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F3F8A" w14:textId="77777777" w:rsidR="00742850" w:rsidRDefault="00742850">
      <w:pPr>
        <w:widowControl w:val="0"/>
        <w:ind w:firstLine="0"/>
        <w:rPr>
          <w:sz w:val="28"/>
          <w:szCs w:val="28"/>
        </w:rPr>
      </w:pPr>
    </w:p>
    <w:p w14:paraId="408544AF" w14:textId="77777777" w:rsidR="00742850" w:rsidRDefault="00000000">
      <w:pPr>
        <w:widowControl w:val="0"/>
        <w:ind w:firstLine="0"/>
        <w:jc w:val="center"/>
        <w:rPr>
          <w:b/>
          <w:bCs/>
          <w:sz w:val="28"/>
          <w:szCs w:val="28"/>
        </w:rPr>
      </w:pPr>
      <w:r>
        <w:rPr>
          <w:b/>
          <w:bCs/>
          <w:sz w:val="28"/>
          <w:szCs w:val="28"/>
        </w:rPr>
        <w:t>PJSC “Higher Education Institution</w:t>
      </w:r>
    </w:p>
    <w:p w14:paraId="53A8C637" w14:textId="77777777" w:rsidR="00742850" w:rsidRDefault="00000000">
      <w:pPr>
        <w:widowControl w:val="0"/>
        <w:ind w:firstLine="0"/>
        <w:jc w:val="center"/>
        <w:rPr>
          <w:sz w:val="28"/>
          <w:szCs w:val="28"/>
        </w:rPr>
      </w:pPr>
      <w:r>
        <w:rPr>
          <w:b/>
          <w:bCs/>
          <w:sz w:val="28"/>
          <w:szCs w:val="28"/>
        </w:rPr>
        <w:t xml:space="preserve"> “INTERREGIONAL ACADEMY OF PERSONNEL MANAGEMENT”</w:t>
      </w:r>
    </w:p>
    <w:p w14:paraId="0CC90141" w14:textId="77777777" w:rsidR="00742850" w:rsidRDefault="00742850">
      <w:pPr>
        <w:widowControl w:val="0"/>
        <w:ind w:firstLine="0"/>
        <w:rPr>
          <w:sz w:val="28"/>
          <w:szCs w:val="28"/>
        </w:rPr>
      </w:pPr>
    </w:p>
    <w:p w14:paraId="1641C2DA" w14:textId="77777777" w:rsidR="00742850" w:rsidRDefault="00000000">
      <w:pPr>
        <w:widowControl w:val="0"/>
        <w:ind w:firstLine="0"/>
        <w:jc w:val="center"/>
        <w:rPr>
          <w:sz w:val="28"/>
          <w:szCs w:val="28"/>
        </w:rPr>
      </w:pPr>
      <w:r>
        <w:rPr>
          <w:noProof/>
          <w:sz w:val="28"/>
          <w:szCs w:val="28"/>
        </w:rPr>
        <w:drawing>
          <wp:inline distT="0" distB="0" distL="0" distR="0" wp14:anchorId="38DF2BAA" wp14:editId="649ADC6B">
            <wp:extent cx="690880" cy="81724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l="-18" t="-13" r="-18" b="-14"/>
                    <a:stretch>
                      <a:fillRect/>
                    </a:stretch>
                  </pic:blipFill>
                  <pic:spPr>
                    <a:xfrm>
                      <a:off x="0" y="0"/>
                      <a:ext cx="690880" cy="817245"/>
                    </a:xfrm>
                    <a:prstGeom prst="rect">
                      <a:avLst/>
                    </a:prstGeom>
                    <a:ln/>
                  </pic:spPr>
                </pic:pic>
              </a:graphicData>
            </a:graphic>
          </wp:inline>
        </w:drawing>
      </w:r>
    </w:p>
    <w:p w14:paraId="73DCED6C" w14:textId="77777777" w:rsidR="00742850" w:rsidRDefault="00742850">
      <w:pPr>
        <w:widowControl w:val="0"/>
        <w:ind w:firstLine="0"/>
        <w:rPr>
          <w:sz w:val="28"/>
          <w:szCs w:val="28"/>
        </w:rPr>
      </w:pPr>
    </w:p>
    <w:p w14:paraId="7D8D4C54" w14:textId="77777777" w:rsidR="00742850" w:rsidRDefault="00742850">
      <w:pPr>
        <w:widowControl w:val="0"/>
        <w:ind w:firstLine="0"/>
        <w:rPr>
          <w:sz w:val="28"/>
          <w:szCs w:val="28"/>
        </w:rPr>
      </w:pPr>
    </w:p>
    <w:p w14:paraId="30B63BB6" w14:textId="77777777" w:rsidR="00742850" w:rsidRDefault="00742850">
      <w:pPr>
        <w:widowControl w:val="0"/>
        <w:ind w:firstLine="0"/>
        <w:rPr>
          <w:sz w:val="28"/>
          <w:szCs w:val="28"/>
        </w:rPr>
      </w:pPr>
    </w:p>
    <w:p w14:paraId="5A1D7F12" w14:textId="77777777" w:rsidR="00742850" w:rsidRDefault="00742850">
      <w:pPr>
        <w:widowControl w:val="0"/>
        <w:ind w:firstLine="0"/>
        <w:rPr>
          <w:sz w:val="28"/>
          <w:szCs w:val="28"/>
        </w:rPr>
      </w:pPr>
    </w:p>
    <w:p w14:paraId="38A0BA18" w14:textId="77777777" w:rsidR="00742850" w:rsidRDefault="00000000">
      <w:pPr>
        <w:widowControl w:val="0"/>
        <w:ind w:firstLine="0"/>
        <w:rPr>
          <w:sz w:val="28"/>
          <w:szCs w:val="28"/>
        </w:rPr>
      </w:pPr>
      <w:r>
        <w:rPr>
          <w:sz w:val="28"/>
          <w:szCs w:val="28"/>
        </w:rPr>
        <w:br/>
      </w:r>
      <w:r>
        <w:rPr>
          <w:sz w:val="28"/>
          <w:szCs w:val="28"/>
        </w:rPr>
        <w:br/>
      </w:r>
    </w:p>
    <w:p w14:paraId="090FFB6C" w14:textId="77777777" w:rsidR="00742850" w:rsidRDefault="00000000">
      <w:pPr>
        <w:pStyle w:val="2"/>
        <w:keepNext w:val="0"/>
        <w:widowControl w:val="0"/>
        <w:numPr>
          <w:ilvl w:val="0"/>
          <w:numId w:val="3"/>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i w:val="0"/>
          <w:iCs w:val="0"/>
        </w:rPr>
        <w:t>SYLLABUS</w:t>
      </w:r>
    </w:p>
    <w:p w14:paraId="452D0366" w14:textId="77777777" w:rsidR="00742850" w:rsidRDefault="00000000">
      <w:pPr>
        <w:widowControl w:val="0"/>
        <w:ind w:firstLine="0"/>
        <w:jc w:val="center"/>
        <w:rPr>
          <w:b/>
          <w:bCs/>
          <w:sz w:val="28"/>
          <w:szCs w:val="28"/>
        </w:rPr>
      </w:pPr>
      <w:r>
        <w:rPr>
          <w:i/>
          <w:iCs/>
          <w:sz w:val="28"/>
          <w:szCs w:val="28"/>
        </w:rPr>
        <w:t>of the academic discipline</w:t>
      </w:r>
    </w:p>
    <w:p w14:paraId="6AE83D7D" w14:textId="77777777" w:rsidR="00742850" w:rsidRDefault="00742850">
      <w:pPr>
        <w:widowControl w:val="0"/>
        <w:ind w:firstLine="0"/>
        <w:jc w:val="center"/>
        <w:rPr>
          <w:b/>
          <w:bCs/>
          <w:i/>
          <w:iCs/>
          <w:sz w:val="28"/>
          <w:szCs w:val="28"/>
        </w:rPr>
      </w:pPr>
    </w:p>
    <w:p w14:paraId="6A8BD1A7" w14:textId="77777777" w:rsidR="00742850" w:rsidRDefault="00000000">
      <w:pPr>
        <w:widowControl w:val="0"/>
        <w:ind w:firstLine="0"/>
        <w:jc w:val="center"/>
        <w:rPr>
          <w:sz w:val="28"/>
          <w:szCs w:val="28"/>
        </w:rPr>
      </w:pPr>
      <w:r>
        <w:rPr>
          <w:b/>
          <w:bCs/>
          <w:sz w:val="28"/>
          <w:szCs w:val="28"/>
        </w:rPr>
        <w:t xml:space="preserve">FUNDAMENTALS OF PROJECT MANAGEMENT </w:t>
      </w:r>
    </w:p>
    <w:p w14:paraId="10F6ED94" w14:textId="77777777" w:rsidR="00742850" w:rsidRDefault="00742850">
      <w:pPr>
        <w:widowControl w:val="0"/>
        <w:ind w:firstLine="0"/>
        <w:rPr>
          <w:sz w:val="28"/>
          <w:szCs w:val="28"/>
        </w:rPr>
      </w:pPr>
    </w:p>
    <w:p w14:paraId="6C050E8B" w14:textId="77777777" w:rsidR="00742850" w:rsidRDefault="00742850">
      <w:pPr>
        <w:widowControl w:val="0"/>
        <w:ind w:firstLine="0"/>
        <w:rPr>
          <w:sz w:val="28"/>
          <w:szCs w:val="28"/>
        </w:rPr>
      </w:pPr>
    </w:p>
    <w:p w14:paraId="190BEB27" w14:textId="77777777" w:rsidR="00742850" w:rsidRDefault="00742850">
      <w:pPr>
        <w:widowControl w:val="0"/>
        <w:ind w:firstLine="0"/>
        <w:rPr>
          <w:sz w:val="28"/>
          <w:szCs w:val="28"/>
        </w:rPr>
      </w:pPr>
    </w:p>
    <w:tbl>
      <w:tblPr>
        <w:tblStyle w:val="af9"/>
        <w:tblW w:w="9628" w:type="dxa"/>
        <w:tblInd w:w="-108" w:type="dxa"/>
        <w:tblLayout w:type="fixed"/>
        <w:tblLook w:val="0000" w:firstRow="0" w:lastRow="0" w:firstColumn="0" w:lastColumn="0" w:noHBand="0" w:noVBand="0"/>
      </w:tblPr>
      <w:tblGrid>
        <w:gridCol w:w="3936"/>
        <w:gridCol w:w="5692"/>
      </w:tblGrid>
      <w:tr w:rsidR="00742850" w14:paraId="016E4C55" w14:textId="77777777">
        <w:tc>
          <w:tcPr>
            <w:tcW w:w="3936" w:type="dxa"/>
          </w:tcPr>
          <w:p w14:paraId="7948E5FF" w14:textId="77777777" w:rsidR="00742850" w:rsidRDefault="00000000">
            <w:pPr>
              <w:widowControl w:val="0"/>
              <w:pBdr>
                <w:top w:val="nil"/>
                <w:left w:val="nil"/>
                <w:bottom w:val="nil"/>
                <w:right w:val="nil"/>
                <w:between w:val="nil"/>
              </w:pBdr>
              <w:ind w:firstLine="0"/>
              <w:rPr>
                <w:b/>
                <w:bCs/>
                <w:sz w:val="28"/>
                <w:szCs w:val="28"/>
              </w:rPr>
            </w:pPr>
            <w:r>
              <w:rPr>
                <w:b/>
                <w:bCs/>
                <w:sz w:val="28"/>
                <w:szCs w:val="28"/>
              </w:rPr>
              <w:t>Level of higher education:</w:t>
            </w:r>
          </w:p>
          <w:p w14:paraId="7CAC55A1" w14:textId="77777777" w:rsidR="00742850" w:rsidRDefault="00742850">
            <w:pPr>
              <w:widowControl w:val="0"/>
              <w:pBdr>
                <w:top w:val="nil"/>
                <w:left w:val="nil"/>
                <w:bottom w:val="nil"/>
                <w:right w:val="nil"/>
                <w:between w:val="nil"/>
              </w:pBdr>
              <w:ind w:firstLine="0"/>
              <w:rPr>
                <w:b/>
                <w:bCs/>
                <w:sz w:val="28"/>
                <w:szCs w:val="28"/>
              </w:rPr>
            </w:pPr>
          </w:p>
        </w:tc>
        <w:tc>
          <w:tcPr>
            <w:tcW w:w="5692" w:type="dxa"/>
          </w:tcPr>
          <w:p w14:paraId="7A5DF433" w14:textId="77777777" w:rsidR="00742850" w:rsidRDefault="00000000">
            <w:pPr>
              <w:widowControl w:val="0"/>
              <w:pBdr>
                <w:top w:val="nil"/>
                <w:left w:val="nil"/>
                <w:bottom w:val="nil"/>
                <w:right w:val="nil"/>
                <w:between w:val="nil"/>
              </w:pBdr>
              <w:ind w:firstLine="0"/>
              <w:rPr>
                <w:sz w:val="28"/>
                <w:szCs w:val="28"/>
              </w:rPr>
            </w:pPr>
            <w:r>
              <w:rPr>
                <w:sz w:val="28"/>
                <w:szCs w:val="28"/>
              </w:rPr>
              <w:t>first (bachelor's) level</w:t>
            </w:r>
          </w:p>
        </w:tc>
      </w:tr>
      <w:tr w:rsidR="00742850" w14:paraId="6AB04A70" w14:textId="77777777">
        <w:tc>
          <w:tcPr>
            <w:tcW w:w="3936" w:type="dxa"/>
          </w:tcPr>
          <w:p w14:paraId="7F72F978" w14:textId="77777777" w:rsidR="00742850" w:rsidRDefault="00000000">
            <w:pPr>
              <w:widowControl w:val="0"/>
              <w:pBdr>
                <w:top w:val="nil"/>
                <w:left w:val="nil"/>
                <w:bottom w:val="nil"/>
                <w:right w:val="nil"/>
                <w:between w:val="nil"/>
              </w:pBdr>
              <w:ind w:firstLine="0"/>
              <w:rPr>
                <w:b/>
                <w:bCs/>
                <w:sz w:val="28"/>
                <w:szCs w:val="28"/>
              </w:rPr>
            </w:pPr>
            <w:r>
              <w:rPr>
                <w:b/>
                <w:bCs/>
                <w:sz w:val="28"/>
                <w:szCs w:val="28"/>
              </w:rPr>
              <w:t xml:space="preserve">Field of knowledge: </w:t>
            </w:r>
          </w:p>
        </w:tc>
        <w:tc>
          <w:tcPr>
            <w:tcW w:w="5692" w:type="dxa"/>
          </w:tcPr>
          <w:p w14:paraId="78D97152" w14:textId="77777777" w:rsidR="00742850" w:rsidRDefault="00000000">
            <w:pPr>
              <w:widowControl w:val="0"/>
              <w:pBdr>
                <w:top w:val="nil"/>
                <w:left w:val="nil"/>
                <w:bottom w:val="nil"/>
                <w:right w:val="nil"/>
                <w:between w:val="nil"/>
              </w:pBdr>
              <w:ind w:firstLine="0"/>
              <w:rPr>
                <w:sz w:val="28"/>
                <w:szCs w:val="28"/>
              </w:rPr>
            </w:pPr>
            <w:r>
              <w:rPr>
                <w:sz w:val="28"/>
                <w:szCs w:val="28"/>
              </w:rPr>
              <w:t>D Business, Administration and Law</w:t>
            </w:r>
          </w:p>
          <w:p w14:paraId="48DD3E6A" w14:textId="77777777" w:rsidR="00742850" w:rsidRDefault="00742850">
            <w:pPr>
              <w:widowControl w:val="0"/>
              <w:pBdr>
                <w:top w:val="nil"/>
                <w:left w:val="nil"/>
                <w:bottom w:val="nil"/>
                <w:right w:val="nil"/>
                <w:between w:val="nil"/>
              </w:pBdr>
              <w:ind w:firstLine="0"/>
              <w:rPr>
                <w:sz w:val="28"/>
                <w:szCs w:val="28"/>
              </w:rPr>
            </w:pPr>
          </w:p>
        </w:tc>
      </w:tr>
      <w:tr w:rsidR="00742850" w14:paraId="40672436" w14:textId="77777777">
        <w:tc>
          <w:tcPr>
            <w:tcW w:w="3936" w:type="dxa"/>
          </w:tcPr>
          <w:p w14:paraId="0824940A" w14:textId="77777777" w:rsidR="00742850" w:rsidRDefault="00000000">
            <w:pPr>
              <w:widowControl w:val="0"/>
              <w:pBdr>
                <w:top w:val="nil"/>
                <w:left w:val="nil"/>
                <w:bottom w:val="nil"/>
                <w:right w:val="nil"/>
                <w:between w:val="nil"/>
              </w:pBdr>
              <w:ind w:firstLine="0"/>
              <w:rPr>
                <w:b/>
                <w:bCs/>
                <w:sz w:val="28"/>
                <w:szCs w:val="28"/>
              </w:rPr>
            </w:pPr>
            <w:r>
              <w:rPr>
                <w:b/>
                <w:bCs/>
                <w:sz w:val="28"/>
                <w:szCs w:val="28"/>
              </w:rPr>
              <w:t>Specialty:</w:t>
            </w:r>
          </w:p>
          <w:p w14:paraId="7E5005F1" w14:textId="77777777" w:rsidR="00742850" w:rsidRDefault="00742850">
            <w:pPr>
              <w:widowControl w:val="0"/>
              <w:pBdr>
                <w:top w:val="nil"/>
                <w:left w:val="nil"/>
                <w:bottom w:val="nil"/>
                <w:right w:val="nil"/>
                <w:between w:val="nil"/>
              </w:pBdr>
              <w:ind w:firstLine="0"/>
              <w:rPr>
                <w:b/>
                <w:bCs/>
                <w:sz w:val="28"/>
                <w:szCs w:val="28"/>
              </w:rPr>
            </w:pPr>
          </w:p>
        </w:tc>
        <w:tc>
          <w:tcPr>
            <w:tcW w:w="5692" w:type="dxa"/>
          </w:tcPr>
          <w:p w14:paraId="5F00E53C" w14:textId="77777777" w:rsidR="00742850" w:rsidRDefault="00000000">
            <w:pPr>
              <w:widowControl w:val="0"/>
              <w:pBdr>
                <w:top w:val="nil"/>
                <w:left w:val="nil"/>
                <w:bottom w:val="nil"/>
                <w:right w:val="nil"/>
                <w:between w:val="nil"/>
              </w:pBdr>
              <w:ind w:firstLine="0"/>
              <w:rPr>
                <w:sz w:val="28"/>
                <w:szCs w:val="28"/>
              </w:rPr>
            </w:pPr>
            <w:r>
              <w:rPr>
                <w:sz w:val="28"/>
                <w:szCs w:val="28"/>
              </w:rPr>
              <w:t>D3 Management</w:t>
            </w:r>
          </w:p>
        </w:tc>
      </w:tr>
      <w:tr w:rsidR="00742850" w14:paraId="5E018890" w14:textId="77777777">
        <w:tc>
          <w:tcPr>
            <w:tcW w:w="3936" w:type="dxa"/>
          </w:tcPr>
          <w:p w14:paraId="4FE4F74B" w14:textId="77777777" w:rsidR="00742850" w:rsidRDefault="00000000">
            <w:pPr>
              <w:widowControl w:val="0"/>
              <w:pBdr>
                <w:top w:val="nil"/>
                <w:left w:val="nil"/>
                <w:bottom w:val="nil"/>
                <w:right w:val="nil"/>
                <w:between w:val="nil"/>
              </w:pBdr>
              <w:ind w:firstLine="0"/>
              <w:rPr>
                <w:b/>
                <w:bCs/>
                <w:sz w:val="28"/>
                <w:szCs w:val="28"/>
              </w:rPr>
            </w:pPr>
            <w:r>
              <w:rPr>
                <w:b/>
                <w:bCs/>
                <w:sz w:val="28"/>
                <w:szCs w:val="28"/>
              </w:rPr>
              <w:t>Study program:</w:t>
            </w:r>
          </w:p>
        </w:tc>
        <w:tc>
          <w:tcPr>
            <w:tcW w:w="5692" w:type="dxa"/>
          </w:tcPr>
          <w:p w14:paraId="1DEFE39F" w14:textId="77777777" w:rsidR="00742850" w:rsidRDefault="00000000">
            <w:pPr>
              <w:pStyle w:val="2"/>
              <w:keepNext w:val="0"/>
              <w:widowControl w:val="0"/>
              <w:tabs>
                <w:tab w:val="left" w:pos="720"/>
              </w:tabs>
              <w:spacing w:before="0" w:after="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16FC0968" w14:textId="77777777" w:rsidR="00742850" w:rsidRDefault="00742850">
            <w:pPr>
              <w:widowControl w:val="0"/>
              <w:pBdr>
                <w:top w:val="nil"/>
                <w:left w:val="nil"/>
                <w:bottom w:val="nil"/>
                <w:right w:val="nil"/>
                <w:between w:val="nil"/>
              </w:pBdr>
              <w:ind w:firstLine="0"/>
              <w:rPr>
                <w:sz w:val="28"/>
                <w:szCs w:val="28"/>
              </w:rPr>
            </w:pPr>
          </w:p>
        </w:tc>
      </w:tr>
    </w:tbl>
    <w:p w14:paraId="7BE0D579" w14:textId="77777777" w:rsidR="00742850" w:rsidRDefault="00742850">
      <w:pPr>
        <w:widowControl w:val="0"/>
        <w:ind w:firstLine="0"/>
        <w:rPr>
          <w:sz w:val="28"/>
          <w:szCs w:val="28"/>
        </w:rPr>
      </w:pPr>
    </w:p>
    <w:p w14:paraId="7B6A8900" w14:textId="77777777" w:rsidR="00742850" w:rsidRDefault="00000000">
      <w:pPr>
        <w:widowControl w:val="0"/>
        <w:ind w:firstLine="0"/>
        <w:rPr>
          <w:sz w:val="28"/>
          <w:szCs w:val="28"/>
        </w:rPr>
      </w:pPr>
      <w:r>
        <w:rPr>
          <w:sz w:val="28"/>
          <w:szCs w:val="28"/>
        </w:rPr>
        <w:tab/>
      </w:r>
      <w:r>
        <w:rPr>
          <w:sz w:val="28"/>
          <w:szCs w:val="28"/>
        </w:rPr>
        <w:tab/>
      </w:r>
    </w:p>
    <w:p w14:paraId="4116C38E" w14:textId="77777777" w:rsidR="00742850" w:rsidRDefault="00742850">
      <w:pPr>
        <w:widowControl w:val="0"/>
        <w:ind w:firstLine="0"/>
        <w:rPr>
          <w:sz w:val="28"/>
          <w:szCs w:val="28"/>
        </w:rPr>
      </w:pPr>
    </w:p>
    <w:p w14:paraId="2158F07C" w14:textId="77777777" w:rsidR="00742850" w:rsidRDefault="00000000">
      <w:pPr>
        <w:widowControl w:val="0"/>
        <w:ind w:firstLine="0"/>
        <w:rPr>
          <w:sz w:val="28"/>
          <w:szCs w:val="28"/>
        </w:rPr>
      </w:pPr>
      <w:r>
        <w:rPr>
          <w:sz w:val="28"/>
          <w:szCs w:val="28"/>
        </w:rPr>
        <w:tab/>
      </w:r>
    </w:p>
    <w:p w14:paraId="6C0E8CFA" w14:textId="77777777" w:rsidR="00742850" w:rsidRDefault="00742850">
      <w:pPr>
        <w:widowControl w:val="0"/>
        <w:ind w:firstLine="0"/>
        <w:rPr>
          <w:sz w:val="28"/>
          <w:szCs w:val="28"/>
        </w:rPr>
      </w:pPr>
    </w:p>
    <w:p w14:paraId="05433B0D" w14:textId="77777777" w:rsidR="00742850" w:rsidRDefault="00742850">
      <w:pPr>
        <w:widowControl w:val="0"/>
        <w:ind w:firstLine="0"/>
        <w:rPr>
          <w:sz w:val="28"/>
          <w:szCs w:val="28"/>
        </w:rPr>
      </w:pPr>
    </w:p>
    <w:p w14:paraId="7F3D084F" w14:textId="77777777" w:rsidR="00742850" w:rsidRDefault="00000000">
      <w:pPr>
        <w:widowControl w:val="0"/>
        <w:ind w:firstLine="0"/>
        <w:jc w:val="center"/>
        <w:rPr>
          <w:sz w:val="28"/>
          <w:szCs w:val="28"/>
        </w:rPr>
      </w:pPr>
      <w:r>
        <w:rPr>
          <w:sz w:val="28"/>
          <w:szCs w:val="28"/>
        </w:rPr>
        <w:br/>
      </w:r>
      <w:r>
        <w:rPr>
          <w:sz w:val="28"/>
          <w:szCs w:val="28"/>
        </w:rPr>
        <w:br/>
      </w:r>
      <w:r>
        <w:rPr>
          <w:sz w:val="28"/>
          <w:szCs w:val="28"/>
        </w:rPr>
        <w:br/>
      </w:r>
      <w:r>
        <w:rPr>
          <w:sz w:val="28"/>
          <w:szCs w:val="28"/>
        </w:rPr>
        <w:br/>
      </w:r>
      <w:r>
        <w:rPr>
          <w:sz w:val="28"/>
          <w:szCs w:val="28"/>
        </w:rPr>
        <w:br/>
      </w:r>
      <w:r>
        <w:rPr>
          <w:sz w:val="28"/>
          <w:szCs w:val="28"/>
        </w:rPr>
        <w:br/>
      </w:r>
      <w:r>
        <w:rPr>
          <w:sz w:val="28"/>
          <w:szCs w:val="28"/>
        </w:rPr>
        <w:br/>
        <w:t>IAPM  2025</w:t>
      </w:r>
    </w:p>
    <w:p w14:paraId="6374AD71" w14:textId="77777777" w:rsidR="00742850" w:rsidRDefault="00742850">
      <w:pPr>
        <w:widowControl w:val="0"/>
        <w:ind w:firstLine="0"/>
        <w:rPr>
          <w:sz w:val="28"/>
          <w:szCs w:val="28"/>
        </w:rPr>
      </w:pPr>
    </w:p>
    <w:p w14:paraId="0E2EB3E0" w14:textId="77777777" w:rsidR="00742850" w:rsidRDefault="00000000">
      <w:pPr>
        <w:widowControl w:val="0"/>
        <w:ind w:firstLine="0"/>
        <w:jc w:val="center"/>
        <w:rPr>
          <w:b/>
          <w:bCs/>
          <w:sz w:val="28"/>
          <w:szCs w:val="28"/>
        </w:rPr>
      </w:pPr>
      <w:r>
        <w:rPr>
          <w:b/>
          <w:bCs/>
          <w:sz w:val="28"/>
          <w:szCs w:val="28"/>
        </w:rPr>
        <w:lastRenderedPageBreak/>
        <w:t>General information about the academic discipline</w:t>
      </w:r>
    </w:p>
    <w:p w14:paraId="30B75A77" w14:textId="77777777" w:rsidR="00742850" w:rsidRDefault="00742850">
      <w:pPr>
        <w:widowControl w:val="0"/>
        <w:ind w:firstLine="0"/>
        <w:jc w:val="center"/>
        <w:rPr>
          <w:b/>
          <w:bCs/>
          <w:sz w:val="28"/>
          <w:szCs w:val="28"/>
        </w:rPr>
      </w:pPr>
    </w:p>
    <w:tbl>
      <w:tblPr>
        <w:tblStyle w:val="afa"/>
        <w:tblW w:w="9865" w:type="dxa"/>
        <w:tblInd w:w="-118" w:type="dxa"/>
        <w:tblLayout w:type="fixed"/>
        <w:tblLook w:val="0400" w:firstRow="0" w:lastRow="0" w:firstColumn="0" w:lastColumn="0" w:noHBand="0" w:noVBand="1"/>
      </w:tblPr>
      <w:tblGrid>
        <w:gridCol w:w="4187"/>
        <w:gridCol w:w="5678"/>
      </w:tblGrid>
      <w:tr w:rsidR="00742850" w14:paraId="3CD31E66" w14:textId="77777777">
        <w:tc>
          <w:tcPr>
            <w:tcW w:w="4187" w:type="dxa"/>
            <w:tcBorders>
              <w:top w:val="single" w:sz="4" w:space="0" w:color="000000"/>
              <w:left w:val="single" w:sz="4" w:space="0" w:color="000000"/>
              <w:bottom w:val="single" w:sz="4" w:space="0" w:color="000000"/>
              <w:right w:val="single" w:sz="4" w:space="0" w:color="000000"/>
            </w:tcBorders>
          </w:tcPr>
          <w:p w14:paraId="051642A7" w14:textId="77777777" w:rsidR="00742850" w:rsidRDefault="00000000">
            <w:pPr>
              <w:widowControl w:val="0"/>
              <w:ind w:firstLine="0"/>
              <w:jc w:val="left"/>
              <w:rPr>
                <w:sz w:val="28"/>
                <w:szCs w:val="28"/>
              </w:rPr>
            </w:pPr>
            <w:r>
              <w:rPr>
                <w:sz w:val="28"/>
                <w:szCs w:val="28"/>
              </w:rPr>
              <w:t>Name of the academic discipline</w:t>
            </w:r>
          </w:p>
        </w:tc>
        <w:tc>
          <w:tcPr>
            <w:tcW w:w="5678" w:type="dxa"/>
            <w:tcBorders>
              <w:top w:val="single" w:sz="4" w:space="0" w:color="000000"/>
              <w:left w:val="single" w:sz="4" w:space="0" w:color="000000"/>
              <w:bottom w:val="single" w:sz="4" w:space="0" w:color="000000"/>
              <w:right w:val="single" w:sz="4" w:space="0" w:color="000000"/>
            </w:tcBorders>
          </w:tcPr>
          <w:p w14:paraId="4207B5B8" w14:textId="77777777" w:rsidR="00742850" w:rsidRDefault="00000000">
            <w:pPr>
              <w:widowControl w:val="0"/>
              <w:ind w:firstLine="0"/>
              <w:jc w:val="left"/>
              <w:rPr>
                <w:sz w:val="28"/>
                <w:szCs w:val="28"/>
              </w:rPr>
            </w:pPr>
            <w:r>
              <w:rPr>
                <w:sz w:val="28"/>
                <w:szCs w:val="28"/>
              </w:rPr>
              <w:t xml:space="preserve">Fundamentals of project management </w:t>
            </w:r>
          </w:p>
        </w:tc>
      </w:tr>
      <w:tr w:rsidR="00742850" w14:paraId="3C6AEEA8" w14:textId="77777777">
        <w:tc>
          <w:tcPr>
            <w:tcW w:w="4187" w:type="dxa"/>
            <w:tcBorders>
              <w:top w:val="single" w:sz="4" w:space="0" w:color="000000"/>
              <w:left w:val="single" w:sz="4" w:space="0" w:color="000000"/>
              <w:bottom w:val="single" w:sz="4" w:space="0" w:color="000000"/>
              <w:right w:val="single" w:sz="4" w:space="0" w:color="000000"/>
            </w:tcBorders>
          </w:tcPr>
          <w:p w14:paraId="0A41FEA2" w14:textId="77777777" w:rsidR="00742850" w:rsidRDefault="00000000">
            <w:pPr>
              <w:widowControl w:val="0"/>
              <w:ind w:firstLine="0"/>
              <w:jc w:val="left"/>
              <w:rPr>
                <w:sz w:val="28"/>
                <w:szCs w:val="28"/>
              </w:rPr>
            </w:pPr>
            <w:r>
              <w:rPr>
                <w:sz w:val="28"/>
                <w:szCs w:val="28"/>
              </w:rPr>
              <w:t xml:space="preserve">Code and name of the </w:t>
            </w:r>
            <w:r>
              <w:rPr>
                <w:b/>
                <w:bCs/>
                <w:i/>
                <w:iCs/>
                <w:sz w:val="28"/>
                <w:szCs w:val="28"/>
              </w:rPr>
              <w:t xml:space="preserve"> </w:t>
            </w:r>
            <w:r>
              <w:rPr>
                <w:sz w:val="28"/>
                <w:szCs w:val="28"/>
              </w:rPr>
              <w:t>specialty</w:t>
            </w:r>
          </w:p>
        </w:tc>
        <w:tc>
          <w:tcPr>
            <w:tcW w:w="5678" w:type="dxa"/>
            <w:tcBorders>
              <w:top w:val="single" w:sz="4" w:space="0" w:color="000000"/>
              <w:left w:val="single" w:sz="4" w:space="0" w:color="000000"/>
              <w:bottom w:val="single" w:sz="4" w:space="0" w:color="000000"/>
              <w:right w:val="single" w:sz="4" w:space="0" w:color="000000"/>
            </w:tcBorders>
          </w:tcPr>
          <w:p w14:paraId="20D23C95" w14:textId="77777777" w:rsidR="00742850" w:rsidRDefault="00000000">
            <w:pPr>
              <w:widowControl w:val="0"/>
              <w:ind w:firstLine="0"/>
              <w:jc w:val="left"/>
              <w:rPr>
                <w:sz w:val="28"/>
                <w:szCs w:val="28"/>
              </w:rPr>
            </w:pPr>
            <w:r>
              <w:rPr>
                <w:sz w:val="28"/>
                <w:szCs w:val="28"/>
              </w:rPr>
              <w:t>D3 Management</w:t>
            </w:r>
          </w:p>
        </w:tc>
      </w:tr>
      <w:tr w:rsidR="00742850" w14:paraId="4CF28EFA" w14:textId="77777777">
        <w:tc>
          <w:tcPr>
            <w:tcW w:w="4187" w:type="dxa"/>
            <w:tcBorders>
              <w:top w:val="single" w:sz="4" w:space="0" w:color="000000"/>
              <w:left w:val="single" w:sz="4" w:space="0" w:color="000000"/>
              <w:bottom w:val="single" w:sz="4" w:space="0" w:color="000000"/>
              <w:right w:val="single" w:sz="4" w:space="0" w:color="000000"/>
            </w:tcBorders>
          </w:tcPr>
          <w:p w14:paraId="6D52644B" w14:textId="77777777" w:rsidR="00742850" w:rsidRDefault="00000000">
            <w:pPr>
              <w:widowControl w:val="0"/>
              <w:ind w:firstLine="0"/>
              <w:jc w:val="left"/>
              <w:rPr>
                <w:sz w:val="28"/>
                <w:szCs w:val="28"/>
              </w:rPr>
            </w:pPr>
            <w:r>
              <w:rPr>
                <w:sz w:val="28"/>
                <w:szCs w:val="28"/>
              </w:rPr>
              <w:t xml:space="preserve">Level of higher education </w:t>
            </w:r>
          </w:p>
        </w:tc>
        <w:tc>
          <w:tcPr>
            <w:tcW w:w="5678" w:type="dxa"/>
            <w:tcBorders>
              <w:top w:val="single" w:sz="4" w:space="0" w:color="000000"/>
              <w:left w:val="single" w:sz="4" w:space="0" w:color="000000"/>
              <w:bottom w:val="single" w:sz="4" w:space="0" w:color="000000"/>
              <w:right w:val="single" w:sz="4" w:space="0" w:color="000000"/>
            </w:tcBorders>
          </w:tcPr>
          <w:p w14:paraId="0CDE731B" w14:textId="77777777" w:rsidR="00742850" w:rsidRDefault="00000000">
            <w:pPr>
              <w:widowControl w:val="0"/>
              <w:ind w:firstLine="0"/>
              <w:jc w:val="left"/>
              <w:rPr>
                <w:sz w:val="28"/>
                <w:szCs w:val="28"/>
              </w:rPr>
            </w:pPr>
            <w:r>
              <w:rPr>
                <w:sz w:val="28"/>
                <w:szCs w:val="28"/>
              </w:rPr>
              <w:t xml:space="preserve">First (bachelor's) level </w:t>
            </w:r>
          </w:p>
        </w:tc>
      </w:tr>
      <w:tr w:rsidR="00742850" w14:paraId="68923A8B" w14:textId="77777777">
        <w:tc>
          <w:tcPr>
            <w:tcW w:w="4187" w:type="dxa"/>
            <w:tcBorders>
              <w:top w:val="single" w:sz="4" w:space="0" w:color="000000"/>
              <w:left w:val="single" w:sz="4" w:space="0" w:color="000000"/>
              <w:bottom w:val="single" w:sz="4" w:space="0" w:color="000000"/>
              <w:right w:val="single" w:sz="4" w:space="0" w:color="000000"/>
            </w:tcBorders>
          </w:tcPr>
          <w:p w14:paraId="1063E131" w14:textId="77777777" w:rsidR="00742850" w:rsidRDefault="00000000">
            <w:pPr>
              <w:widowControl w:val="0"/>
              <w:ind w:firstLine="0"/>
              <w:jc w:val="left"/>
              <w:rPr>
                <w:sz w:val="28"/>
                <w:szCs w:val="28"/>
              </w:rPr>
            </w:pPr>
            <w:r>
              <w:rPr>
                <w:sz w:val="28"/>
                <w:szCs w:val="28"/>
              </w:rPr>
              <w:t xml:space="preserve">Discipline  status </w:t>
            </w:r>
          </w:p>
        </w:tc>
        <w:tc>
          <w:tcPr>
            <w:tcW w:w="5678" w:type="dxa"/>
            <w:tcBorders>
              <w:top w:val="single" w:sz="4" w:space="0" w:color="000000"/>
              <w:left w:val="single" w:sz="4" w:space="0" w:color="000000"/>
              <w:bottom w:val="single" w:sz="4" w:space="0" w:color="000000"/>
              <w:right w:val="single" w:sz="4" w:space="0" w:color="000000"/>
            </w:tcBorders>
          </w:tcPr>
          <w:p w14:paraId="62C2DC81" w14:textId="77777777" w:rsidR="00742850" w:rsidRDefault="00000000">
            <w:pPr>
              <w:widowControl w:val="0"/>
              <w:ind w:firstLine="0"/>
              <w:jc w:val="left"/>
              <w:rPr>
                <w:sz w:val="28"/>
                <w:szCs w:val="28"/>
              </w:rPr>
            </w:pPr>
            <w:r>
              <w:rPr>
                <w:sz w:val="28"/>
                <w:szCs w:val="28"/>
              </w:rPr>
              <w:t>Compulsory</w:t>
            </w:r>
          </w:p>
        </w:tc>
      </w:tr>
      <w:tr w:rsidR="00742850" w14:paraId="3CC0E578" w14:textId="77777777">
        <w:tc>
          <w:tcPr>
            <w:tcW w:w="4187" w:type="dxa"/>
            <w:tcBorders>
              <w:top w:val="single" w:sz="4" w:space="0" w:color="000000"/>
              <w:left w:val="single" w:sz="4" w:space="0" w:color="000000"/>
              <w:bottom w:val="single" w:sz="4" w:space="0" w:color="000000"/>
              <w:right w:val="single" w:sz="4" w:space="0" w:color="000000"/>
            </w:tcBorders>
          </w:tcPr>
          <w:p w14:paraId="4CDCE619" w14:textId="77777777" w:rsidR="00742850" w:rsidRDefault="00000000">
            <w:pPr>
              <w:widowControl w:val="0"/>
              <w:ind w:firstLine="0"/>
              <w:jc w:val="left"/>
              <w:rPr>
                <w:sz w:val="28"/>
                <w:szCs w:val="28"/>
              </w:rPr>
            </w:pPr>
            <w:r>
              <w:rPr>
                <w:sz w:val="28"/>
                <w:szCs w:val="28"/>
              </w:rPr>
              <w:t>Number of credits and hours</w:t>
            </w:r>
          </w:p>
        </w:tc>
        <w:tc>
          <w:tcPr>
            <w:tcW w:w="5678" w:type="dxa"/>
            <w:tcBorders>
              <w:top w:val="single" w:sz="4" w:space="0" w:color="000000"/>
              <w:left w:val="single" w:sz="4" w:space="0" w:color="000000"/>
              <w:bottom w:val="single" w:sz="4" w:space="0" w:color="000000"/>
              <w:right w:val="single" w:sz="4" w:space="0" w:color="000000"/>
            </w:tcBorders>
          </w:tcPr>
          <w:p w14:paraId="517433BC" w14:textId="77777777" w:rsidR="00742850" w:rsidRDefault="00000000">
            <w:pPr>
              <w:widowControl w:val="0"/>
              <w:ind w:firstLine="0"/>
              <w:jc w:val="left"/>
              <w:rPr>
                <w:sz w:val="28"/>
                <w:szCs w:val="28"/>
              </w:rPr>
            </w:pPr>
            <w:r>
              <w:rPr>
                <w:sz w:val="28"/>
                <w:szCs w:val="28"/>
              </w:rPr>
              <w:t>4 credits/120 hours.</w:t>
            </w:r>
          </w:p>
          <w:p w14:paraId="71F1874A" w14:textId="77777777" w:rsidR="00742850" w:rsidRDefault="00000000">
            <w:pPr>
              <w:widowControl w:val="0"/>
              <w:ind w:firstLine="0"/>
              <w:jc w:val="left"/>
              <w:rPr>
                <w:sz w:val="28"/>
                <w:szCs w:val="28"/>
              </w:rPr>
            </w:pPr>
            <w:r>
              <w:rPr>
                <w:sz w:val="28"/>
                <w:szCs w:val="28"/>
              </w:rPr>
              <w:t>Lectures: 20 hours</w:t>
            </w:r>
          </w:p>
          <w:p w14:paraId="59E01379" w14:textId="77777777" w:rsidR="00742850" w:rsidRDefault="00000000">
            <w:pPr>
              <w:widowControl w:val="0"/>
              <w:ind w:firstLine="0"/>
              <w:jc w:val="left"/>
              <w:rPr>
                <w:sz w:val="28"/>
                <w:szCs w:val="28"/>
              </w:rPr>
            </w:pPr>
            <w:r>
              <w:rPr>
                <w:sz w:val="28"/>
                <w:szCs w:val="28"/>
              </w:rPr>
              <w:t>Practical classes: 20 hours</w:t>
            </w:r>
          </w:p>
          <w:p w14:paraId="0457F0E3" w14:textId="77777777" w:rsidR="00742850" w:rsidRDefault="00000000">
            <w:pPr>
              <w:widowControl w:val="0"/>
              <w:ind w:firstLine="0"/>
              <w:jc w:val="left"/>
              <w:rPr>
                <w:sz w:val="28"/>
                <w:szCs w:val="28"/>
              </w:rPr>
            </w:pPr>
            <w:r>
              <w:rPr>
                <w:sz w:val="28"/>
                <w:szCs w:val="28"/>
              </w:rPr>
              <w:t>Independent work: 80 hours</w:t>
            </w:r>
          </w:p>
        </w:tc>
      </w:tr>
      <w:tr w:rsidR="00742850" w14:paraId="45F2B49E" w14:textId="77777777">
        <w:tc>
          <w:tcPr>
            <w:tcW w:w="4187" w:type="dxa"/>
            <w:tcBorders>
              <w:top w:val="single" w:sz="4" w:space="0" w:color="000000"/>
              <w:left w:val="single" w:sz="4" w:space="0" w:color="000000"/>
              <w:bottom w:val="single" w:sz="4" w:space="0" w:color="000000"/>
              <w:right w:val="single" w:sz="4" w:space="0" w:color="000000"/>
            </w:tcBorders>
          </w:tcPr>
          <w:p w14:paraId="4F2FFE7D" w14:textId="77777777" w:rsidR="00742850" w:rsidRDefault="00000000">
            <w:pPr>
              <w:widowControl w:val="0"/>
              <w:ind w:firstLine="0"/>
              <w:jc w:val="left"/>
              <w:rPr>
                <w:sz w:val="28"/>
                <w:szCs w:val="28"/>
              </w:rPr>
            </w:pPr>
            <w:r>
              <w:rPr>
                <w:sz w:val="28"/>
                <w:szCs w:val="28"/>
              </w:rPr>
              <w:t>Terms of study of the discipline</w:t>
            </w:r>
          </w:p>
        </w:tc>
        <w:tc>
          <w:tcPr>
            <w:tcW w:w="5678" w:type="dxa"/>
            <w:tcBorders>
              <w:top w:val="single" w:sz="4" w:space="0" w:color="000000"/>
              <w:left w:val="single" w:sz="4" w:space="0" w:color="000000"/>
              <w:bottom w:val="single" w:sz="4" w:space="0" w:color="000000"/>
              <w:right w:val="single" w:sz="4" w:space="0" w:color="000000"/>
            </w:tcBorders>
          </w:tcPr>
          <w:p w14:paraId="7F42EFB3" w14:textId="77777777" w:rsidR="00742850" w:rsidRDefault="00000000">
            <w:pPr>
              <w:widowControl w:val="0"/>
              <w:ind w:firstLine="0"/>
              <w:jc w:val="left"/>
              <w:rPr>
                <w:sz w:val="28"/>
                <w:szCs w:val="28"/>
              </w:rPr>
            </w:pPr>
            <w:r>
              <w:rPr>
                <w:sz w:val="28"/>
                <w:szCs w:val="28"/>
              </w:rPr>
              <w:t>8 semester</w:t>
            </w:r>
          </w:p>
        </w:tc>
      </w:tr>
      <w:tr w:rsidR="00742850" w14:paraId="73EC2392" w14:textId="77777777">
        <w:tc>
          <w:tcPr>
            <w:tcW w:w="4187" w:type="dxa"/>
            <w:tcBorders>
              <w:top w:val="single" w:sz="4" w:space="0" w:color="000000"/>
              <w:left w:val="single" w:sz="4" w:space="0" w:color="000000"/>
              <w:bottom w:val="single" w:sz="4" w:space="0" w:color="000000"/>
              <w:right w:val="single" w:sz="4" w:space="0" w:color="000000"/>
            </w:tcBorders>
          </w:tcPr>
          <w:p w14:paraId="0B07DE5A" w14:textId="77777777" w:rsidR="00742850" w:rsidRDefault="00000000">
            <w:pPr>
              <w:widowControl w:val="0"/>
              <w:ind w:firstLine="0"/>
              <w:jc w:val="left"/>
              <w:rPr>
                <w:sz w:val="28"/>
                <w:szCs w:val="28"/>
              </w:rPr>
            </w:pPr>
            <w:r>
              <w:rPr>
                <w:sz w:val="28"/>
                <w:szCs w:val="28"/>
              </w:rPr>
              <w:t>Language of instruction</w:t>
            </w:r>
          </w:p>
        </w:tc>
        <w:tc>
          <w:tcPr>
            <w:tcW w:w="5678" w:type="dxa"/>
            <w:tcBorders>
              <w:top w:val="single" w:sz="4" w:space="0" w:color="000000"/>
              <w:left w:val="single" w:sz="4" w:space="0" w:color="000000"/>
              <w:bottom w:val="single" w:sz="4" w:space="0" w:color="000000"/>
              <w:right w:val="single" w:sz="4" w:space="0" w:color="000000"/>
            </w:tcBorders>
          </w:tcPr>
          <w:p w14:paraId="47E9EB13" w14:textId="77777777" w:rsidR="00742850" w:rsidRDefault="00000000">
            <w:pPr>
              <w:widowControl w:val="0"/>
              <w:ind w:firstLine="0"/>
              <w:jc w:val="left"/>
              <w:rPr>
                <w:sz w:val="28"/>
                <w:szCs w:val="28"/>
              </w:rPr>
            </w:pPr>
            <w:r>
              <w:rPr>
                <w:sz w:val="28"/>
                <w:szCs w:val="28"/>
              </w:rPr>
              <w:t>Ukrainian</w:t>
            </w:r>
          </w:p>
        </w:tc>
      </w:tr>
      <w:tr w:rsidR="00742850" w14:paraId="20329492" w14:textId="77777777">
        <w:tc>
          <w:tcPr>
            <w:tcW w:w="4187" w:type="dxa"/>
            <w:tcBorders>
              <w:top w:val="single" w:sz="4" w:space="0" w:color="000000"/>
              <w:left w:val="single" w:sz="4" w:space="0" w:color="000000"/>
              <w:bottom w:val="single" w:sz="4" w:space="0" w:color="000000"/>
              <w:right w:val="single" w:sz="4" w:space="0" w:color="000000"/>
            </w:tcBorders>
          </w:tcPr>
          <w:p w14:paraId="451D98EA" w14:textId="77777777" w:rsidR="00742850" w:rsidRDefault="00000000">
            <w:pPr>
              <w:widowControl w:val="0"/>
              <w:ind w:firstLine="0"/>
              <w:jc w:val="left"/>
              <w:rPr>
                <w:sz w:val="28"/>
                <w:szCs w:val="28"/>
              </w:rPr>
            </w:pPr>
            <w:r>
              <w:rPr>
                <w:sz w:val="28"/>
                <w:szCs w:val="28"/>
              </w:rPr>
              <w:t xml:space="preserve">Final control type </w:t>
            </w:r>
          </w:p>
        </w:tc>
        <w:tc>
          <w:tcPr>
            <w:tcW w:w="5678" w:type="dxa"/>
            <w:tcBorders>
              <w:top w:val="single" w:sz="4" w:space="0" w:color="000000"/>
              <w:left w:val="single" w:sz="4" w:space="0" w:color="000000"/>
              <w:bottom w:val="single" w:sz="4" w:space="0" w:color="000000"/>
              <w:right w:val="single" w:sz="4" w:space="0" w:color="000000"/>
            </w:tcBorders>
          </w:tcPr>
          <w:p w14:paraId="1B803309" w14:textId="77777777" w:rsidR="00742850" w:rsidRDefault="00000000">
            <w:pPr>
              <w:widowControl w:val="0"/>
              <w:ind w:firstLine="0"/>
              <w:jc w:val="left"/>
              <w:rPr>
                <w:sz w:val="28"/>
                <w:szCs w:val="28"/>
              </w:rPr>
            </w:pPr>
            <w:r>
              <w:rPr>
                <w:sz w:val="28"/>
                <w:szCs w:val="28"/>
              </w:rPr>
              <w:t xml:space="preserve">Exam </w:t>
            </w:r>
          </w:p>
        </w:tc>
      </w:tr>
    </w:tbl>
    <w:p w14:paraId="4F7A76A3" w14:textId="77777777" w:rsidR="00742850" w:rsidRDefault="00742850">
      <w:pPr>
        <w:widowControl w:val="0"/>
        <w:ind w:firstLine="0"/>
        <w:jc w:val="center"/>
        <w:rPr>
          <w:sz w:val="28"/>
          <w:szCs w:val="28"/>
        </w:rPr>
      </w:pPr>
    </w:p>
    <w:p w14:paraId="28261DA3" w14:textId="77777777" w:rsidR="00742850" w:rsidRDefault="00000000">
      <w:pPr>
        <w:pBdr>
          <w:top w:val="nil"/>
          <w:left w:val="nil"/>
          <w:bottom w:val="nil"/>
          <w:right w:val="nil"/>
          <w:between w:val="nil"/>
        </w:pBdr>
        <w:ind w:firstLine="0"/>
        <w:jc w:val="center"/>
        <w:rPr>
          <w:b/>
          <w:bCs/>
          <w:color w:val="000000"/>
          <w:sz w:val="28"/>
          <w:szCs w:val="28"/>
        </w:rPr>
      </w:pPr>
      <w:r>
        <w:rPr>
          <w:b/>
          <w:bCs/>
          <w:color w:val="000000"/>
          <w:sz w:val="28"/>
          <w:szCs w:val="28"/>
        </w:rPr>
        <w:t>General information about the instructor. Contact information.</w:t>
      </w:r>
    </w:p>
    <w:p w14:paraId="594BC88F" w14:textId="77777777" w:rsidR="00742850" w:rsidRDefault="00742850">
      <w:pPr>
        <w:pBdr>
          <w:top w:val="nil"/>
          <w:left w:val="nil"/>
          <w:bottom w:val="nil"/>
          <w:right w:val="nil"/>
          <w:between w:val="nil"/>
        </w:pBdr>
        <w:ind w:firstLine="0"/>
        <w:jc w:val="left"/>
        <w:rPr>
          <w:color w:val="000000"/>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3931"/>
        <w:gridCol w:w="5419"/>
      </w:tblGrid>
      <w:tr w:rsidR="00622445" w:rsidRPr="00622445" w14:paraId="1281FFCC" w14:textId="77777777" w:rsidTr="003F6EBB">
        <w:trPr>
          <w:trHeight w:val="222"/>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D027A58"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Full name of the instructor</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31C5F55"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 xml:space="preserve">Kateryna Polozhentseva </w:t>
            </w:r>
          </w:p>
        </w:tc>
      </w:tr>
      <w:tr w:rsidR="00622445" w:rsidRPr="00622445" w14:paraId="3453160A" w14:textId="77777777" w:rsidTr="003F6EBB">
        <w:trPr>
          <w:trHeight w:val="80"/>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03EE644"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Academic degree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814782D"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PhD Economic Sciences, Associate Professor;</w:t>
            </w:r>
          </w:p>
        </w:tc>
      </w:tr>
      <w:tr w:rsidR="00622445" w:rsidRPr="00622445" w14:paraId="51F955C5" w14:textId="77777777" w:rsidTr="003F6EBB">
        <w:trPr>
          <w:trHeight w:val="19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281403E"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Position</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38A76B8"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Associate Professor</w:t>
            </w:r>
          </w:p>
        </w:tc>
      </w:tr>
      <w:tr w:rsidR="00622445" w:rsidRPr="00622445" w14:paraId="5CBFC707" w14:textId="77777777" w:rsidTr="003F6EBB">
        <w:trPr>
          <w:trHeight w:val="36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55C5A1B"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Areas of scientific research</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2F99B19"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Economics, management</w:t>
            </w:r>
          </w:p>
        </w:tc>
      </w:tr>
      <w:tr w:rsidR="00622445" w:rsidRPr="00622445" w14:paraId="2406EA7D"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443332E"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Links to the registers of identifiers for scientists</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10F4B2B" w14:textId="77777777" w:rsidR="00622445" w:rsidRPr="00622445" w:rsidRDefault="00622445" w:rsidP="00622445">
            <w:pPr>
              <w:tabs>
                <w:tab w:val="left" w:pos="1155"/>
              </w:tabs>
              <w:suppressAutoHyphens/>
              <w:spacing w:line="259" w:lineRule="auto"/>
              <w:ind w:firstLine="0"/>
              <w:jc w:val="left"/>
              <w:rPr>
                <w:rFonts w:eastAsia="Calibri"/>
                <w:bCs/>
                <w:lang w:val="uk-UA" w:eastAsia="ru-RU"/>
              </w:rPr>
            </w:pPr>
            <w:r w:rsidRPr="00622445">
              <w:rPr>
                <w:rFonts w:eastAsia="Calibri"/>
                <w:bCs/>
                <w:lang w:val="ru-RU" w:eastAsia="ru-RU"/>
              </w:rPr>
              <w:t xml:space="preserve">ORCID: 0000-0002-9539-5628 </w:t>
            </w:r>
          </w:p>
          <w:p w14:paraId="22C39A32" w14:textId="77777777" w:rsidR="00622445" w:rsidRPr="00622445" w:rsidRDefault="00622445" w:rsidP="00622445">
            <w:pPr>
              <w:tabs>
                <w:tab w:val="left" w:pos="1155"/>
              </w:tabs>
              <w:suppressAutoHyphens/>
              <w:spacing w:line="259" w:lineRule="auto"/>
              <w:ind w:firstLine="0"/>
              <w:jc w:val="left"/>
              <w:rPr>
                <w:rFonts w:eastAsia="Calibri"/>
                <w:bCs/>
                <w:lang w:val="ru-UA" w:eastAsia="ru-RU"/>
              </w:rPr>
            </w:pPr>
            <w:r w:rsidRPr="00622445">
              <w:rPr>
                <w:rFonts w:eastAsia="Calibri"/>
                <w:bCs/>
                <w:lang w:val="en" w:eastAsia="ru-RU"/>
              </w:rPr>
              <w:t>Google Scholar Profile:</w:t>
            </w:r>
          </w:p>
          <w:p w14:paraId="44FF4761" w14:textId="77777777" w:rsidR="00622445" w:rsidRPr="00622445" w:rsidRDefault="00622445" w:rsidP="00622445">
            <w:pPr>
              <w:tabs>
                <w:tab w:val="left" w:pos="1155"/>
              </w:tabs>
              <w:suppressAutoHyphens/>
              <w:spacing w:line="259" w:lineRule="auto"/>
              <w:ind w:firstLine="0"/>
              <w:jc w:val="left"/>
              <w:rPr>
                <w:rFonts w:eastAsia="Calibri"/>
                <w:bCs/>
                <w:lang w:val="uk-UA" w:eastAsia="ru-RU"/>
              </w:rPr>
            </w:pPr>
            <w:hyperlink r:id="rId7" w:history="1">
              <w:r w:rsidRPr="00622445">
                <w:rPr>
                  <w:rFonts w:eastAsia="Calibri"/>
                  <w:bCs/>
                  <w:color w:val="0000FF"/>
                  <w:u w:val="single"/>
                  <w:lang w:val="ru-RU" w:eastAsia="ru-RU"/>
                </w:rPr>
                <w:t>https://scholar.google.com.ua/citations?</w:t>
              </w:r>
              <w:r w:rsidRPr="00622445">
                <w:rPr>
                  <w:rFonts w:eastAsia="Calibri"/>
                  <w:bCs/>
                  <w:color w:val="0000FF"/>
                  <w:u w:val="single"/>
                  <w:lang w:val="en-US" w:eastAsia="ru-RU"/>
                </w:rPr>
                <w:t xml:space="preserve"> </w:t>
              </w:r>
              <w:r w:rsidRPr="00622445">
                <w:rPr>
                  <w:rFonts w:eastAsia="Calibri"/>
                  <w:bCs/>
                  <w:color w:val="0000FF"/>
                  <w:u w:val="single"/>
                  <w:lang w:val="ru-RU" w:eastAsia="ru-RU"/>
                </w:rPr>
                <w:t>user=NzNa_2EAAAAJ&amp;hl=uk</w:t>
              </w:r>
            </w:hyperlink>
            <w:r w:rsidRPr="00622445">
              <w:rPr>
                <w:rFonts w:eastAsia="Calibri"/>
                <w:bCs/>
                <w:lang w:val="ru-RU" w:eastAsia="ru-RU"/>
              </w:rPr>
              <w:t xml:space="preserve"> </w:t>
            </w:r>
          </w:p>
          <w:p w14:paraId="10623E91" w14:textId="77777777" w:rsidR="00622445" w:rsidRPr="00622445" w:rsidRDefault="00622445" w:rsidP="00622445">
            <w:pPr>
              <w:ind w:firstLine="0"/>
              <w:jc w:val="left"/>
              <w:rPr>
                <w:rFonts w:eastAsia="Calibri"/>
                <w:kern w:val="2"/>
                <w:sz w:val="28"/>
                <w:szCs w:val="28"/>
                <w:lang w:val="en-US" w:eastAsia="en-US"/>
              </w:rPr>
            </w:pPr>
            <w:r w:rsidRPr="00622445">
              <w:rPr>
                <w:rFonts w:ascii="Calibri" w:eastAsia="Calibri" w:hAnsi="Calibri"/>
                <w:bCs/>
                <w:kern w:val="2"/>
                <w:lang w:val="en-US" w:eastAsia="en-US"/>
              </w:rPr>
              <w:t xml:space="preserve">Scopus Author ID: </w:t>
            </w:r>
            <w:hyperlink r:id="rId8" w:history="1">
              <w:r w:rsidRPr="00622445">
                <w:rPr>
                  <w:rFonts w:ascii="Calibri" w:eastAsia="Calibri" w:hAnsi="Calibri"/>
                  <w:bCs/>
                  <w:color w:val="0000FF"/>
                  <w:kern w:val="2"/>
                  <w:u w:val="single"/>
                  <w:lang w:val="en-US" w:eastAsia="en-US"/>
                </w:rPr>
                <w:t>https://www.scopus.com/authid/detail.uri? authorId=36069852900</w:t>
              </w:r>
            </w:hyperlink>
            <w:r w:rsidRPr="00622445">
              <w:rPr>
                <w:rFonts w:ascii="Calibri" w:eastAsia="Calibri" w:hAnsi="Calibri"/>
                <w:bCs/>
                <w:kern w:val="2"/>
                <w:lang w:val="uk-UA" w:eastAsia="en-US"/>
              </w:rPr>
              <w:t xml:space="preserve"> </w:t>
            </w:r>
            <w:r w:rsidRPr="00622445">
              <w:rPr>
                <w:rFonts w:ascii="Calibri" w:eastAsia="Calibri" w:hAnsi="Calibri"/>
                <w:bCs/>
                <w:kern w:val="2"/>
                <w:lang w:val="en-US" w:eastAsia="en-US"/>
              </w:rPr>
              <w:t xml:space="preserve"> </w:t>
            </w:r>
            <w:r w:rsidRPr="00622445">
              <w:rPr>
                <w:rFonts w:ascii="Calibri" w:eastAsia="Calibri" w:hAnsi="Calibri"/>
                <w:bCs/>
                <w:kern w:val="2"/>
                <w:lang w:val="uk-UA" w:eastAsia="en-US"/>
              </w:rPr>
              <w:t xml:space="preserve">  </w:t>
            </w:r>
          </w:p>
        </w:tc>
      </w:tr>
      <w:tr w:rsidR="00622445" w:rsidRPr="00622445" w14:paraId="1C28AE9A"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85E7E86"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Contact information</w:t>
            </w:r>
          </w:p>
        </w:tc>
      </w:tr>
      <w:tr w:rsidR="00622445" w:rsidRPr="00622445" w14:paraId="3112EA2E"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FBF0E34"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E-mail:</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F90CCF0" w14:textId="77777777" w:rsidR="00622445" w:rsidRPr="00622445" w:rsidRDefault="00622445" w:rsidP="00622445">
            <w:pPr>
              <w:ind w:firstLine="0"/>
              <w:jc w:val="left"/>
              <w:rPr>
                <w:rFonts w:eastAsia="Calibri"/>
                <w:kern w:val="2"/>
                <w:sz w:val="28"/>
                <w:szCs w:val="28"/>
                <w:lang w:val="en-US" w:eastAsia="en-US"/>
              </w:rPr>
            </w:pPr>
          </w:p>
        </w:tc>
      </w:tr>
      <w:tr w:rsidR="00622445" w:rsidRPr="00622445" w14:paraId="482A6D08"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DAEBC21"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Department phone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3741A86" w14:textId="77777777" w:rsidR="00622445" w:rsidRPr="00622445" w:rsidRDefault="00622445" w:rsidP="00622445">
            <w:pPr>
              <w:ind w:firstLine="0"/>
              <w:jc w:val="left"/>
              <w:rPr>
                <w:rFonts w:eastAsia="Calibri"/>
                <w:kern w:val="2"/>
                <w:sz w:val="28"/>
                <w:szCs w:val="28"/>
                <w:lang w:val="en-US" w:eastAsia="en-US"/>
              </w:rPr>
            </w:pPr>
          </w:p>
        </w:tc>
      </w:tr>
      <w:tr w:rsidR="00622445" w:rsidRPr="00622445" w14:paraId="275D2BD8"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EA5AA8B" w14:textId="77777777" w:rsidR="00622445" w:rsidRPr="00622445" w:rsidRDefault="00622445" w:rsidP="00622445">
            <w:pPr>
              <w:ind w:firstLine="0"/>
              <w:jc w:val="left"/>
              <w:rPr>
                <w:rFonts w:eastAsia="Calibri"/>
                <w:kern w:val="2"/>
                <w:sz w:val="28"/>
                <w:szCs w:val="28"/>
                <w:lang w:val="en-US" w:eastAsia="en-US"/>
              </w:rPr>
            </w:pPr>
            <w:r w:rsidRPr="00622445">
              <w:rPr>
                <w:rFonts w:eastAsia="Calibri"/>
                <w:kern w:val="2"/>
                <w:sz w:val="28"/>
                <w:szCs w:val="28"/>
                <w:lang w:val="en-US" w:eastAsia="en-US"/>
              </w:rPr>
              <w:t>Instructor’s portfolio on the website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48C59C8" w14:textId="77777777" w:rsidR="00622445" w:rsidRPr="00622445" w:rsidRDefault="00622445" w:rsidP="00622445">
            <w:pPr>
              <w:ind w:firstLine="0"/>
              <w:jc w:val="left"/>
              <w:rPr>
                <w:rFonts w:eastAsia="Calibri"/>
                <w:kern w:val="2"/>
                <w:sz w:val="28"/>
                <w:szCs w:val="28"/>
                <w:lang w:val="en-US" w:eastAsia="en-US"/>
              </w:rPr>
            </w:pPr>
            <w:hyperlink r:id="rId9" w:history="1">
              <w:r w:rsidRPr="00622445">
                <w:rPr>
                  <w:rFonts w:eastAsia="Calibri"/>
                  <w:color w:val="0000FF"/>
                  <w:kern w:val="2"/>
                  <w:sz w:val="28"/>
                  <w:szCs w:val="28"/>
                  <w:u w:val="single"/>
                  <w:lang w:val="en-US" w:eastAsia="en-US"/>
                </w:rPr>
                <w:t>https://chern.maup.com.ua/wp-content/uploads/2024/02/2024_polozhenceva-k.l.-portfolio-maup-1.pdf</w:t>
              </w:r>
            </w:hyperlink>
            <w:r w:rsidRPr="00622445">
              <w:rPr>
                <w:rFonts w:eastAsia="Calibri"/>
                <w:kern w:val="2"/>
                <w:sz w:val="28"/>
                <w:szCs w:val="28"/>
                <w:lang w:val="en-US" w:eastAsia="en-US"/>
              </w:rPr>
              <w:t xml:space="preserve">      </w:t>
            </w:r>
          </w:p>
        </w:tc>
      </w:tr>
    </w:tbl>
    <w:p w14:paraId="34BF89EC" w14:textId="77777777" w:rsidR="00742850" w:rsidRDefault="00742850">
      <w:pPr>
        <w:widowControl w:val="0"/>
        <w:ind w:firstLine="0"/>
        <w:rPr>
          <w:b/>
          <w:bCs/>
          <w:sz w:val="28"/>
          <w:szCs w:val="28"/>
        </w:rPr>
      </w:pPr>
    </w:p>
    <w:p w14:paraId="331AEA84" w14:textId="77777777" w:rsidR="00742850" w:rsidRDefault="00000000">
      <w:pPr>
        <w:widowControl w:val="0"/>
        <w:ind w:firstLine="0"/>
        <w:rPr>
          <w:sz w:val="28"/>
          <w:szCs w:val="28"/>
        </w:rPr>
      </w:pPr>
      <w:r>
        <w:rPr>
          <w:b/>
          <w:bCs/>
          <w:sz w:val="28"/>
          <w:szCs w:val="28"/>
        </w:rPr>
        <w:t>Discipline’s description.</w:t>
      </w:r>
    </w:p>
    <w:p w14:paraId="2AA3A43E" w14:textId="77777777" w:rsidR="00742850" w:rsidRDefault="00000000">
      <w:pPr>
        <w:widowControl w:val="0"/>
        <w:ind w:firstLine="0"/>
        <w:rPr>
          <w:sz w:val="28"/>
          <w:szCs w:val="28"/>
        </w:rPr>
      </w:pPr>
      <w:r>
        <w:rPr>
          <w:sz w:val="28"/>
          <w:szCs w:val="28"/>
        </w:rPr>
        <w:t xml:space="preserve">The course is aimed at developing basic knowledge and practical skills in organizing, planning, implementing and controlling projects in various fields of activity. The course covers key principles and stages of project management, methods of assessing resources, deadlines and risks, team management and </w:t>
      </w:r>
      <w:r>
        <w:rPr>
          <w:sz w:val="28"/>
          <w:szCs w:val="28"/>
        </w:rPr>
        <w:lastRenderedPageBreak/>
        <w:t>communication tools. Special attention is paid to modern approaches and software tools to support project activities. Mastering the course allows you to effectively apply the knowledge gained in practical work, increase project performance and ensure the achievement of set goals within the specified time frame and with optimal use of resources.</w:t>
      </w:r>
    </w:p>
    <w:p w14:paraId="62E0B3A4" w14:textId="77777777" w:rsidR="00742850" w:rsidRDefault="00742850">
      <w:pPr>
        <w:widowControl w:val="0"/>
        <w:ind w:firstLine="0"/>
        <w:rPr>
          <w:b/>
          <w:bCs/>
          <w:sz w:val="28"/>
          <w:szCs w:val="28"/>
        </w:rPr>
      </w:pPr>
    </w:p>
    <w:p w14:paraId="6158819A" w14:textId="77777777" w:rsidR="00742850" w:rsidRDefault="00000000">
      <w:pPr>
        <w:widowControl w:val="0"/>
        <w:ind w:firstLine="0"/>
        <w:rPr>
          <w:sz w:val="28"/>
          <w:szCs w:val="28"/>
        </w:rPr>
      </w:pPr>
      <w:r>
        <w:rPr>
          <w:b/>
          <w:bCs/>
          <w:sz w:val="28"/>
          <w:szCs w:val="28"/>
        </w:rPr>
        <w:t xml:space="preserve">The subject of the discipline: </w:t>
      </w:r>
      <w:r>
        <w:rPr>
          <w:sz w:val="28"/>
          <w:szCs w:val="28"/>
        </w:rPr>
        <w:t>principles, methods, tools and technologies for organizing, planning, implementing and controlling projects, as well as managing their resources, deadlines, quality, risks and team.</w:t>
      </w:r>
    </w:p>
    <w:p w14:paraId="1B70E7C9" w14:textId="77777777" w:rsidR="00742850" w:rsidRDefault="00742850">
      <w:pPr>
        <w:widowControl w:val="0"/>
        <w:ind w:firstLine="0"/>
        <w:rPr>
          <w:b/>
          <w:bCs/>
          <w:sz w:val="28"/>
          <w:szCs w:val="28"/>
        </w:rPr>
      </w:pPr>
    </w:p>
    <w:p w14:paraId="5578C0A4" w14:textId="77777777" w:rsidR="00742850" w:rsidRDefault="00000000">
      <w:pPr>
        <w:widowControl w:val="0"/>
        <w:ind w:firstLine="0"/>
        <w:rPr>
          <w:sz w:val="28"/>
          <w:szCs w:val="28"/>
        </w:rPr>
      </w:pPr>
      <w:r>
        <w:rPr>
          <w:b/>
          <w:bCs/>
          <w:sz w:val="28"/>
          <w:szCs w:val="28"/>
        </w:rPr>
        <w:t xml:space="preserve">The aim of the discipline is </w:t>
      </w:r>
      <w:r>
        <w:rPr>
          <w:sz w:val="28"/>
          <w:szCs w:val="28"/>
        </w:rPr>
        <w:t>to form in students a systematic understanding of the theory and practice of project management, as well as the ability to apply modern methods and tools for the effective implementation of projects in various fields of activity.</w:t>
      </w:r>
    </w:p>
    <w:p w14:paraId="14833D61" w14:textId="77777777" w:rsidR="00742850" w:rsidRDefault="00742850">
      <w:pPr>
        <w:widowControl w:val="0"/>
        <w:ind w:firstLine="0"/>
        <w:rPr>
          <w:b/>
          <w:bCs/>
          <w:sz w:val="28"/>
          <w:szCs w:val="28"/>
        </w:rPr>
      </w:pPr>
    </w:p>
    <w:p w14:paraId="09D67800" w14:textId="77777777" w:rsidR="00742850" w:rsidRDefault="00000000">
      <w:pPr>
        <w:widowControl w:val="0"/>
        <w:ind w:firstLine="0"/>
        <w:rPr>
          <w:b/>
          <w:bCs/>
          <w:sz w:val="28"/>
          <w:szCs w:val="28"/>
        </w:rPr>
      </w:pPr>
      <w:r>
        <w:rPr>
          <w:b/>
          <w:bCs/>
          <w:sz w:val="28"/>
          <w:szCs w:val="28"/>
        </w:rPr>
        <w:t>The objectives of the discipline:</w:t>
      </w:r>
    </w:p>
    <w:p w14:paraId="03C64F9A" w14:textId="77777777" w:rsidR="00742850" w:rsidRDefault="00000000">
      <w:pPr>
        <w:widowControl w:val="0"/>
        <w:numPr>
          <w:ilvl w:val="0"/>
          <w:numId w:val="4"/>
        </w:numPr>
        <w:pBdr>
          <w:top w:val="nil"/>
          <w:left w:val="nil"/>
          <w:bottom w:val="nil"/>
          <w:right w:val="nil"/>
          <w:between w:val="nil"/>
        </w:pBdr>
        <w:ind w:left="426"/>
        <w:rPr>
          <w:color w:val="000000"/>
          <w:sz w:val="28"/>
          <w:szCs w:val="28"/>
        </w:rPr>
      </w:pPr>
      <w:r>
        <w:rPr>
          <w:color w:val="000000"/>
          <w:sz w:val="28"/>
          <w:szCs w:val="28"/>
        </w:rPr>
        <w:t>To introduce students to the basic concepts, principles, and stages of project management.</w:t>
      </w:r>
    </w:p>
    <w:p w14:paraId="69E871E1" w14:textId="77777777" w:rsidR="00742850" w:rsidRDefault="00000000">
      <w:pPr>
        <w:widowControl w:val="0"/>
        <w:numPr>
          <w:ilvl w:val="0"/>
          <w:numId w:val="4"/>
        </w:numPr>
        <w:pBdr>
          <w:top w:val="nil"/>
          <w:left w:val="nil"/>
          <w:bottom w:val="nil"/>
          <w:right w:val="nil"/>
          <w:between w:val="nil"/>
        </w:pBdr>
        <w:ind w:left="426"/>
        <w:rPr>
          <w:color w:val="000000"/>
          <w:sz w:val="28"/>
          <w:szCs w:val="28"/>
        </w:rPr>
      </w:pPr>
      <w:r>
        <w:rPr>
          <w:color w:val="000000"/>
          <w:sz w:val="28"/>
          <w:szCs w:val="28"/>
        </w:rPr>
        <w:t>To reveal methods of planning, organizing, monitoring and controlling project activities.</w:t>
      </w:r>
    </w:p>
    <w:p w14:paraId="1565A1A7" w14:textId="77777777" w:rsidR="00742850" w:rsidRDefault="00000000">
      <w:pPr>
        <w:widowControl w:val="0"/>
        <w:numPr>
          <w:ilvl w:val="0"/>
          <w:numId w:val="4"/>
        </w:numPr>
        <w:pBdr>
          <w:top w:val="nil"/>
          <w:left w:val="nil"/>
          <w:bottom w:val="nil"/>
          <w:right w:val="nil"/>
          <w:between w:val="nil"/>
        </w:pBdr>
        <w:ind w:left="426"/>
        <w:rPr>
          <w:color w:val="000000"/>
          <w:sz w:val="28"/>
          <w:szCs w:val="28"/>
        </w:rPr>
      </w:pPr>
      <w:r>
        <w:rPr>
          <w:color w:val="000000"/>
          <w:sz w:val="28"/>
          <w:szCs w:val="28"/>
        </w:rPr>
        <w:t>Teach how to identify, assess, and manage project resources, timelines, budgets, and risks.</w:t>
      </w:r>
    </w:p>
    <w:p w14:paraId="76F74022" w14:textId="77777777" w:rsidR="00742850" w:rsidRDefault="00000000">
      <w:pPr>
        <w:widowControl w:val="0"/>
        <w:numPr>
          <w:ilvl w:val="0"/>
          <w:numId w:val="4"/>
        </w:numPr>
        <w:pBdr>
          <w:top w:val="nil"/>
          <w:left w:val="nil"/>
          <w:bottom w:val="nil"/>
          <w:right w:val="nil"/>
          <w:between w:val="nil"/>
        </w:pBdr>
        <w:ind w:left="426"/>
        <w:rPr>
          <w:color w:val="000000"/>
          <w:sz w:val="28"/>
          <w:szCs w:val="28"/>
        </w:rPr>
      </w:pPr>
      <w:r>
        <w:rPr>
          <w:color w:val="000000"/>
          <w:sz w:val="28"/>
          <w:szCs w:val="28"/>
        </w:rPr>
        <w:t>Develop skills in working with project management support tools and software.</w:t>
      </w:r>
    </w:p>
    <w:p w14:paraId="06644899" w14:textId="77777777" w:rsidR="00742850" w:rsidRDefault="00000000">
      <w:pPr>
        <w:widowControl w:val="0"/>
        <w:numPr>
          <w:ilvl w:val="0"/>
          <w:numId w:val="4"/>
        </w:numPr>
        <w:pBdr>
          <w:top w:val="nil"/>
          <w:left w:val="nil"/>
          <w:bottom w:val="nil"/>
          <w:right w:val="nil"/>
          <w:between w:val="nil"/>
        </w:pBdr>
        <w:ind w:left="426"/>
        <w:rPr>
          <w:color w:val="000000"/>
          <w:sz w:val="28"/>
          <w:szCs w:val="28"/>
        </w:rPr>
      </w:pPr>
      <w:r>
        <w:rPr>
          <w:color w:val="000000"/>
          <w:sz w:val="28"/>
          <w:szCs w:val="28"/>
        </w:rPr>
        <w:t>Develop the skills of effective interaction in project teams and establishing communications between project participants.</w:t>
      </w:r>
    </w:p>
    <w:p w14:paraId="5041CCF4" w14:textId="77777777" w:rsidR="00742850" w:rsidRDefault="00000000">
      <w:pPr>
        <w:widowControl w:val="0"/>
        <w:numPr>
          <w:ilvl w:val="0"/>
          <w:numId w:val="4"/>
        </w:numPr>
        <w:pBdr>
          <w:top w:val="nil"/>
          <w:left w:val="nil"/>
          <w:bottom w:val="nil"/>
          <w:right w:val="nil"/>
          <w:between w:val="nil"/>
        </w:pBdr>
        <w:spacing w:after="200"/>
        <w:ind w:left="426"/>
        <w:rPr>
          <w:color w:val="000000"/>
          <w:sz w:val="28"/>
          <w:szCs w:val="28"/>
        </w:rPr>
      </w:pPr>
      <w:r>
        <w:rPr>
          <w:color w:val="000000"/>
          <w:sz w:val="28"/>
          <w:szCs w:val="28"/>
        </w:rPr>
        <w:t>To contribute to the formation of the ability to make management decisions in conditions of uncertainty and change.</w:t>
      </w:r>
    </w:p>
    <w:p w14:paraId="07608F66" w14:textId="77777777" w:rsidR="00742850" w:rsidRDefault="00000000">
      <w:pPr>
        <w:widowControl w:val="0"/>
        <w:ind w:firstLine="0"/>
        <w:rPr>
          <w:b/>
          <w:bCs/>
          <w:sz w:val="28"/>
          <w:szCs w:val="28"/>
        </w:rPr>
      </w:pPr>
      <w:r>
        <w:rPr>
          <w:b/>
          <w:bCs/>
          <w:sz w:val="28"/>
          <w:szCs w:val="28"/>
        </w:rPr>
        <w:t>Prerequisites for the discipline:</w:t>
      </w:r>
    </w:p>
    <w:p w14:paraId="1E69FEF8" w14:textId="77777777" w:rsidR="00742850" w:rsidRDefault="00000000">
      <w:pPr>
        <w:widowControl w:val="0"/>
        <w:ind w:firstLine="0"/>
        <w:rPr>
          <w:b/>
          <w:bCs/>
          <w:sz w:val="28"/>
          <w:szCs w:val="28"/>
        </w:rPr>
      </w:pPr>
      <w:bookmarkStart w:id="0" w:name="_heading=h.72pyp1kp4ox8" w:colFirst="0" w:colLast="0"/>
      <w:bookmarkEnd w:id="0"/>
      <w:r>
        <w:rPr>
          <w:sz w:val="28"/>
          <w:szCs w:val="28"/>
        </w:rPr>
        <w:t>The study of the academic discipline "Fundamentals of project management" is based on the knowledge and skills obtained by students while studying the following disciplines: "Fundamentals of business management", "Operations management".</w:t>
      </w:r>
    </w:p>
    <w:p w14:paraId="63672B6F" w14:textId="77777777" w:rsidR="00742850" w:rsidRDefault="00742850">
      <w:pPr>
        <w:widowControl w:val="0"/>
        <w:ind w:firstLine="0"/>
        <w:rPr>
          <w:b/>
          <w:bCs/>
          <w:sz w:val="28"/>
          <w:szCs w:val="28"/>
        </w:rPr>
      </w:pPr>
    </w:p>
    <w:p w14:paraId="07FA3C23" w14:textId="77777777" w:rsidR="00742850" w:rsidRDefault="00000000">
      <w:pPr>
        <w:widowControl w:val="0"/>
        <w:ind w:firstLine="0"/>
        <w:rPr>
          <w:sz w:val="28"/>
          <w:szCs w:val="28"/>
        </w:rPr>
      </w:pPr>
      <w:r>
        <w:rPr>
          <w:b/>
          <w:bCs/>
          <w:sz w:val="28"/>
          <w:szCs w:val="28"/>
        </w:rPr>
        <w:t>Post-requisites for the academic discipline:</w:t>
      </w:r>
    </w:p>
    <w:p w14:paraId="25E1B307" w14:textId="77777777" w:rsidR="00742850" w:rsidRDefault="00000000">
      <w:pPr>
        <w:widowControl w:val="0"/>
        <w:ind w:firstLine="0"/>
        <w:rPr>
          <w:sz w:val="28"/>
          <w:szCs w:val="28"/>
        </w:rPr>
      </w:pPr>
      <w:r>
        <w:rPr>
          <w:sz w:val="28"/>
          <w:szCs w:val="28"/>
        </w:rPr>
        <w:t>The knowledge, skills, and competencies acquired within this discipline are the basis for professional activity, independent learning, and further development.</w:t>
      </w:r>
    </w:p>
    <w:p w14:paraId="5E9DE2BE" w14:textId="77777777" w:rsidR="00742850" w:rsidRDefault="00742850">
      <w:pPr>
        <w:widowControl w:val="0"/>
        <w:ind w:firstLine="0"/>
        <w:rPr>
          <w:b/>
          <w:bCs/>
          <w:sz w:val="28"/>
          <w:szCs w:val="28"/>
        </w:rPr>
      </w:pPr>
    </w:p>
    <w:p w14:paraId="6A106CA3" w14:textId="77777777" w:rsidR="00742850" w:rsidRDefault="00000000">
      <w:pPr>
        <w:widowControl w:val="0"/>
        <w:ind w:firstLine="0"/>
        <w:jc w:val="center"/>
        <w:rPr>
          <w:b/>
          <w:bCs/>
          <w:sz w:val="28"/>
          <w:szCs w:val="28"/>
        </w:rPr>
      </w:pPr>
      <w:bookmarkStart w:id="1" w:name="_heading=h.vdj4v9qcthh2" w:colFirst="0" w:colLast="0"/>
      <w:bookmarkEnd w:id="1"/>
      <w:r>
        <w:rPr>
          <w:b/>
          <w:bCs/>
          <w:sz w:val="28"/>
          <w:szCs w:val="28"/>
        </w:rPr>
        <w:t>Program competences</w:t>
      </w:r>
    </w:p>
    <w:p w14:paraId="13248C59" w14:textId="77777777" w:rsidR="00742850" w:rsidRDefault="00742850">
      <w:pPr>
        <w:widowControl w:val="0"/>
        <w:ind w:firstLine="0"/>
        <w:jc w:val="center"/>
        <w:rPr>
          <w:b/>
          <w:bCs/>
          <w:sz w:val="28"/>
          <w:szCs w:val="28"/>
        </w:rPr>
      </w:pPr>
    </w:p>
    <w:tbl>
      <w:tblPr>
        <w:tblStyle w:val="afc"/>
        <w:tblW w:w="8935" w:type="dxa"/>
        <w:tblInd w:w="132" w:type="dxa"/>
        <w:tblLayout w:type="fixed"/>
        <w:tblLook w:val="0400" w:firstRow="0" w:lastRow="0" w:firstColumn="0" w:lastColumn="0" w:noHBand="0" w:noVBand="1"/>
      </w:tblPr>
      <w:tblGrid>
        <w:gridCol w:w="2405"/>
        <w:gridCol w:w="6530"/>
      </w:tblGrid>
      <w:tr w:rsidR="00742850" w14:paraId="608920C1" w14:textId="77777777">
        <w:trPr>
          <w:trHeight w:val="601"/>
        </w:trPr>
        <w:tc>
          <w:tcPr>
            <w:tcW w:w="2405" w:type="dxa"/>
            <w:tcBorders>
              <w:top w:val="single" w:sz="4" w:space="0" w:color="000000"/>
              <w:left w:val="single" w:sz="4" w:space="0" w:color="000000"/>
              <w:bottom w:val="single" w:sz="4" w:space="0" w:color="000000"/>
              <w:right w:val="single" w:sz="4" w:space="0" w:color="000000"/>
            </w:tcBorders>
          </w:tcPr>
          <w:p w14:paraId="7C28F1B8" w14:textId="77777777" w:rsidR="00742850" w:rsidRDefault="00000000">
            <w:pPr>
              <w:widowControl w:val="0"/>
              <w:ind w:firstLine="0"/>
              <w:rPr>
                <w:b/>
                <w:bCs/>
                <w:sz w:val="28"/>
                <w:szCs w:val="28"/>
              </w:rPr>
            </w:pPr>
            <w:r>
              <w:rPr>
                <w:b/>
                <w:bCs/>
                <w:sz w:val="28"/>
                <w:szCs w:val="28"/>
              </w:rPr>
              <w:t>General competences</w:t>
            </w:r>
          </w:p>
        </w:tc>
        <w:tc>
          <w:tcPr>
            <w:tcW w:w="6530" w:type="dxa"/>
            <w:tcBorders>
              <w:top w:val="single" w:sz="4" w:space="0" w:color="000000"/>
              <w:left w:val="single" w:sz="4" w:space="0" w:color="000000"/>
              <w:bottom w:val="single" w:sz="4" w:space="0" w:color="000000"/>
              <w:right w:val="single" w:sz="4" w:space="0" w:color="000000"/>
            </w:tcBorders>
          </w:tcPr>
          <w:p w14:paraId="49CE134F" w14:textId="77777777" w:rsidR="00742850" w:rsidRDefault="00000000">
            <w:pPr>
              <w:widowControl w:val="0"/>
              <w:ind w:firstLine="0"/>
              <w:rPr>
                <w:sz w:val="28"/>
                <w:szCs w:val="28"/>
              </w:rPr>
            </w:pPr>
            <w:r>
              <w:rPr>
                <w:sz w:val="28"/>
                <w:szCs w:val="28"/>
              </w:rPr>
              <w:t xml:space="preserve">GC4. </w:t>
            </w:r>
            <w:r>
              <w:rPr>
                <w:color w:val="000000"/>
                <w:sz w:val="28"/>
                <w:szCs w:val="28"/>
              </w:rPr>
              <w:t>Ability to apply knowledge in practical situations</w:t>
            </w:r>
          </w:p>
          <w:p w14:paraId="01C79418" w14:textId="77777777" w:rsidR="00742850" w:rsidRDefault="00000000">
            <w:pPr>
              <w:widowControl w:val="0"/>
              <w:ind w:firstLine="0"/>
              <w:rPr>
                <w:sz w:val="28"/>
                <w:szCs w:val="28"/>
              </w:rPr>
            </w:pPr>
            <w:r>
              <w:rPr>
                <w:sz w:val="28"/>
                <w:szCs w:val="28"/>
              </w:rPr>
              <w:t xml:space="preserve">GC12. </w:t>
            </w:r>
            <w:r>
              <w:rPr>
                <w:color w:val="000000"/>
                <w:sz w:val="28"/>
                <w:szCs w:val="28"/>
              </w:rPr>
              <w:t>Ability to generate new ideas (creativity).</w:t>
            </w:r>
          </w:p>
        </w:tc>
      </w:tr>
      <w:tr w:rsidR="00742850" w14:paraId="4B5873CA" w14:textId="77777777">
        <w:tc>
          <w:tcPr>
            <w:tcW w:w="2405" w:type="dxa"/>
            <w:tcBorders>
              <w:top w:val="single" w:sz="4" w:space="0" w:color="000000"/>
              <w:left w:val="single" w:sz="4" w:space="0" w:color="000000"/>
              <w:bottom w:val="single" w:sz="4" w:space="0" w:color="000000"/>
              <w:right w:val="single" w:sz="4" w:space="0" w:color="000000"/>
            </w:tcBorders>
          </w:tcPr>
          <w:p w14:paraId="07BA6343" w14:textId="77777777" w:rsidR="00742850" w:rsidRDefault="00000000">
            <w:pPr>
              <w:widowControl w:val="0"/>
              <w:ind w:firstLine="0"/>
              <w:rPr>
                <w:b/>
                <w:bCs/>
                <w:sz w:val="28"/>
                <w:szCs w:val="28"/>
              </w:rPr>
            </w:pPr>
            <w:r>
              <w:rPr>
                <w:b/>
                <w:bCs/>
                <w:sz w:val="28"/>
                <w:szCs w:val="28"/>
              </w:rPr>
              <w:t>Special competences</w:t>
            </w:r>
          </w:p>
        </w:tc>
        <w:tc>
          <w:tcPr>
            <w:tcW w:w="6530" w:type="dxa"/>
            <w:tcBorders>
              <w:top w:val="single" w:sz="4" w:space="0" w:color="000000"/>
              <w:left w:val="single" w:sz="4" w:space="0" w:color="000000"/>
              <w:bottom w:val="single" w:sz="4" w:space="0" w:color="000000"/>
              <w:right w:val="single" w:sz="4" w:space="0" w:color="000000"/>
            </w:tcBorders>
          </w:tcPr>
          <w:p w14:paraId="147EAEF9" w14:textId="77777777" w:rsidR="00742850" w:rsidRDefault="00000000">
            <w:pPr>
              <w:widowControl w:val="0"/>
              <w:tabs>
                <w:tab w:val="left" w:pos="806"/>
                <w:tab w:val="left" w:pos="2269"/>
                <w:tab w:val="left" w:pos="3996"/>
                <w:tab w:val="left" w:pos="4477"/>
                <w:tab w:val="left" w:pos="6538"/>
              </w:tabs>
              <w:ind w:firstLine="0"/>
              <w:rPr>
                <w:sz w:val="28"/>
                <w:szCs w:val="28"/>
              </w:rPr>
            </w:pPr>
            <w:r>
              <w:rPr>
                <w:sz w:val="28"/>
                <w:szCs w:val="28"/>
              </w:rPr>
              <w:t xml:space="preserve">SC1. </w:t>
            </w:r>
            <w:r>
              <w:rPr>
                <w:color w:val="000000"/>
                <w:sz w:val="28"/>
                <w:szCs w:val="28"/>
              </w:rPr>
              <w:t>Ability to identify and describe the characteristics of an organization</w:t>
            </w:r>
            <w:r>
              <w:rPr>
                <w:sz w:val="28"/>
                <w:szCs w:val="28"/>
              </w:rPr>
              <w:t>.</w:t>
            </w:r>
          </w:p>
          <w:p w14:paraId="5B0B51AF" w14:textId="77777777" w:rsidR="00742850" w:rsidRDefault="00000000">
            <w:pPr>
              <w:widowControl w:val="0"/>
              <w:tabs>
                <w:tab w:val="left" w:pos="806"/>
                <w:tab w:val="left" w:pos="2269"/>
                <w:tab w:val="left" w:pos="3996"/>
                <w:tab w:val="left" w:pos="4477"/>
                <w:tab w:val="left" w:pos="6538"/>
              </w:tabs>
              <w:ind w:firstLine="0"/>
              <w:rPr>
                <w:sz w:val="28"/>
                <w:szCs w:val="28"/>
              </w:rPr>
            </w:pPr>
            <w:r>
              <w:rPr>
                <w:sz w:val="28"/>
                <w:szCs w:val="28"/>
              </w:rPr>
              <w:lastRenderedPageBreak/>
              <w:t xml:space="preserve">SC7. </w:t>
            </w:r>
            <w:r>
              <w:rPr>
                <w:color w:val="000000"/>
                <w:sz w:val="28"/>
                <w:szCs w:val="28"/>
              </w:rPr>
              <w:t>Ability to select and apply modern management tools</w:t>
            </w:r>
            <w:r>
              <w:rPr>
                <w:sz w:val="28"/>
                <w:szCs w:val="28"/>
              </w:rPr>
              <w:t>.</w:t>
            </w:r>
          </w:p>
          <w:p w14:paraId="5C498E80" w14:textId="77777777" w:rsidR="00742850" w:rsidRDefault="00000000">
            <w:pPr>
              <w:widowControl w:val="0"/>
              <w:tabs>
                <w:tab w:val="left" w:pos="806"/>
                <w:tab w:val="left" w:pos="2269"/>
                <w:tab w:val="left" w:pos="3996"/>
                <w:tab w:val="left" w:pos="4477"/>
                <w:tab w:val="left" w:pos="6538"/>
              </w:tabs>
              <w:ind w:firstLine="0"/>
              <w:rPr>
                <w:sz w:val="28"/>
                <w:szCs w:val="28"/>
              </w:rPr>
            </w:pPr>
            <w:r>
              <w:rPr>
                <w:sz w:val="28"/>
                <w:szCs w:val="28"/>
              </w:rPr>
              <w:t xml:space="preserve">SC9. </w:t>
            </w:r>
            <w:r>
              <w:rPr>
                <w:color w:val="000000"/>
                <w:sz w:val="28"/>
                <w:szCs w:val="28"/>
              </w:rPr>
              <w:t>Ability to work in a team and establish interpersonal communication while solving professional tasks</w:t>
            </w:r>
            <w:r>
              <w:rPr>
                <w:sz w:val="28"/>
                <w:szCs w:val="28"/>
              </w:rPr>
              <w:t>.</w:t>
            </w:r>
          </w:p>
          <w:p w14:paraId="0CEC9BDF" w14:textId="77777777" w:rsidR="00742850" w:rsidRDefault="00000000">
            <w:pPr>
              <w:widowControl w:val="0"/>
              <w:tabs>
                <w:tab w:val="left" w:pos="806"/>
                <w:tab w:val="left" w:pos="2269"/>
                <w:tab w:val="left" w:pos="3996"/>
                <w:tab w:val="left" w:pos="4477"/>
                <w:tab w:val="left" w:pos="6538"/>
              </w:tabs>
              <w:ind w:firstLine="0"/>
              <w:rPr>
                <w:sz w:val="28"/>
                <w:szCs w:val="28"/>
              </w:rPr>
            </w:pPr>
            <w:r>
              <w:rPr>
                <w:sz w:val="28"/>
                <w:szCs w:val="28"/>
              </w:rPr>
              <w:t xml:space="preserve">SC11. </w:t>
            </w:r>
            <w:r>
              <w:rPr>
                <w:color w:val="000000"/>
                <w:sz w:val="28"/>
                <w:szCs w:val="28"/>
              </w:rPr>
              <w:t>Ability to create and organize effective communication in the management process</w:t>
            </w:r>
            <w:r>
              <w:rPr>
                <w:sz w:val="28"/>
                <w:szCs w:val="28"/>
              </w:rPr>
              <w:t>.</w:t>
            </w:r>
          </w:p>
          <w:p w14:paraId="6C24658B" w14:textId="77777777" w:rsidR="00742850" w:rsidRDefault="00000000">
            <w:pPr>
              <w:widowControl w:val="0"/>
              <w:tabs>
                <w:tab w:val="left" w:pos="806"/>
                <w:tab w:val="left" w:pos="2269"/>
                <w:tab w:val="left" w:pos="3996"/>
                <w:tab w:val="left" w:pos="4477"/>
                <w:tab w:val="left" w:pos="6538"/>
              </w:tabs>
              <w:ind w:firstLine="0"/>
              <w:rPr>
                <w:b/>
                <w:bCs/>
                <w:sz w:val="28"/>
                <w:szCs w:val="28"/>
              </w:rPr>
            </w:pPr>
            <w:r>
              <w:rPr>
                <w:sz w:val="28"/>
                <w:szCs w:val="28"/>
              </w:rPr>
              <w:t xml:space="preserve">SC14. </w:t>
            </w:r>
            <w:r>
              <w:rPr>
                <w:color w:val="000000"/>
                <w:sz w:val="28"/>
                <w:szCs w:val="28"/>
              </w:rPr>
              <w:t>Understanding the principles of psychology and the ability to apply them in professional activities.</w:t>
            </w:r>
          </w:p>
        </w:tc>
      </w:tr>
      <w:tr w:rsidR="00742850" w14:paraId="4A52F178" w14:textId="77777777">
        <w:tc>
          <w:tcPr>
            <w:tcW w:w="2405" w:type="dxa"/>
            <w:tcBorders>
              <w:top w:val="single" w:sz="4" w:space="0" w:color="000000"/>
              <w:left w:val="single" w:sz="4" w:space="0" w:color="000000"/>
              <w:bottom w:val="single" w:sz="4" w:space="0" w:color="000000"/>
              <w:right w:val="single" w:sz="4" w:space="0" w:color="000000"/>
            </w:tcBorders>
          </w:tcPr>
          <w:p w14:paraId="1B5EF49C" w14:textId="77777777" w:rsidR="00742850" w:rsidRDefault="00000000">
            <w:pPr>
              <w:widowControl w:val="0"/>
              <w:ind w:firstLine="0"/>
              <w:rPr>
                <w:b/>
                <w:bCs/>
                <w:sz w:val="28"/>
                <w:szCs w:val="28"/>
              </w:rPr>
            </w:pPr>
            <w:r>
              <w:rPr>
                <w:b/>
                <w:bCs/>
                <w:sz w:val="28"/>
                <w:szCs w:val="28"/>
              </w:rPr>
              <w:lastRenderedPageBreak/>
              <w:t>Intended learning outcomes</w:t>
            </w:r>
          </w:p>
        </w:tc>
        <w:tc>
          <w:tcPr>
            <w:tcW w:w="6530" w:type="dxa"/>
            <w:tcBorders>
              <w:top w:val="single" w:sz="4" w:space="0" w:color="000000"/>
              <w:left w:val="single" w:sz="4" w:space="0" w:color="000000"/>
              <w:bottom w:val="single" w:sz="4" w:space="0" w:color="000000"/>
              <w:right w:val="single" w:sz="4" w:space="0" w:color="000000"/>
            </w:tcBorders>
          </w:tcPr>
          <w:p w14:paraId="24DAD18D" w14:textId="77777777" w:rsidR="00742850" w:rsidRDefault="00000000">
            <w:pPr>
              <w:widowControl w:val="0"/>
              <w:ind w:firstLine="0"/>
              <w:rPr>
                <w:sz w:val="28"/>
                <w:szCs w:val="28"/>
              </w:rPr>
            </w:pPr>
            <w:r>
              <w:rPr>
                <w:sz w:val="28"/>
                <w:szCs w:val="28"/>
              </w:rPr>
              <w:t xml:space="preserve">ILO4. </w:t>
            </w:r>
            <w:r>
              <w:rPr>
                <w:color w:val="000000"/>
                <w:sz w:val="28"/>
                <w:szCs w:val="28"/>
              </w:rPr>
              <w:t>Demonstrate the ability to identify problems and justify managerial decisions</w:t>
            </w:r>
            <w:r>
              <w:rPr>
                <w:sz w:val="28"/>
                <w:szCs w:val="28"/>
              </w:rPr>
              <w:t>.</w:t>
            </w:r>
          </w:p>
          <w:p w14:paraId="79A5CFA2" w14:textId="77777777" w:rsidR="00742850" w:rsidRDefault="00000000">
            <w:pPr>
              <w:widowControl w:val="0"/>
              <w:ind w:firstLine="0"/>
              <w:rPr>
                <w:sz w:val="28"/>
                <w:szCs w:val="28"/>
              </w:rPr>
            </w:pPr>
            <w:r>
              <w:rPr>
                <w:sz w:val="28"/>
                <w:szCs w:val="28"/>
              </w:rPr>
              <w:t xml:space="preserve">ILO6. </w:t>
            </w:r>
            <w:r>
              <w:rPr>
                <w:color w:val="000000"/>
                <w:sz w:val="28"/>
                <w:szCs w:val="28"/>
              </w:rPr>
              <w:t>Demonstrate skills in searching for, collecting, and analyzing information, and calculating indicators to justify managerial decisions</w:t>
            </w:r>
          </w:p>
          <w:p w14:paraId="691B69A4" w14:textId="77777777" w:rsidR="00742850" w:rsidRDefault="00000000">
            <w:pPr>
              <w:widowControl w:val="0"/>
              <w:ind w:firstLine="0"/>
              <w:rPr>
                <w:sz w:val="28"/>
                <w:szCs w:val="28"/>
              </w:rPr>
            </w:pPr>
            <w:r>
              <w:rPr>
                <w:sz w:val="28"/>
                <w:szCs w:val="28"/>
              </w:rPr>
              <w:t xml:space="preserve">ILO8. </w:t>
            </w:r>
            <w:r>
              <w:rPr>
                <w:color w:val="000000"/>
                <w:sz w:val="28"/>
                <w:szCs w:val="28"/>
              </w:rPr>
              <w:t>Apply management methods to ensure the effective operation of an organization</w:t>
            </w:r>
            <w:r>
              <w:rPr>
                <w:sz w:val="28"/>
                <w:szCs w:val="28"/>
              </w:rPr>
              <w:t>.</w:t>
            </w:r>
          </w:p>
          <w:p w14:paraId="5BB0B914" w14:textId="77777777" w:rsidR="00742850" w:rsidRDefault="00000000">
            <w:pPr>
              <w:widowControl w:val="0"/>
              <w:ind w:firstLine="0"/>
              <w:rPr>
                <w:sz w:val="28"/>
                <w:szCs w:val="28"/>
              </w:rPr>
            </w:pPr>
            <w:r>
              <w:rPr>
                <w:sz w:val="28"/>
                <w:szCs w:val="28"/>
              </w:rPr>
              <w:t xml:space="preserve">ILO9. </w:t>
            </w:r>
            <w:r>
              <w:rPr>
                <w:color w:val="000000"/>
                <w:sz w:val="28"/>
                <w:szCs w:val="28"/>
              </w:rPr>
              <w:t>Demonstrate teamwork, leadership, and collaboration skills</w:t>
            </w:r>
            <w:r>
              <w:rPr>
                <w:sz w:val="28"/>
                <w:szCs w:val="28"/>
              </w:rPr>
              <w:t>.</w:t>
            </w:r>
          </w:p>
          <w:p w14:paraId="25B921D0" w14:textId="77777777" w:rsidR="00742850" w:rsidRDefault="00000000">
            <w:pPr>
              <w:widowControl w:val="0"/>
              <w:ind w:firstLine="0"/>
              <w:rPr>
                <w:sz w:val="28"/>
                <w:szCs w:val="28"/>
              </w:rPr>
            </w:pPr>
            <w:r>
              <w:rPr>
                <w:sz w:val="28"/>
                <w:szCs w:val="28"/>
              </w:rPr>
              <w:t>ILO19.</w:t>
            </w:r>
            <w:r>
              <w:rPr>
                <w:color w:val="000000"/>
                <w:sz w:val="28"/>
                <w:szCs w:val="28"/>
              </w:rPr>
              <w:t xml:space="preserve"> Demonstrate the ability to initiate, develop and implement business projects and start-ups using the principles of project management, methods of strategic analysis and business intelligence to ensure the competitiveness of the organization</w:t>
            </w:r>
            <w:r>
              <w:rPr>
                <w:sz w:val="28"/>
                <w:szCs w:val="28"/>
              </w:rPr>
              <w:t>.</w:t>
            </w:r>
          </w:p>
        </w:tc>
      </w:tr>
    </w:tbl>
    <w:p w14:paraId="6B065851" w14:textId="77777777" w:rsidR="00742850" w:rsidRDefault="00742850">
      <w:pPr>
        <w:widowControl w:val="0"/>
        <w:ind w:firstLine="0"/>
        <w:rPr>
          <w:sz w:val="28"/>
          <w:szCs w:val="28"/>
        </w:rPr>
      </w:pPr>
    </w:p>
    <w:p w14:paraId="6D76FF74" w14:textId="77777777" w:rsidR="00742850" w:rsidRDefault="00000000">
      <w:pPr>
        <w:widowControl w:val="0"/>
        <w:ind w:firstLine="0"/>
        <w:jc w:val="center"/>
        <w:rPr>
          <w:b/>
          <w:bCs/>
          <w:sz w:val="28"/>
          <w:szCs w:val="28"/>
          <w:highlight w:val="white"/>
        </w:rPr>
      </w:pPr>
      <w:r>
        <w:rPr>
          <w:b/>
          <w:bCs/>
          <w:sz w:val="28"/>
          <w:szCs w:val="28"/>
          <w:highlight w:val="white"/>
        </w:rPr>
        <w:t>Content of the academic discipline</w:t>
      </w:r>
    </w:p>
    <w:p w14:paraId="0932F1DE" w14:textId="77777777" w:rsidR="00742850" w:rsidRDefault="00742850">
      <w:pPr>
        <w:widowControl w:val="0"/>
        <w:ind w:firstLine="0"/>
        <w:rPr>
          <w:b/>
          <w:bCs/>
          <w:sz w:val="28"/>
          <w:szCs w:val="28"/>
        </w:rPr>
      </w:pPr>
    </w:p>
    <w:tbl>
      <w:tblPr>
        <w:tblStyle w:val="afd"/>
        <w:tblW w:w="8930" w:type="dxa"/>
        <w:tblInd w:w="137" w:type="dxa"/>
        <w:tblLayout w:type="fixed"/>
        <w:tblLook w:val="0400" w:firstRow="0" w:lastRow="0" w:firstColumn="0" w:lastColumn="0" w:noHBand="0" w:noVBand="1"/>
      </w:tblPr>
      <w:tblGrid>
        <w:gridCol w:w="1172"/>
        <w:gridCol w:w="3397"/>
        <w:gridCol w:w="630"/>
        <w:gridCol w:w="630"/>
        <w:gridCol w:w="671"/>
        <w:gridCol w:w="2430"/>
      </w:tblGrid>
      <w:tr w:rsidR="00742850" w14:paraId="0913BED0" w14:textId="77777777">
        <w:trPr>
          <w:trHeight w:val="303"/>
        </w:trPr>
        <w:tc>
          <w:tcPr>
            <w:tcW w:w="1172" w:type="dxa"/>
            <w:vMerge w:val="restart"/>
            <w:tcBorders>
              <w:top w:val="single" w:sz="4" w:space="0" w:color="000000"/>
              <w:left w:val="single" w:sz="4" w:space="0" w:color="000000"/>
              <w:bottom w:val="single" w:sz="4" w:space="0" w:color="000000"/>
              <w:right w:val="single" w:sz="4" w:space="0" w:color="000000"/>
            </w:tcBorders>
            <w:vAlign w:val="center"/>
          </w:tcPr>
          <w:p w14:paraId="02757458" w14:textId="77777777" w:rsidR="00742850" w:rsidRDefault="00000000">
            <w:pPr>
              <w:widowControl w:val="0"/>
              <w:ind w:firstLine="0"/>
              <w:jc w:val="center"/>
              <w:rPr>
                <w:sz w:val="28"/>
                <w:szCs w:val="28"/>
              </w:rPr>
            </w:pPr>
            <w:r>
              <w:rPr>
                <w:b/>
                <w:bCs/>
              </w:rPr>
              <w:t>№</w:t>
            </w:r>
          </w:p>
        </w:tc>
        <w:tc>
          <w:tcPr>
            <w:tcW w:w="3397" w:type="dxa"/>
            <w:vMerge w:val="restart"/>
            <w:tcBorders>
              <w:top w:val="single" w:sz="4" w:space="0" w:color="000000"/>
              <w:left w:val="single" w:sz="4" w:space="0" w:color="000000"/>
              <w:bottom w:val="single" w:sz="4" w:space="0" w:color="000000"/>
              <w:right w:val="single" w:sz="4" w:space="0" w:color="000000"/>
            </w:tcBorders>
            <w:vAlign w:val="center"/>
          </w:tcPr>
          <w:p w14:paraId="6EFD0B43" w14:textId="77777777" w:rsidR="00742850" w:rsidRDefault="00000000">
            <w:pPr>
              <w:widowControl w:val="0"/>
              <w:ind w:firstLine="0"/>
              <w:jc w:val="center"/>
              <w:rPr>
                <w:sz w:val="28"/>
                <w:szCs w:val="28"/>
              </w:rPr>
            </w:pPr>
            <w:r>
              <w:rPr>
                <w:b/>
                <w:bCs/>
              </w:rPr>
              <w:t>Topics</w:t>
            </w:r>
          </w:p>
        </w:tc>
        <w:tc>
          <w:tcPr>
            <w:tcW w:w="4361" w:type="dxa"/>
            <w:gridSpan w:val="4"/>
            <w:tcBorders>
              <w:top w:val="single" w:sz="4" w:space="0" w:color="000000"/>
              <w:left w:val="single" w:sz="4" w:space="0" w:color="000000"/>
              <w:bottom w:val="single" w:sz="4" w:space="0" w:color="000000"/>
              <w:right w:val="single" w:sz="4" w:space="0" w:color="000000"/>
            </w:tcBorders>
            <w:vAlign w:val="center"/>
          </w:tcPr>
          <w:p w14:paraId="7CA60B7D" w14:textId="77777777" w:rsidR="00742850" w:rsidRDefault="00000000">
            <w:pPr>
              <w:widowControl w:val="0"/>
              <w:ind w:firstLine="0"/>
              <w:jc w:val="center"/>
              <w:rPr>
                <w:sz w:val="28"/>
                <w:szCs w:val="28"/>
              </w:rPr>
            </w:pPr>
            <w:r>
              <w:rPr>
                <w:b/>
                <w:bCs/>
              </w:rPr>
              <w:t>Number of hours, of which :</w:t>
            </w:r>
          </w:p>
        </w:tc>
      </w:tr>
      <w:tr w:rsidR="00742850" w14:paraId="527F6222" w14:textId="77777777">
        <w:trPr>
          <w:trHeight w:val="1281"/>
        </w:trPr>
        <w:tc>
          <w:tcPr>
            <w:tcW w:w="1172" w:type="dxa"/>
            <w:vMerge/>
            <w:tcBorders>
              <w:top w:val="single" w:sz="4" w:space="0" w:color="000000"/>
              <w:left w:val="single" w:sz="4" w:space="0" w:color="000000"/>
              <w:bottom w:val="single" w:sz="4" w:space="0" w:color="000000"/>
              <w:right w:val="single" w:sz="4" w:space="0" w:color="000000"/>
            </w:tcBorders>
            <w:vAlign w:val="center"/>
          </w:tcPr>
          <w:p w14:paraId="558BE38A" w14:textId="77777777" w:rsidR="00742850" w:rsidRDefault="00742850">
            <w:pPr>
              <w:widowControl w:val="0"/>
              <w:pBdr>
                <w:top w:val="nil"/>
                <w:left w:val="nil"/>
                <w:bottom w:val="nil"/>
                <w:right w:val="nil"/>
                <w:between w:val="nil"/>
              </w:pBdr>
              <w:spacing w:line="276" w:lineRule="auto"/>
              <w:ind w:firstLine="0"/>
              <w:jc w:val="left"/>
              <w:rPr>
                <w:sz w:val="28"/>
                <w:szCs w:val="28"/>
              </w:rPr>
            </w:pPr>
          </w:p>
        </w:tc>
        <w:tc>
          <w:tcPr>
            <w:tcW w:w="3397" w:type="dxa"/>
            <w:vMerge/>
            <w:tcBorders>
              <w:top w:val="single" w:sz="4" w:space="0" w:color="000000"/>
              <w:left w:val="single" w:sz="4" w:space="0" w:color="000000"/>
              <w:bottom w:val="single" w:sz="4" w:space="0" w:color="000000"/>
              <w:right w:val="single" w:sz="4" w:space="0" w:color="000000"/>
            </w:tcBorders>
            <w:vAlign w:val="center"/>
          </w:tcPr>
          <w:p w14:paraId="72A504E3" w14:textId="77777777" w:rsidR="00742850" w:rsidRDefault="00742850">
            <w:pPr>
              <w:widowControl w:val="0"/>
              <w:pBdr>
                <w:top w:val="nil"/>
                <w:left w:val="nil"/>
                <w:bottom w:val="nil"/>
                <w:right w:val="nil"/>
                <w:between w:val="nil"/>
              </w:pBdr>
              <w:spacing w:line="276" w:lineRule="auto"/>
              <w:ind w:firstLine="0"/>
              <w:jc w:val="left"/>
              <w:rPr>
                <w:sz w:val="28"/>
                <w:szCs w:val="28"/>
              </w:rPr>
            </w:pPr>
          </w:p>
        </w:tc>
        <w:tc>
          <w:tcPr>
            <w:tcW w:w="630" w:type="dxa"/>
            <w:tcBorders>
              <w:top w:val="single" w:sz="4" w:space="0" w:color="000000"/>
              <w:left w:val="single" w:sz="4" w:space="0" w:color="000000"/>
              <w:bottom w:val="single" w:sz="4" w:space="0" w:color="000000"/>
              <w:right w:val="single" w:sz="4" w:space="0" w:color="000000"/>
            </w:tcBorders>
            <w:vAlign w:val="center"/>
          </w:tcPr>
          <w:p w14:paraId="3FB97DEA" w14:textId="77777777" w:rsidR="00742850" w:rsidRDefault="00000000">
            <w:pPr>
              <w:widowControl w:val="0"/>
              <w:tabs>
                <w:tab w:val="center" w:pos="4153"/>
                <w:tab w:val="center" w:pos="4677"/>
                <w:tab w:val="right" w:pos="8306"/>
                <w:tab w:val="right" w:pos="9355"/>
              </w:tabs>
              <w:ind w:firstLine="0"/>
              <w:rPr>
                <w:sz w:val="28"/>
                <w:szCs w:val="28"/>
              </w:rPr>
            </w:pPr>
            <w:r>
              <w:rPr>
                <w:b/>
                <w:bCs/>
              </w:rPr>
              <w:t>Lectures</w:t>
            </w:r>
          </w:p>
        </w:tc>
        <w:tc>
          <w:tcPr>
            <w:tcW w:w="630" w:type="dxa"/>
            <w:tcBorders>
              <w:top w:val="single" w:sz="4" w:space="0" w:color="000000"/>
              <w:left w:val="single" w:sz="4" w:space="0" w:color="000000"/>
              <w:bottom w:val="single" w:sz="4" w:space="0" w:color="000000"/>
            </w:tcBorders>
            <w:vAlign w:val="center"/>
          </w:tcPr>
          <w:p w14:paraId="4A2040D1" w14:textId="77777777" w:rsidR="00742850" w:rsidRDefault="00000000">
            <w:pPr>
              <w:widowControl w:val="0"/>
              <w:pBdr>
                <w:top w:val="nil"/>
                <w:left w:val="nil"/>
                <w:bottom w:val="nil"/>
                <w:right w:val="nil"/>
                <w:between w:val="nil"/>
              </w:pBdr>
              <w:tabs>
                <w:tab w:val="center" w:pos="4677"/>
                <w:tab w:val="right" w:pos="9355"/>
                <w:tab w:val="center" w:pos="4153"/>
                <w:tab w:val="right" w:pos="8306"/>
              </w:tabs>
              <w:ind w:firstLine="0"/>
              <w:jc w:val="center"/>
              <w:rPr>
                <w:b/>
                <w:bCs/>
                <w:color w:val="000000"/>
              </w:rPr>
            </w:pPr>
            <w:r>
              <w:rPr>
                <w:b/>
                <w:bCs/>
                <w:color w:val="000000"/>
              </w:rPr>
              <w:t>Seminars .</w:t>
            </w:r>
          </w:p>
          <w:p w14:paraId="52635E5A" w14:textId="77777777" w:rsidR="00742850" w:rsidRDefault="00742850">
            <w:pPr>
              <w:widowControl w:val="0"/>
              <w:ind w:firstLine="0"/>
              <w:rPr>
                <w:b/>
                <w:bCs/>
                <w:sz w:val="28"/>
                <w:szCs w:val="28"/>
              </w:rPr>
            </w:pPr>
          </w:p>
        </w:tc>
        <w:tc>
          <w:tcPr>
            <w:tcW w:w="671" w:type="dxa"/>
            <w:tcBorders>
              <w:top w:val="single" w:sz="4" w:space="0" w:color="000000"/>
              <w:left w:val="single" w:sz="4" w:space="0" w:color="000000"/>
              <w:bottom w:val="single" w:sz="4" w:space="0" w:color="000000"/>
            </w:tcBorders>
            <w:vAlign w:val="center"/>
          </w:tcPr>
          <w:p w14:paraId="49278706" w14:textId="77777777" w:rsidR="00742850" w:rsidRDefault="00000000">
            <w:pPr>
              <w:widowControl w:val="0"/>
              <w:tabs>
                <w:tab w:val="center" w:pos="4153"/>
                <w:tab w:val="center" w:pos="4677"/>
                <w:tab w:val="right" w:pos="8306"/>
                <w:tab w:val="right" w:pos="9355"/>
              </w:tabs>
              <w:ind w:firstLine="0"/>
              <w:rPr>
                <w:sz w:val="28"/>
                <w:szCs w:val="28"/>
              </w:rPr>
            </w:pPr>
            <w:r>
              <w:rPr>
                <w:b/>
                <w:bCs/>
              </w:rPr>
              <w:t>Independent work</w:t>
            </w:r>
          </w:p>
        </w:tc>
        <w:tc>
          <w:tcPr>
            <w:tcW w:w="2430" w:type="dxa"/>
            <w:tcBorders>
              <w:top w:val="single" w:sz="4" w:space="0" w:color="000000"/>
              <w:left w:val="single" w:sz="4" w:space="0" w:color="000000"/>
              <w:bottom w:val="single" w:sz="4" w:space="0" w:color="000000"/>
              <w:right w:val="single" w:sz="4" w:space="0" w:color="000000"/>
            </w:tcBorders>
            <w:vAlign w:val="center"/>
          </w:tcPr>
          <w:p w14:paraId="0C73D357" w14:textId="77777777" w:rsidR="00742850" w:rsidRDefault="00000000">
            <w:pPr>
              <w:widowControl w:val="0"/>
              <w:tabs>
                <w:tab w:val="center" w:pos="4153"/>
                <w:tab w:val="center" w:pos="4677"/>
                <w:tab w:val="right" w:pos="8306"/>
                <w:tab w:val="right" w:pos="9355"/>
              </w:tabs>
              <w:ind w:firstLine="0"/>
              <w:rPr>
                <w:sz w:val="28"/>
                <w:szCs w:val="28"/>
              </w:rPr>
            </w:pPr>
            <w:r>
              <w:rPr>
                <w:b/>
                <w:bCs/>
              </w:rPr>
              <w:t>Teaching methods /assessment methods</w:t>
            </w:r>
          </w:p>
        </w:tc>
      </w:tr>
      <w:tr w:rsidR="00742850" w14:paraId="79AEAA7B" w14:textId="77777777">
        <w:trPr>
          <w:trHeight w:val="1124"/>
        </w:trPr>
        <w:tc>
          <w:tcPr>
            <w:tcW w:w="6500" w:type="dxa"/>
            <w:gridSpan w:val="5"/>
            <w:tcBorders>
              <w:top w:val="single" w:sz="4" w:space="0" w:color="000000"/>
              <w:left w:val="single" w:sz="4" w:space="0" w:color="000000"/>
              <w:bottom w:val="single" w:sz="4" w:space="0" w:color="000000"/>
            </w:tcBorders>
          </w:tcPr>
          <w:p w14:paraId="7BE48EA9" w14:textId="77777777" w:rsidR="00742850" w:rsidRDefault="00000000">
            <w:pPr>
              <w:widowControl w:val="0"/>
              <w:ind w:firstLine="0"/>
              <w:jc w:val="center"/>
              <w:rPr>
                <w:sz w:val="28"/>
                <w:szCs w:val="28"/>
              </w:rPr>
            </w:pPr>
            <w:r>
              <w:rPr>
                <w:b/>
                <w:bCs/>
                <w:sz w:val="28"/>
                <w:szCs w:val="28"/>
              </w:rPr>
              <w:t>8</w:t>
            </w:r>
            <w:r>
              <w:rPr>
                <w:b/>
                <w:bCs/>
                <w:sz w:val="28"/>
                <w:szCs w:val="28"/>
                <w:vertAlign w:val="superscript"/>
              </w:rPr>
              <w:t>th</w:t>
            </w:r>
            <w:r>
              <w:rPr>
                <w:b/>
                <w:bCs/>
                <w:sz w:val="28"/>
                <w:szCs w:val="28"/>
              </w:rPr>
              <w:t xml:space="preserve"> semester</w:t>
            </w:r>
          </w:p>
          <w:p w14:paraId="0A41E135" w14:textId="77777777" w:rsidR="00742850" w:rsidRDefault="00000000">
            <w:pPr>
              <w:widowControl w:val="0"/>
              <w:ind w:firstLine="0"/>
              <w:jc w:val="center"/>
              <w:rPr>
                <w:sz w:val="28"/>
                <w:szCs w:val="28"/>
              </w:rPr>
            </w:pPr>
            <w:r>
              <w:rPr>
                <w:b/>
                <w:bCs/>
                <w:sz w:val="28"/>
                <w:szCs w:val="28"/>
              </w:rPr>
              <w:t>Content module 1.</w:t>
            </w:r>
          </w:p>
          <w:p w14:paraId="1C6972D1" w14:textId="77777777" w:rsidR="00742850" w:rsidRDefault="00000000">
            <w:pPr>
              <w:widowControl w:val="0"/>
              <w:ind w:firstLine="0"/>
              <w:jc w:val="center"/>
              <w:rPr>
                <w:sz w:val="28"/>
                <w:szCs w:val="28"/>
              </w:rPr>
            </w:pPr>
            <w:r>
              <w:rPr>
                <w:sz w:val="28"/>
                <w:szCs w:val="28"/>
              </w:rPr>
              <w:t>Theoretical foundations of project management</w:t>
            </w:r>
          </w:p>
        </w:tc>
        <w:tc>
          <w:tcPr>
            <w:tcW w:w="2430" w:type="dxa"/>
            <w:vMerge w:val="restart"/>
            <w:tcBorders>
              <w:top w:val="single" w:sz="4" w:space="0" w:color="000000"/>
              <w:left w:val="single" w:sz="4" w:space="0" w:color="000000"/>
              <w:right w:val="single" w:sz="4" w:space="0" w:color="000000"/>
            </w:tcBorders>
          </w:tcPr>
          <w:p w14:paraId="1466771F" w14:textId="77777777" w:rsidR="00742850" w:rsidRDefault="00000000">
            <w:pPr>
              <w:widowControl w:val="0"/>
              <w:ind w:firstLine="0"/>
              <w:rPr>
                <w:b/>
                <w:bCs/>
              </w:rPr>
            </w:pPr>
            <w:r>
              <w:rPr>
                <w:b/>
                <w:bCs/>
              </w:rPr>
              <w:t xml:space="preserve">Teaching methods: </w:t>
            </w:r>
            <w:r>
              <w:t xml:space="preserve">verbal (teaching lecture; conversation; educational discussion); inductive method; deductive method; translational method; analytical; synthetic; practical (working with plots of legal cases); explanatory-illustrative; reproductive; </w:t>
            </w:r>
            <w:r>
              <w:lastRenderedPageBreak/>
              <w:t>problem-based presentation method; partially search; research; interactive methods (situation analysis; discussions, debates, polemics; dialogue, synthesis of thoughts; brainstorming; skills development; situational modeling, processing of discussion questions); modeling of professional activity; innovative teaching methods (competence-based; project-research); case method.</w:t>
            </w:r>
          </w:p>
          <w:p w14:paraId="39F4A6C5" w14:textId="77777777" w:rsidR="00742850" w:rsidRDefault="00000000">
            <w:pPr>
              <w:widowControl w:val="0"/>
              <w:ind w:firstLine="0"/>
            </w:pPr>
            <w:r>
              <w:rPr>
                <w:b/>
                <w:bCs/>
              </w:rPr>
              <w:t>Assessment</w:t>
            </w:r>
            <w:r>
              <w:t xml:space="preserve"> </w:t>
            </w:r>
            <w:r>
              <w:rPr>
                <w:b/>
                <w:bCs/>
              </w:rPr>
              <w:t>methods:</w:t>
            </w:r>
            <w:r>
              <w:t>oral control (oral survey, assessment of participation in discussions, other interactive learning methods); written control (tests, independent work, essays); test control (closed-form tests: test-alternative, test-correspondence); method of self-control and self-assessment; evaluation of case tasks.</w:t>
            </w:r>
          </w:p>
        </w:tc>
      </w:tr>
      <w:tr w:rsidR="00742850" w14:paraId="66A97423" w14:textId="77777777">
        <w:trPr>
          <w:trHeight w:val="547"/>
        </w:trPr>
        <w:tc>
          <w:tcPr>
            <w:tcW w:w="1172" w:type="dxa"/>
            <w:tcBorders>
              <w:top w:val="single" w:sz="4" w:space="0" w:color="000000"/>
              <w:left w:val="single" w:sz="4" w:space="0" w:color="000000"/>
              <w:bottom w:val="single" w:sz="4" w:space="0" w:color="000000"/>
              <w:right w:val="single" w:sz="4" w:space="0" w:color="000000"/>
            </w:tcBorders>
          </w:tcPr>
          <w:p w14:paraId="3CCF257F" w14:textId="77777777" w:rsidR="00742850" w:rsidRDefault="00000000">
            <w:pPr>
              <w:widowControl w:val="0"/>
              <w:ind w:firstLine="0"/>
              <w:rPr>
                <w:sz w:val="28"/>
                <w:szCs w:val="28"/>
              </w:rPr>
            </w:pPr>
            <w:r>
              <w:rPr>
                <w:sz w:val="28"/>
                <w:szCs w:val="28"/>
              </w:rPr>
              <w:t>Topic 1</w:t>
            </w:r>
          </w:p>
        </w:tc>
        <w:tc>
          <w:tcPr>
            <w:tcW w:w="3397" w:type="dxa"/>
            <w:tcBorders>
              <w:top w:val="single" w:sz="4" w:space="0" w:color="000000"/>
              <w:left w:val="single" w:sz="4" w:space="0" w:color="000000"/>
              <w:bottom w:val="single" w:sz="4" w:space="0" w:color="000000"/>
              <w:right w:val="single" w:sz="4" w:space="0" w:color="000000"/>
            </w:tcBorders>
          </w:tcPr>
          <w:p w14:paraId="71DE59DE" w14:textId="77777777" w:rsidR="00742850" w:rsidRDefault="00000000">
            <w:pPr>
              <w:widowControl w:val="0"/>
              <w:ind w:firstLine="0"/>
              <w:jc w:val="left"/>
              <w:rPr>
                <w:sz w:val="28"/>
                <w:szCs w:val="28"/>
              </w:rPr>
            </w:pPr>
            <w:r>
              <w:rPr>
                <w:sz w:val="28"/>
                <w:szCs w:val="28"/>
              </w:rPr>
              <w:t>Modern project management: from theory to practice</w:t>
            </w:r>
          </w:p>
        </w:tc>
        <w:tc>
          <w:tcPr>
            <w:tcW w:w="630" w:type="dxa"/>
            <w:tcBorders>
              <w:top w:val="single" w:sz="4" w:space="0" w:color="000000"/>
              <w:left w:val="single" w:sz="4" w:space="0" w:color="000000"/>
              <w:bottom w:val="single" w:sz="4" w:space="0" w:color="000000"/>
              <w:right w:val="single" w:sz="4" w:space="0" w:color="000000"/>
            </w:tcBorders>
          </w:tcPr>
          <w:p w14:paraId="7A2A8697" w14:textId="77777777" w:rsidR="00742850" w:rsidRDefault="00000000">
            <w:pPr>
              <w:widowControl w:val="0"/>
              <w:ind w:firstLine="0"/>
              <w:jc w:val="center"/>
              <w:rPr>
                <w:sz w:val="28"/>
                <w:szCs w:val="28"/>
              </w:rPr>
            </w:pPr>
            <w:r>
              <w:rPr>
                <w:sz w:val="28"/>
                <w:szCs w:val="28"/>
              </w:rPr>
              <w:t>1</w:t>
            </w:r>
          </w:p>
        </w:tc>
        <w:tc>
          <w:tcPr>
            <w:tcW w:w="630" w:type="dxa"/>
            <w:tcBorders>
              <w:top w:val="single" w:sz="4" w:space="0" w:color="000000"/>
              <w:left w:val="single" w:sz="4" w:space="0" w:color="000000"/>
              <w:bottom w:val="single" w:sz="4" w:space="0" w:color="000000"/>
            </w:tcBorders>
          </w:tcPr>
          <w:p w14:paraId="4C7A5341" w14:textId="77777777" w:rsidR="00742850" w:rsidRDefault="00000000">
            <w:pPr>
              <w:widowControl w:val="0"/>
              <w:ind w:firstLine="0"/>
              <w:jc w:val="center"/>
              <w:rPr>
                <w:sz w:val="28"/>
                <w:szCs w:val="28"/>
              </w:rPr>
            </w:pPr>
            <w:r>
              <w:rPr>
                <w:sz w:val="28"/>
                <w:szCs w:val="28"/>
              </w:rPr>
              <w:t>1</w:t>
            </w:r>
          </w:p>
        </w:tc>
        <w:tc>
          <w:tcPr>
            <w:tcW w:w="671" w:type="dxa"/>
            <w:tcBorders>
              <w:top w:val="single" w:sz="4" w:space="0" w:color="000000"/>
              <w:left w:val="single" w:sz="4" w:space="0" w:color="000000"/>
              <w:bottom w:val="single" w:sz="4" w:space="0" w:color="000000"/>
            </w:tcBorders>
          </w:tcPr>
          <w:p w14:paraId="0BD8BCF5" w14:textId="77777777" w:rsidR="00742850" w:rsidRDefault="00000000">
            <w:pPr>
              <w:widowControl w:val="0"/>
              <w:ind w:firstLine="0"/>
              <w:jc w:val="center"/>
              <w:rPr>
                <w:sz w:val="28"/>
                <w:szCs w:val="28"/>
              </w:rPr>
            </w:pPr>
            <w:r>
              <w:rPr>
                <w:sz w:val="28"/>
                <w:szCs w:val="28"/>
              </w:rPr>
              <w:t>7</w:t>
            </w:r>
          </w:p>
        </w:tc>
        <w:tc>
          <w:tcPr>
            <w:tcW w:w="2430" w:type="dxa"/>
            <w:vMerge/>
            <w:tcBorders>
              <w:top w:val="single" w:sz="4" w:space="0" w:color="000000"/>
              <w:left w:val="single" w:sz="4" w:space="0" w:color="000000"/>
              <w:right w:val="single" w:sz="4" w:space="0" w:color="000000"/>
            </w:tcBorders>
          </w:tcPr>
          <w:p w14:paraId="14D5BC67"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34D839CF" w14:textId="77777777">
        <w:trPr>
          <w:trHeight w:val="416"/>
        </w:trPr>
        <w:tc>
          <w:tcPr>
            <w:tcW w:w="1172" w:type="dxa"/>
            <w:tcBorders>
              <w:top w:val="single" w:sz="4" w:space="0" w:color="000000"/>
              <w:left w:val="single" w:sz="4" w:space="0" w:color="000000"/>
              <w:bottom w:val="single" w:sz="4" w:space="0" w:color="000000"/>
              <w:right w:val="single" w:sz="4" w:space="0" w:color="000000"/>
            </w:tcBorders>
          </w:tcPr>
          <w:p w14:paraId="0DD94FD0" w14:textId="77777777" w:rsidR="00742850" w:rsidRDefault="00000000">
            <w:pPr>
              <w:widowControl w:val="0"/>
              <w:ind w:firstLine="0"/>
              <w:rPr>
                <w:sz w:val="28"/>
                <w:szCs w:val="28"/>
              </w:rPr>
            </w:pPr>
            <w:r>
              <w:rPr>
                <w:sz w:val="28"/>
                <w:szCs w:val="28"/>
              </w:rPr>
              <w:t>Topic 2</w:t>
            </w:r>
          </w:p>
        </w:tc>
        <w:tc>
          <w:tcPr>
            <w:tcW w:w="3397" w:type="dxa"/>
            <w:tcBorders>
              <w:top w:val="single" w:sz="4" w:space="0" w:color="000000"/>
              <w:left w:val="single" w:sz="4" w:space="0" w:color="000000"/>
              <w:bottom w:val="single" w:sz="4" w:space="0" w:color="000000"/>
              <w:right w:val="single" w:sz="4" w:space="0" w:color="000000"/>
            </w:tcBorders>
          </w:tcPr>
          <w:p w14:paraId="64D7A405" w14:textId="77777777" w:rsidR="00742850" w:rsidRDefault="00000000">
            <w:pPr>
              <w:widowControl w:val="0"/>
              <w:ind w:firstLine="0"/>
              <w:jc w:val="left"/>
              <w:rPr>
                <w:sz w:val="28"/>
                <w:szCs w:val="28"/>
              </w:rPr>
            </w:pPr>
            <w:r>
              <w:rPr>
                <w:sz w:val="28"/>
                <w:szCs w:val="28"/>
              </w:rPr>
              <w:t>Project Lifecycle: A Practical Approach</w:t>
            </w:r>
          </w:p>
        </w:tc>
        <w:tc>
          <w:tcPr>
            <w:tcW w:w="630" w:type="dxa"/>
            <w:tcBorders>
              <w:top w:val="single" w:sz="4" w:space="0" w:color="000000"/>
              <w:left w:val="single" w:sz="4" w:space="0" w:color="000000"/>
              <w:bottom w:val="single" w:sz="4" w:space="0" w:color="000000"/>
              <w:right w:val="single" w:sz="4" w:space="0" w:color="000000"/>
            </w:tcBorders>
          </w:tcPr>
          <w:p w14:paraId="3FBC3C44" w14:textId="77777777" w:rsidR="00742850" w:rsidRDefault="00000000">
            <w:pPr>
              <w:widowControl w:val="0"/>
              <w:ind w:firstLine="0"/>
              <w:jc w:val="center"/>
              <w:rPr>
                <w:sz w:val="28"/>
                <w:szCs w:val="28"/>
              </w:rPr>
            </w:pPr>
            <w:r>
              <w:rPr>
                <w:sz w:val="28"/>
                <w:szCs w:val="28"/>
              </w:rPr>
              <w:t>2</w:t>
            </w:r>
          </w:p>
        </w:tc>
        <w:tc>
          <w:tcPr>
            <w:tcW w:w="630" w:type="dxa"/>
            <w:tcBorders>
              <w:top w:val="single" w:sz="4" w:space="0" w:color="000000"/>
              <w:left w:val="single" w:sz="4" w:space="0" w:color="000000"/>
              <w:bottom w:val="single" w:sz="4" w:space="0" w:color="000000"/>
            </w:tcBorders>
          </w:tcPr>
          <w:p w14:paraId="3360DE7C" w14:textId="77777777" w:rsidR="00742850" w:rsidRDefault="00000000">
            <w:pPr>
              <w:widowControl w:val="0"/>
              <w:ind w:firstLine="0"/>
              <w:jc w:val="center"/>
              <w:rPr>
                <w:sz w:val="28"/>
                <w:szCs w:val="28"/>
              </w:rPr>
            </w:pPr>
            <w:r>
              <w:rPr>
                <w:sz w:val="28"/>
                <w:szCs w:val="28"/>
              </w:rPr>
              <w:t>2</w:t>
            </w:r>
          </w:p>
        </w:tc>
        <w:tc>
          <w:tcPr>
            <w:tcW w:w="671" w:type="dxa"/>
            <w:tcBorders>
              <w:top w:val="single" w:sz="4" w:space="0" w:color="000000"/>
              <w:left w:val="single" w:sz="4" w:space="0" w:color="000000"/>
              <w:bottom w:val="single" w:sz="4" w:space="0" w:color="000000"/>
            </w:tcBorders>
          </w:tcPr>
          <w:p w14:paraId="26441676" w14:textId="77777777" w:rsidR="00742850" w:rsidRDefault="00000000">
            <w:pPr>
              <w:widowControl w:val="0"/>
              <w:ind w:firstLine="0"/>
              <w:jc w:val="center"/>
              <w:rPr>
                <w:sz w:val="28"/>
                <w:szCs w:val="28"/>
              </w:rPr>
            </w:pPr>
            <w:r>
              <w:rPr>
                <w:sz w:val="28"/>
                <w:szCs w:val="28"/>
              </w:rPr>
              <w:t>7</w:t>
            </w:r>
          </w:p>
        </w:tc>
        <w:tc>
          <w:tcPr>
            <w:tcW w:w="2430" w:type="dxa"/>
            <w:vMerge/>
            <w:tcBorders>
              <w:top w:val="single" w:sz="4" w:space="0" w:color="000000"/>
              <w:left w:val="single" w:sz="4" w:space="0" w:color="000000"/>
              <w:right w:val="single" w:sz="4" w:space="0" w:color="000000"/>
            </w:tcBorders>
          </w:tcPr>
          <w:p w14:paraId="1D1E776C"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55CC1580" w14:textId="77777777">
        <w:trPr>
          <w:trHeight w:val="521"/>
        </w:trPr>
        <w:tc>
          <w:tcPr>
            <w:tcW w:w="1172" w:type="dxa"/>
            <w:tcBorders>
              <w:top w:val="single" w:sz="4" w:space="0" w:color="000000"/>
              <w:left w:val="single" w:sz="4" w:space="0" w:color="000000"/>
              <w:bottom w:val="single" w:sz="4" w:space="0" w:color="000000"/>
              <w:right w:val="single" w:sz="4" w:space="0" w:color="000000"/>
            </w:tcBorders>
          </w:tcPr>
          <w:p w14:paraId="662E904A" w14:textId="77777777" w:rsidR="00742850" w:rsidRDefault="00000000">
            <w:pPr>
              <w:widowControl w:val="0"/>
              <w:ind w:firstLine="0"/>
              <w:rPr>
                <w:sz w:val="28"/>
                <w:szCs w:val="28"/>
              </w:rPr>
            </w:pPr>
            <w:r>
              <w:rPr>
                <w:sz w:val="28"/>
                <w:szCs w:val="28"/>
              </w:rPr>
              <w:t>Topic 3</w:t>
            </w:r>
          </w:p>
        </w:tc>
        <w:tc>
          <w:tcPr>
            <w:tcW w:w="3397" w:type="dxa"/>
            <w:tcBorders>
              <w:top w:val="single" w:sz="4" w:space="0" w:color="000000"/>
              <w:left w:val="single" w:sz="4" w:space="0" w:color="000000"/>
              <w:bottom w:val="single" w:sz="4" w:space="0" w:color="000000"/>
              <w:right w:val="single" w:sz="4" w:space="0" w:color="000000"/>
            </w:tcBorders>
          </w:tcPr>
          <w:p w14:paraId="23625BC6" w14:textId="77777777" w:rsidR="00742850" w:rsidRDefault="00000000">
            <w:pPr>
              <w:widowControl w:val="0"/>
              <w:ind w:firstLine="0"/>
              <w:jc w:val="left"/>
              <w:rPr>
                <w:sz w:val="28"/>
                <w:szCs w:val="28"/>
              </w:rPr>
            </w:pPr>
            <w:r>
              <w:rPr>
                <w:sz w:val="28"/>
                <w:szCs w:val="28"/>
              </w:rPr>
              <w:t>Stakeholder Management: Communications, Influence, and Partnerships</w:t>
            </w:r>
          </w:p>
        </w:tc>
        <w:tc>
          <w:tcPr>
            <w:tcW w:w="630" w:type="dxa"/>
            <w:tcBorders>
              <w:top w:val="single" w:sz="4" w:space="0" w:color="000000"/>
              <w:left w:val="single" w:sz="4" w:space="0" w:color="000000"/>
              <w:bottom w:val="single" w:sz="4" w:space="0" w:color="000000"/>
              <w:right w:val="single" w:sz="4" w:space="0" w:color="000000"/>
            </w:tcBorders>
          </w:tcPr>
          <w:p w14:paraId="0F677C32" w14:textId="77777777" w:rsidR="00742850" w:rsidRDefault="00000000">
            <w:pPr>
              <w:widowControl w:val="0"/>
              <w:ind w:firstLine="0"/>
              <w:jc w:val="center"/>
              <w:rPr>
                <w:sz w:val="28"/>
                <w:szCs w:val="28"/>
              </w:rPr>
            </w:pPr>
            <w:r>
              <w:rPr>
                <w:sz w:val="28"/>
                <w:szCs w:val="28"/>
              </w:rPr>
              <w:t>2</w:t>
            </w:r>
          </w:p>
        </w:tc>
        <w:tc>
          <w:tcPr>
            <w:tcW w:w="630" w:type="dxa"/>
            <w:tcBorders>
              <w:top w:val="single" w:sz="4" w:space="0" w:color="000000"/>
              <w:left w:val="single" w:sz="4" w:space="0" w:color="000000"/>
              <w:bottom w:val="single" w:sz="4" w:space="0" w:color="000000"/>
            </w:tcBorders>
          </w:tcPr>
          <w:p w14:paraId="101445A9" w14:textId="77777777" w:rsidR="00742850" w:rsidRDefault="00000000">
            <w:pPr>
              <w:widowControl w:val="0"/>
              <w:ind w:firstLine="0"/>
              <w:jc w:val="center"/>
              <w:rPr>
                <w:sz w:val="28"/>
                <w:szCs w:val="28"/>
              </w:rPr>
            </w:pPr>
            <w:r>
              <w:rPr>
                <w:sz w:val="28"/>
                <w:szCs w:val="28"/>
              </w:rPr>
              <w:t>2</w:t>
            </w:r>
          </w:p>
        </w:tc>
        <w:tc>
          <w:tcPr>
            <w:tcW w:w="671" w:type="dxa"/>
            <w:tcBorders>
              <w:top w:val="single" w:sz="4" w:space="0" w:color="000000"/>
              <w:left w:val="single" w:sz="4" w:space="0" w:color="000000"/>
              <w:bottom w:val="single" w:sz="4" w:space="0" w:color="000000"/>
            </w:tcBorders>
          </w:tcPr>
          <w:p w14:paraId="74C12069" w14:textId="77777777" w:rsidR="00742850" w:rsidRDefault="00000000">
            <w:pPr>
              <w:widowControl w:val="0"/>
              <w:ind w:firstLine="0"/>
              <w:jc w:val="center"/>
              <w:rPr>
                <w:sz w:val="28"/>
                <w:szCs w:val="28"/>
              </w:rPr>
            </w:pPr>
            <w:r>
              <w:rPr>
                <w:sz w:val="28"/>
                <w:szCs w:val="28"/>
              </w:rPr>
              <w:t>6</w:t>
            </w:r>
          </w:p>
        </w:tc>
        <w:tc>
          <w:tcPr>
            <w:tcW w:w="2430" w:type="dxa"/>
            <w:vMerge/>
            <w:tcBorders>
              <w:top w:val="single" w:sz="4" w:space="0" w:color="000000"/>
              <w:left w:val="single" w:sz="4" w:space="0" w:color="000000"/>
              <w:right w:val="single" w:sz="4" w:space="0" w:color="000000"/>
            </w:tcBorders>
          </w:tcPr>
          <w:p w14:paraId="300548F1"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634972C2" w14:textId="77777777">
        <w:trPr>
          <w:trHeight w:val="325"/>
        </w:trPr>
        <w:tc>
          <w:tcPr>
            <w:tcW w:w="1172" w:type="dxa"/>
            <w:tcBorders>
              <w:top w:val="single" w:sz="4" w:space="0" w:color="000000"/>
              <w:left w:val="single" w:sz="4" w:space="0" w:color="000000"/>
              <w:bottom w:val="single" w:sz="4" w:space="0" w:color="000000"/>
              <w:right w:val="single" w:sz="4" w:space="0" w:color="000000"/>
            </w:tcBorders>
          </w:tcPr>
          <w:p w14:paraId="1161A213" w14:textId="77777777" w:rsidR="00742850" w:rsidRDefault="00000000">
            <w:pPr>
              <w:widowControl w:val="0"/>
              <w:ind w:firstLine="0"/>
              <w:rPr>
                <w:sz w:val="28"/>
                <w:szCs w:val="28"/>
              </w:rPr>
            </w:pPr>
            <w:r>
              <w:rPr>
                <w:sz w:val="28"/>
                <w:szCs w:val="28"/>
              </w:rPr>
              <w:t>Topic 4</w:t>
            </w:r>
          </w:p>
        </w:tc>
        <w:tc>
          <w:tcPr>
            <w:tcW w:w="3397" w:type="dxa"/>
            <w:tcBorders>
              <w:top w:val="single" w:sz="4" w:space="0" w:color="000000"/>
              <w:left w:val="single" w:sz="4" w:space="0" w:color="000000"/>
              <w:bottom w:val="single" w:sz="4" w:space="0" w:color="000000"/>
              <w:right w:val="single" w:sz="4" w:space="0" w:color="000000"/>
            </w:tcBorders>
          </w:tcPr>
          <w:p w14:paraId="69936CD2" w14:textId="77777777" w:rsidR="00742850" w:rsidRDefault="00000000">
            <w:pPr>
              <w:widowControl w:val="0"/>
              <w:ind w:firstLine="0"/>
              <w:jc w:val="left"/>
              <w:rPr>
                <w:sz w:val="28"/>
                <w:szCs w:val="28"/>
              </w:rPr>
            </w:pPr>
            <w:r>
              <w:rPr>
                <w:sz w:val="28"/>
                <w:szCs w:val="28"/>
              </w:rPr>
              <w:t xml:space="preserve">Project management </w:t>
            </w:r>
            <w:r>
              <w:rPr>
                <w:sz w:val="28"/>
                <w:szCs w:val="28"/>
              </w:rPr>
              <w:lastRenderedPageBreak/>
              <w:t>standards and methodologies (PMBOK, Agile, PRINCE2)</w:t>
            </w:r>
          </w:p>
        </w:tc>
        <w:tc>
          <w:tcPr>
            <w:tcW w:w="630" w:type="dxa"/>
            <w:tcBorders>
              <w:top w:val="single" w:sz="4" w:space="0" w:color="000000"/>
              <w:left w:val="single" w:sz="4" w:space="0" w:color="000000"/>
              <w:bottom w:val="single" w:sz="4" w:space="0" w:color="000000"/>
              <w:right w:val="single" w:sz="4" w:space="0" w:color="000000"/>
            </w:tcBorders>
          </w:tcPr>
          <w:p w14:paraId="57C29DC9" w14:textId="77777777" w:rsidR="00742850" w:rsidRDefault="00000000">
            <w:pPr>
              <w:widowControl w:val="0"/>
              <w:ind w:firstLine="0"/>
              <w:jc w:val="center"/>
              <w:rPr>
                <w:sz w:val="28"/>
                <w:szCs w:val="28"/>
              </w:rPr>
            </w:pPr>
            <w:r>
              <w:rPr>
                <w:sz w:val="28"/>
                <w:szCs w:val="28"/>
              </w:rPr>
              <w:lastRenderedPageBreak/>
              <w:t>1</w:t>
            </w:r>
          </w:p>
        </w:tc>
        <w:tc>
          <w:tcPr>
            <w:tcW w:w="630" w:type="dxa"/>
            <w:tcBorders>
              <w:top w:val="single" w:sz="4" w:space="0" w:color="000000"/>
              <w:left w:val="single" w:sz="4" w:space="0" w:color="000000"/>
              <w:bottom w:val="single" w:sz="4" w:space="0" w:color="000000"/>
            </w:tcBorders>
          </w:tcPr>
          <w:p w14:paraId="602C1EA1" w14:textId="77777777" w:rsidR="00742850" w:rsidRDefault="00000000">
            <w:pPr>
              <w:widowControl w:val="0"/>
              <w:ind w:firstLine="0"/>
              <w:jc w:val="center"/>
              <w:rPr>
                <w:sz w:val="28"/>
                <w:szCs w:val="28"/>
              </w:rPr>
            </w:pPr>
            <w:r>
              <w:rPr>
                <w:sz w:val="28"/>
                <w:szCs w:val="28"/>
              </w:rPr>
              <w:t>1</w:t>
            </w:r>
          </w:p>
        </w:tc>
        <w:tc>
          <w:tcPr>
            <w:tcW w:w="671" w:type="dxa"/>
            <w:tcBorders>
              <w:top w:val="single" w:sz="4" w:space="0" w:color="000000"/>
              <w:left w:val="single" w:sz="4" w:space="0" w:color="000000"/>
              <w:bottom w:val="single" w:sz="4" w:space="0" w:color="000000"/>
            </w:tcBorders>
          </w:tcPr>
          <w:p w14:paraId="179FF4EF" w14:textId="77777777" w:rsidR="00742850" w:rsidRDefault="00000000">
            <w:pPr>
              <w:widowControl w:val="0"/>
              <w:ind w:firstLine="0"/>
              <w:jc w:val="center"/>
              <w:rPr>
                <w:sz w:val="28"/>
                <w:szCs w:val="28"/>
              </w:rPr>
            </w:pPr>
            <w:r>
              <w:rPr>
                <w:sz w:val="28"/>
                <w:szCs w:val="28"/>
              </w:rPr>
              <w:t>7</w:t>
            </w:r>
          </w:p>
        </w:tc>
        <w:tc>
          <w:tcPr>
            <w:tcW w:w="2430" w:type="dxa"/>
            <w:vMerge/>
            <w:tcBorders>
              <w:top w:val="single" w:sz="4" w:space="0" w:color="000000"/>
              <w:left w:val="single" w:sz="4" w:space="0" w:color="000000"/>
              <w:right w:val="single" w:sz="4" w:space="0" w:color="000000"/>
            </w:tcBorders>
          </w:tcPr>
          <w:p w14:paraId="6E84449F"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4365B4A2" w14:textId="77777777">
        <w:trPr>
          <w:trHeight w:val="293"/>
        </w:trPr>
        <w:tc>
          <w:tcPr>
            <w:tcW w:w="1172" w:type="dxa"/>
            <w:tcBorders>
              <w:top w:val="single" w:sz="4" w:space="0" w:color="000000"/>
              <w:left w:val="single" w:sz="4" w:space="0" w:color="000000"/>
              <w:bottom w:val="single" w:sz="4" w:space="0" w:color="000000"/>
              <w:right w:val="single" w:sz="4" w:space="0" w:color="000000"/>
            </w:tcBorders>
          </w:tcPr>
          <w:p w14:paraId="13C46501" w14:textId="77777777" w:rsidR="00742850" w:rsidRDefault="00000000">
            <w:pPr>
              <w:widowControl w:val="0"/>
              <w:ind w:firstLine="0"/>
              <w:rPr>
                <w:sz w:val="28"/>
                <w:szCs w:val="28"/>
              </w:rPr>
            </w:pPr>
            <w:r>
              <w:rPr>
                <w:sz w:val="28"/>
                <w:szCs w:val="28"/>
              </w:rPr>
              <w:t>Topic 5</w:t>
            </w:r>
          </w:p>
        </w:tc>
        <w:tc>
          <w:tcPr>
            <w:tcW w:w="3397" w:type="dxa"/>
            <w:tcBorders>
              <w:top w:val="single" w:sz="4" w:space="0" w:color="000000"/>
              <w:left w:val="single" w:sz="4" w:space="0" w:color="000000"/>
              <w:bottom w:val="single" w:sz="4" w:space="0" w:color="000000"/>
              <w:right w:val="single" w:sz="4" w:space="0" w:color="000000"/>
            </w:tcBorders>
          </w:tcPr>
          <w:p w14:paraId="706399BF" w14:textId="77777777" w:rsidR="00742850" w:rsidRDefault="00000000">
            <w:pPr>
              <w:widowControl w:val="0"/>
              <w:ind w:firstLine="0"/>
              <w:jc w:val="left"/>
              <w:rPr>
                <w:sz w:val="28"/>
                <w:szCs w:val="28"/>
              </w:rPr>
            </w:pPr>
            <w:r>
              <w:rPr>
                <w:sz w:val="28"/>
                <w:szCs w:val="28"/>
              </w:rPr>
              <w:t>The role of a project manager: competencies and soft skills</w:t>
            </w:r>
          </w:p>
        </w:tc>
        <w:tc>
          <w:tcPr>
            <w:tcW w:w="630" w:type="dxa"/>
            <w:tcBorders>
              <w:top w:val="single" w:sz="4" w:space="0" w:color="000000"/>
              <w:left w:val="single" w:sz="4" w:space="0" w:color="000000"/>
              <w:bottom w:val="single" w:sz="4" w:space="0" w:color="000000"/>
              <w:right w:val="single" w:sz="4" w:space="0" w:color="000000"/>
            </w:tcBorders>
          </w:tcPr>
          <w:p w14:paraId="380E320B" w14:textId="77777777" w:rsidR="00742850" w:rsidRDefault="00000000">
            <w:pPr>
              <w:widowControl w:val="0"/>
              <w:ind w:firstLine="0"/>
              <w:jc w:val="center"/>
              <w:rPr>
                <w:sz w:val="28"/>
                <w:szCs w:val="28"/>
              </w:rPr>
            </w:pPr>
            <w:r>
              <w:rPr>
                <w:sz w:val="28"/>
                <w:szCs w:val="28"/>
              </w:rPr>
              <w:t>2</w:t>
            </w:r>
          </w:p>
        </w:tc>
        <w:tc>
          <w:tcPr>
            <w:tcW w:w="630" w:type="dxa"/>
            <w:tcBorders>
              <w:top w:val="single" w:sz="4" w:space="0" w:color="000000"/>
              <w:left w:val="single" w:sz="4" w:space="0" w:color="000000"/>
              <w:bottom w:val="single" w:sz="4" w:space="0" w:color="000000"/>
            </w:tcBorders>
          </w:tcPr>
          <w:p w14:paraId="13A29B01" w14:textId="77777777" w:rsidR="00742850" w:rsidRDefault="00000000">
            <w:pPr>
              <w:widowControl w:val="0"/>
              <w:ind w:firstLine="0"/>
              <w:jc w:val="center"/>
              <w:rPr>
                <w:sz w:val="28"/>
                <w:szCs w:val="28"/>
              </w:rPr>
            </w:pPr>
            <w:r>
              <w:rPr>
                <w:sz w:val="28"/>
                <w:szCs w:val="28"/>
              </w:rPr>
              <w:t>2</w:t>
            </w:r>
          </w:p>
        </w:tc>
        <w:tc>
          <w:tcPr>
            <w:tcW w:w="671" w:type="dxa"/>
            <w:tcBorders>
              <w:top w:val="single" w:sz="4" w:space="0" w:color="000000"/>
              <w:left w:val="single" w:sz="4" w:space="0" w:color="000000"/>
              <w:bottom w:val="single" w:sz="4" w:space="0" w:color="000000"/>
            </w:tcBorders>
          </w:tcPr>
          <w:p w14:paraId="60212205" w14:textId="77777777" w:rsidR="00742850" w:rsidRDefault="00000000">
            <w:pPr>
              <w:widowControl w:val="0"/>
              <w:ind w:firstLine="0"/>
              <w:jc w:val="center"/>
              <w:rPr>
                <w:sz w:val="28"/>
                <w:szCs w:val="28"/>
              </w:rPr>
            </w:pPr>
            <w:r>
              <w:rPr>
                <w:sz w:val="28"/>
                <w:szCs w:val="28"/>
              </w:rPr>
              <w:t>7</w:t>
            </w:r>
          </w:p>
        </w:tc>
        <w:tc>
          <w:tcPr>
            <w:tcW w:w="2430" w:type="dxa"/>
            <w:vMerge/>
            <w:tcBorders>
              <w:top w:val="single" w:sz="4" w:space="0" w:color="000000"/>
              <w:left w:val="single" w:sz="4" w:space="0" w:color="000000"/>
              <w:right w:val="single" w:sz="4" w:space="0" w:color="000000"/>
            </w:tcBorders>
          </w:tcPr>
          <w:p w14:paraId="7222FD8B"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4713BEB4" w14:textId="77777777">
        <w:trPr>
          <w:trHeight w:val="226"/>
        </w:trPr>
        <w:tc>
          <w:tcPr>
            <w:tcW w:w="1172" w:type="dxa"/>
            <w:tcBorders>
              <w:top w:val="single" w:sz="4" w:space="0" w:color="000000"/>
              <w:left w:val="single" w:sz="4" w:space="0" w:color="000000"/>
              <w:bottom w:val="single" w:sz="4" w:space="0" w:color="000000"/>
              <w:right w:val="single" w:sz="4" w:space="0" w:color="000000"/>
            </w:tcBorders>
          </w:tcPr>
          <w:p w14:paraId="2FCF7D80" w14:textId="77777777" w:rsidR="00742850" w:rsidRDefault="00000000">
            <w:pPr>
              <w:widowControl w:val="0"/>
              <w:ind w:firstLine="0"/>
              <w:rPr>
                <w:sz w:val="28"/>
                <w:szCs w:val="28"/>
              </w:rPr>
            </w:pPr>
            <w:r>
              <w:rPr>
                <w:sz w:val="28"/>
                <w:szCs w:val="28"/>
              </w:rPr>
              <w:t>Topic 6</w:t>
            </w:r>
          </w:p>
        </w:tc>
        <w:tc>
          <w:tcPr>
            <w:tcW w:w="3397" w:type="dxa"/>
            <w:tcBorders>
              <w:top w:val="single" w:sz="4" w:space="0" w:color="000000"/>
              <w:left w:val="single" w:sz="4" w:space="0" w:color="000000"/>
              <w:bottom w:val="single" w:sz="4" w:space="0" w:color="000000"/>
              <w:right w:val="single" w:sz="4" w:space="0" w:color="000000"/>
            </w:tcBorders>
          </w:tcPr>
          <w:p w14:paraId="460E5863" w14:textId="77777777" w:rsidR="00742850" w:rsidRDefault="00000000">
            <w:pPr>
              <w:widowControl w:val="0"/>
              <w:ind w:firstLine="0"/>
              <w:rPr>
                <w:sz w:val="28"/>
                <w:szCs w:val="28"/>
              </w:rPr>
            </w:pPr>
            <w:r>
              <w:rPr>
                <w:sz w:val="28"/>
                <w:szCs w:val="28"/>
              </w:rPr>
              <w:t>Ethics and social responsibility in projects</w:t>
            </w:r>
          </w:p>
        </w:tc>
        <w:tc>
          <w:tcPr>
            <w:tcW w:w="630" w:type="dxa"/>
            <w:tcBorders>
              <w:top w:val="single" w:sz="4" w:space="0" w:color="000000"/>
              <w:left w:val="single" w:sz="4" w:space="0" w:color="000000"/>
              <w:bottom w:val="single" w:sz="4" w:space="0" w:color="000000"/>
              <w:right w:val="single" w:sz="4" w:space="0" w:color="000000"/>
            </w:tcBorders>
          </w:tcPr>
          <w:p w14:paraId="2F61B358" w14:textId="77777777" w:rsidR="00742850" w:rsidRDefault="00000000">
            <w:pPr>
              <w:widowControl w:val="0"/>
              <w:ind w:firstLine="0"/>
              <w:jc w:val="center"/>
              <w:rPr>
                <w:sz w:val="28"/>
                <w:szCs w:val="28"/>
              </w:rPr>
            </w:pPr>
            <w:r>
              <w:rPr>
                <w:sz w:val="28"/>
                <w:szCs w:val="28"/>
              </w:rPr>
              <w:t>2</w:t>
            </w:r>
          </w:p>
        </w:tc>
        <w:tc>
          <w:tcPr>
            <w:tcW w:w="630" w:type="dxa"/>
            <w:tcBorders>
              <w:top w:val="single" w:sz="4" w:space="0" w:color="000000"/>
              <w:left w:val="single" w:sz="4" w:space="0" w:color="000000"/>
              <w:bottom w:val="single" w:sz="4" w:space="0" w:color="000000"/>
            </w:tcBorders>
          </w:tcPr>
          <w:p w14:paraId="522A0797" w14:textId="77777777" w:rsidR="00742850" w:rsidRDefault="00000000">
            <w:pPr>
              <w:widowControl w:val="0"/>
              <w:ind w:firstLine="0"/>
              <w:jc w:val="center"/>
              <w:rPr>
                <w:sz w:val="28"/>
                <w:szCs w:val="28"/>
              </w:rPr>
            </w:pPr>
            <w:r>
              <w:rPr>
                <w:sz w:val="28"/>
                <w:szCs w:val="28"/>
              </w:rPr>
              <w:t>2</w:t>
            </w:r>
          </w:p>
        </w:tc>
        <w:tc>
          <w:tcPr>
            <w:tcW w:w="671" w:type="dxa"/>
            <w:tcBorders>
              <w:top w:val="single" w:sz="4" w:space="0" w:color="000000"/>
              <w:left w:val="single" w:sz="4" w:space="0" w:color="000000"/>
              <w:bottom w:val="single" w:sz="4" w:space="0" w:color="000000"/>
            </w:tcBorders>
          </w:tcPr>
          <w:p w14:paraId="317216C8" w14:textId="77777777" w:rsidR="00742850" w:rsidRDefault="00000000">
            <w:pPr>
              <w:widowControl w:val="0"/>
              <w:ind w:firstLine="0"/>
              <w:jc w:val="center"/>
              <w:rPr>
                <w:sz w:val="28"/>
                <w:szCs w:val="28"/>
              </w:rPr>
            </w:pPr>
            <w:r>
              <w:rPr>
                <w:sz w:val="28"/>
                <w:szCs w:val="28"/>
              </w:rPr>
              <w:t>6</w:t>
            </w:r>
          </w:p>
        </w:tc>
        <w:tc>
          <w:tcPr>
            <w:tcW w:w="2430" w:type="dxa"/>
            <w:vMerge/>
            <w:tcBorders>
              <w:top w:val="single" w:sz="4" w:space="0" w:color="000000"/>
              <w:left w:val="single" w:sz="4" w:space="0" w:color="000000"/>
              <w:right w:val="single" w:sz="4" w:space="0" w:color="000000"/>
            </w:tcBorders>
          </w:tcPr>
          <w:p w14:paraId="00E0B1DB"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78A0A31D" w14:textId="77777777">
        <w:trPr>
          <w:trHeight w:val="666"/>
        </w:trPr>
        <w:tc>
          <w:tcPr>
            <w:tcW w:w="6500" w:type="dxa"/>
            <w:gridSpan w:val="5"/>
            <w:tcBorders>
              <w:top w:val="single" w:sz="4" w:space="0" w:color="000000"/>
              <w:left w:val="single" w:sz="4" w:space="0" w:color="000000"/>
              <w:bottom w:val="single" w:sz="4" w:space="0" w:color="000000"/>
            </w:tcBorders>
          </w:tcPr>
          <w:p w14:paraId="5B87D64F" w14:textId="77777777" w:rsidR="00742850" w:rsidRDefault="00000000">
            <w:pPr>
              <w:widowControl w:val="0"/>
              <w:ind w:firstLine="0"/>
              <w:jc w:val="center"/>
              <w:rPr>
                <w:b/>
                <w:bCs/>
                <w:sz w:val="28"/>
                <w:szCs w:val="28"/>
              </w:rPr>
            </w:pPr>
            <w:r>
              <w:rPr>
                <w:b/>
                <w:bCs/>
                <w:sz w:val="28"/>
                <w:szCs w:val="28"/>
              </w:rPr>
              <w:t>Content module 2.</w:t>
            </w:r>
          </w:p>
          <w:p w14:paraId="05356E9E" w14:textId="77777777" w:rsidR="00742850" w:rsidRDefault="00000000">
            <w:pPr>
              <w:widowControl w:val="0"/>
              <w:ind w:firstLine="0"/>
              <w:jc w:val="center"/>
              <w:rPr>
                <w:sz w:val="28"/>
                <w:szCs w:val="28"/>
              </w:rPr>
            </w:pPr>
            <w:r>
              <w:rPr>
                <w:sz w:val="28"/>
                <w:szCs w:val="28"/>
              </w:rPr>
              <w:t>Practical project management tools and technologies</w:t>
            </w:r>
          </w:p>
        </w:tc>
        <w:tc>
          <w:tcPr>
            <w:tcW w:w="2430" w:type="dxa"/>
            <w:vMerge/>
            <w:tcBorders>
              <w:top w:val="single" w:sz="4" w:space="0" w:color="000000"/>
              <w:left w:val="single" w:sz="4" w:space="0" w:color="000000"/>
              <w:right w:val="single" w:sz="4" w:space="0" w:color="000000"/>
            </w:tcBorders>
          </w:tcPr>
          <w:p w14:paraId="6DE155AC"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3D4F2DF9" w14:textId="77777777">
        <w:trPr>
          <w:trHeight w:val="354"/>
        </w:trPr>
        <w:tc>
          <w:tcPr>
            <w:tcW w:w="1172" w:type="dxa"/>
            <w:tcBorders>
              <w:top w:val="single" w:sz="4" w:space="0" w:color="000000"/>
              <w:left w:val="single" w:sz="4" w:space="0" w:color="000000"/>
              <w:bottom w:val="single" w:sz="4" w:space="0" w:color="000000"/>
              <w:right w:val="single" w:sz="4" w:space="0" w:color="000000"/>
            </w:tcBorders>
          </w:tcPr>
          <w:p w14:paraId="459E84A6" w14:textId="77777777" w:rsidR="00742850" w:rsidRDefault="00000000">
            <w:pPr>
              <w:widowControl w:val="0"/>
              <w:ind w:firstLine="0"/>
              <w:rPr>
                <w:sz w:val="28"/>
                <w:szCs w:val="28"/>
              </w:rPr>
            </w:pPr>
            <w:r>
              <w:rPr>
                <w:sz w:val="28"/>
                <w:szCs w:val="28"/>
              </w:rPr>
              <w:t>Topic 7</w:t>
            </w:r>
          </w:p>
        </w:tc>
        <w:tc>
          <w:tcPr>
            <w:tcW w:w="3397" w:type="dxa"/>
            <w:tcBorders>
              <w:top w:val="single" w:sz="4" w:space="0" w:color="000000"/>
              <w:left w:val="single" w:sz="4" w:space="0" w:color="000000"/>
              <w:bottom w:val="single" w:sz="4" w:space="0" w:color="000000"/>
              <w:right w:val="single" w:sz="4" w:space="0" w:color="000000"/>
            </w:tcBorders>
          </w:tcPr>
          <w:p w14:paraId="6D53AA8B" w14:textId="77777777" w:rsidR="00742850" w:rsidRDefault="00000000">
            <w:pPr>
              <w:widowControl w:val="0"/>
              <w:ind w:firstLine="0"/>
              <w:jc w:val="left"/>
              <w:rPr>
                <w:sz w:val="28"/>
                <w:szCs w:val="28"/>
              </w:rPr>
            </w:pPr>
            <w:r>
              <w:rPr>
                <w:sz w:val="28"/>
                <w:szCs w:val="28"/>
              </w:rPr>
              <w:t>Project planning and task breakdown (WBS, OBS)</w:t>
            </w:r>
          </w:p>
        </w:tc>
        <w:tc>
          <w:tcPr>
            <w:tcW w:w="630" w:type="dxa"/>
            <w:tcBorders>
              <w:top w:val="single" w:sz="4" w:space="0" w:color="000000"/>
              <w:left w:val="single" w:sz="4" w:space="0" w:color="000000"/>
              <w:bottom w:val="single" w:sz="4" w:space="0" w:color="000000"/>
              <w:right w:val="single" w:sz="4" w:space="0" w:color="000000"/>
            </w:tcBorders>
          </w:tcPr>
          <w:p w14:paraId="3DC29952" w14:textId="77777777" w:rsidR="00742850" w:rsidRDefault="00000000">
            <w:pPr>
              <w:widowControl w:val="0"/>
              <w:ind w:firstLine="0"/>
              <w:jc w:val="center"/>
              <w:rPr>
                <w:sz w:val="28"/>
                <w:szCs w:val="28"/>
              </w:rPr>
            </w:pPr>
            <w:r>
              <w:rPr>
                <w:sz w:val="28"/>
                <w:szCs w:val="28"/>
              </w:rPr>
              <w:t>2</w:t>
            </w:r>
          </w:p>
        </w:tc>
        <w:tc>
          <w:tcPr>
            <w:tcW w:w="630" w:type="dxa"/>
            <w:tcBorders>
              <w:top w:val="single" w:sz="4" w:space="0" w:color="000000"/>
              <w:left w:val="single" w:sz="4" w:space="0" w:color="000000"/>
              <w:bottom w:val="single" w:sz="4" w:space="0" w:color="000000"/>
            </w:tcBorders>
          </w:tcPr>
          <w:p w14:paraId="6D80BE52" w14:textId="77777777" w:rsidR="00742850" w:rsidRDefault="00000000">
            <w:pPr>
              <w:widowControl w:val="0"/>
              <w:ind w:firstLine="0"/>
              <w:jc w:val="center"/>
              <w:rPr>
                <w:sz w:val="28"/>
                <w:szCs w:val="28"/>
              </w:rPr>
            </w:pPr>
            <w:r>
              <w:rPr>
                <w:sz w:val="28"/>
                <w:szCs w:val="28"/>
              </w:rPr>
              <w:t>2</w:t>
            </w:r>
          </w:p>
        </w:tc>
        <w:tc>
          <w:tcPr>
            <w:tcW w:w="671" w:type="dxa"/>
            <w:tcBorders>
              <w:top w:val="single" w:sz="4" w:space="0" w:color="000000"/>
              <w:left w:val="single" w:sz="4" w:space="0" w:color="000000"/>
              <w:bottom w:val="single" w:sz="4" w:space="0" w:color="000000"/>
            </w:tcBorders>
          </w:tcPr>
          <w:p w14:paraId="7F124054" w14:textId="77777777" w:rsidR="00742850" w:rsidRDefault="00000000">
            <w:pPr>
              <w:widowControl w:val="0"/>
              <w:ind w:firstLine="0"/>
              <w:jc w:val="center"/>
              <w:rPr>
                <w:sz w:val="28"/>
                <w:szCs w:val="28"/>
              </w:rPr>
            </w:pPr>
            <w:r>
              <w:rPr>
                <w:sz w:val="28"/>
                <w:szCs w:val="28"/>
              </w:rPr>
              <w:t>7</w:t>
            </w:r>
          </w:p>
        </w:tc>
        <w:tc>
          <w:tcPr>
            <w:tcW w:w="2430" w:type="dxa"/>
            <w:vMerge/>
            <w:tcBorders>
              <w:top w:val="single" w:sz="4" w:space="0" w:color="000000"/>
              <w:left w:val="single" w:sz="4" w:space="0" w:color="000000"/>
              <w:right w:val="single" w:sz="4" w:space="0" w:color="000000"/>
            </w:tcBorders>
          </w:tcPr>
          <w:p w14:paraId="7A3AD01F"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46647D03" w14:textId="77777777">
        <w:trPr>
          <w:trHeight w:val="516"/>
        </w:trPr>
        <w:tc>
          <w:tcPr>
            <w:tcW w:w="1172" w:type="dxa"/>
            <w:tcBorders>
              <w:top w:val="single" w:sz="4" w:space="0" w:color="000000"/>
              <w:left w:val="single" w:sz="4" w:space="0" w:color="000000"/>
              <w:bottom w:val="single" w:sz="4" w:space="0" w:color="000000"/>
              <w:right w:val="single" w:sz="4" w:space="0" w:color="000000"/>
            </w:tcBorders>
          </w:tcPr>
          <w:p w14:paraId="21A374E9" w14:textId="77777777" w:rsidR="00742850" w:rsidRDefault="00000000">
            <w:pPr>
              <w:widowControl w:val="0"/>
              <w:ind w:firstLine="0"/>
              <w:rPr>
                <w:sz w:val="28"/>
                <w:szCs w:val="28"/>
              </w:rPr>
            </w:pPr>
            <w:r>
              <w:rPr>
                <w:sz w:val="28"/>
                <w:szCs w:val="28"/>
              </w:rPr>
              <w:t>Topic 8</w:t>
            </w:r>
          </w:p>
        </w:tc>
        <w:tc>
          <w:tcPr>
            <w:tcW w:w="3397" w:type="dxa"/>
            <w:tcBorders>
              <w:top w:val="single" w:sz="4" w:space="0" w:color="000000"/>
              <w:left w:val="single" w:sz="4" w:space="0" w:color="000000"/>
              <w:bottom w:val="single" w:sz="4" w:space="0" w:color="000000"/>
              <w:right w:val="single" w:sz="4" w:space="0" w:color="000000"/>
            </w:tcBorders>
          </w:tcPr>
          <w:p w14:paraId="16C8E51D" w14:textId="77777777" w:rsidR="00742850" w:rsidRDefault="00000000">
            <w:pPr>
              <w:widowControl w:val="0"/>
              <w:ind w:firstLine="0"/>
              <w:jc w:val="left"/>
              <w:rPr>
                <w:sz w:val="28"/>
                <w:szCs w:val="28"/>
              </w:rPr>
            </w:pPr>
            <w:r>
              <w:rPr>
                <w:sz w:val="28"/>
                <w:szCs w:val="28"/>
              </w:rPr>
              <w:t>Time management and execution schedules (Gantt, Critical Path, Agile board)</w:t>
            </w:r>
          </w:p>
        </w:tc>
        <w:tc>
          <w:tcPr>
            <w:tcW w:w="630" w:type="dxa"/>
            <w:tcBorders>
              <w:top w:val="single" w:sz="4" w:space="0" w:color="000000"/>
              <w:left w:val="single" w:sz="4" w:space="0" w:color="000000"/>
              <w:bottom w:val="single" w:sz="4" w:space="0" w:color="000000"/>
              <w:right w:val="single" w:sz="4" w:space="0" w:color="000000"/>
            </w:tcBorders>
          </w:tcPr>
          <w:p w14:paraId="340A548A" w14:textId="77777777" w:rsidR="00742850" w:rsidRDefault="00000000">
            <w:pPr>
              <w:widowControl w:val="0"/>
              <w:ind w:firstLine="0"/>
              <w:jc w:val="center"/>
              <w:rPr>
                <w:sz w:val="28"/>
                <w:szCs w:val="28"/>
              </w:rPr>
            </w:pPr>
            <w:r>
              <w:rPr>
                <w:sz w:val="28"/>
                <w:szCs w:val="28"/>
              </w:rPr>
              <w:t>2</w:t>
            </w:r>
          </w:p>
        </w:tc>
        <w:tc>
          <w:tcPr>
            <w:tcW w:w="630" w:type="dxa"/>
            <w:tcBorders>
              <w:top w:val="single" w:sz="4" w:space="0" w:color="000000"/>
              <w:left w:val="single" w:sz="4" w:space="0" w:color="000000"/>
              <w:bottom w:val="single" w:sz="4" w:space="0" w:color="000000"/>
            </w:tcBorders>
          </w:tcPr>
          <w:p w14:paraId="0B5A0528" w14:textId="77777777" w:rsidR="00742850" w:rsidRDefault="00000000">
            <w:pPr>
              <w:widowControl w:val="0"/>
              <w:ind w:firstLine="0"/>
              <w:jc w:val="center"/>
              <w:rPr>
                <w:sz w:val="28"/>
                <w:szCs w:val="28"/>
              </w:rPr>
            </w:pPr>
            <w:r>
              <w:rPr>
                <w:sz w:val="28"/>
                <w:szCs w:val="28"/>
              </w:rPr>
              <w:t>2</w:t>
            </w:r>
          </w:p>
        </w:tc>
        <w:tc>
          <w:tcPr>
            <w:tcW w:w="671" w:type="dxa"/>
            <w:tcBorders>
              <w:top w:val="single" w:sz="4" w:space="0" w:color="000000"/>
              <w:left w:val="single" w:sz="4" w:space="0" w:color="000000"/>
              <w:bottom w:val="single" w:sz="4" w:space="0" w:color="000000"/>
            </w:tcBorders>
          </w:tcPr>
          <w:p w14:paraId="17848CE6" w14:textId="77777777" w:rsidR="00742850" w:rsidRDefault="00000000">
            <w:pPr>
              <w:widowControl w:val="0"/>
              <w:ind w:firstLine="0"/>
              <w:jc w:val="center"/>
              <w:rPr>
                <w:sz w:val="28"/>
                <w:szCs w:val="28"/>
              </w:rPr>
            </w:pPr>
            <w:r>
              <w:rPr>
                <w:sz w:val="28"/>
                <w:szCs w:val="28"/>
              </w:rPr>
              <w:t>7</w:t>
            </w:r>
          </w:p>
        </w:tc>
        <w:tc>
          <w:tcPr>
            <w:tcW w:w="2430" w:type="dxa"/>
            <w:vMerge/>
            <w:tcBorders>
              <w:top w:val="single" w:sz="4" w:space="0" w:color="000000"/>
              <w:left w:val="single" w:sz="4" w:space="0" w:color="000000"/>
              <w:right w:val="single" w:sz="4" w:space="0" w:color="000000"/>
            </w:tcBorders>
          </w:tcPr>
          <w:p w14:paraId="531E2454"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2986EB69" w14:textId="77777777">
        <w:trPr>
          <w:trHeight w:val="496"/>
        </w:trPr>
        <w:tc>
          <w:tcPr>
            <w:tcW w:w="1172" w:type="dxa"/>
            <w:tcBorders>
              <w:top w:val="single" w:sz="4" w:space="0" w:color="000000"/>
              <w:left w:val="single" w:sz="4" w:space="0" w:color="000000"/>
              <w:bottom w:val="single" w:sz="4" w:space="0" w:color="000000"/>
              <w:right w:val="single" w:sz="4" w:space="0" w:color="000000"/>
            </w:tcBorders>
          </w:tcPr>
          <w:p w14:paraId="181CB568" w14:textId="77777777" w:rsidR="00742850" w:rsidRDefault="00000000">
            <w:pPr>
              <w:widowControl w:val="0"/>
              <w:ind w:firstLine="0"/>
              <w:rPr>
                <w:sz w:val="28"/>
                <w:szCs w:val="28"/>
              </w:rPr>
            </w:pPr>
            <w:r>
              <w:rPr>
                <w:sz w:val="28"/>
                <w:szCs w:val="28"/>
              </w:rPr>
              <w:t>Topic 9</w:t>
            </w:r>
          </w:p>
        </w:tc>
        <w:tc>
          <w:tcPr>
            <w:tcW w:w="3397" w:type="dxa"/>
            <w:tcBorders>
              <w:top w:val="single" w:sz="4" w:space="0" w:color="000000"/>
              <w:left w:val="single" w:sz="4" w:space="0" w:color="000000"/>
              <w:bottom w:val="single" w:sz="4" w:space="0" w:color="000000"/>
              <w:right w:val="single" w:sz="4" w:space="0" w:color="000000"/>
            </w:tcBorders>
          </w:tcPr>
          <w:p w14:paraId="20681E0A" w14:textId="77777777" w:rsidR="00742850" w:rsidRDefault="00000000">
            <w:pPr>
              <w:widowControl w:val="0"/>
              <w:ind w:firstLine="0"/>
              <w:jc w:val="left"/>
              <w:rPr>
                <w:sz w:val="28"/>
                <w:szCs w:val="28"/>
              </w:rPr>
            </w:pPr>
            <w:r>
              <w:rPr>
                <w:sz w:val="28"/>
                <w:szCs w:val="28"/>
              </w:rPr>
              <w:t>Resource management and project budgeting</w:t>
            </w:r>
          </w:p>
        </w:tc>
        <w:tc>
          <w:tcPr>
            <w:tcW w:w="630" w:type="dxa"/>
            <w:tcBorders>
              <w:top w:val="single" w:sz="4" w:space="0" w:color="000000"/>
              <w:left w:val="single" w:sz="4" w:space="0" w:color="000000"/>
              <w:bottom w:val="single" w:sz="4" w:space="0" w:color="000000"/>
              <w:right w:val="single" w:sz="4" w:space="0" w:color="000000"/>
            </w:tcBorders>
          </w:tcPr>
          <w:p w14:paraId="55553581" w14:textId="77777777" w:rsidR="00742850" w:rsidRDefault="00000000">
            <w:pPr>
              <w:widowControl w:val="0"/>
              <w:ind w:firstLine="0"/>
              <w:jc w:val="center"/>
              <w:rPr>
                <w:sz w:val="28"/>
                <w:szCs w:val="28"/>
              </w:rPr>
            </w:pPr>
            <w:r>
              <w:rPr>
                <w:sz w:val="28"/>
                <w:szCs w:val="28"/>
              </w:rPr>
              <w:t>2</w:t>
            </w:r>
          </w:p>
        </w:tc>
        <w:tc>
          <w:tcPr>
            <w:tcW w:w="630" w:type="dxa"/>
            <w:tcBorders>
              <w:top w:val="single" w:sz="4" w:space="0" w:color="000000"/>
              <w:left w:val="single" w:sz="4" w:space="0" w:color="000000"/>
              <w:bottom w:val="single" w:sz="4" w:space="0" w:color="000000"/>
            </w:tcBorders>
          </w:tcPr>
          <w:p w14:paraId="40F287D4" w14:textId="77777777" w:rsidR="00742850" w:rsidRDefault="00000000">
            <w:pPr>
              <w:widowControl w:val="0"/>
              <w:ind w:firstLine="0"/>
              <w:jc w:val="center"/>
              <w:rPr>
                <w:sz w:val="28"/>
                <w:szCs w:val="28"/>
              </w:rPr>
            </w:pPr>
            <w:r>
              <w:rPr>
                <w:sz w:val="28"/>
                <w:szCs w:val="28"/>
              </w:rPr>
              <w:t>2</w:t>
            </w:r>
          </w:p>
        </w:tc>
        <w:tc>
          <w:tcPr>
            <w:tcW w:w="671" w:type="dxa"/>
            <w:tcBorders>
              <w:top w:val="single" w:sz="4" w:space="0" w:color="000000"/>
              <w:left w:val="single" w:sz="4" w:space="0" w:color="000000"/>
              <w:bottom w:val="single" w:sz="4" w:space="0" w:color="000000"/>
            </w:tcBorders>
          </w:tcPr>
          <w:p w14:paraId="3351B46C" w14:textId="77777777" w:rsidR="00742850" w:rsidRDefault="00000000">
            <w:pPr>
              <w:widowControl w:val="0"/>
              <w:ind w:firstLine="0"/>
              <w:jc w:val="center"/>
              <w:rPr>
                <w:sz w:val="28"/>
                <w:szCs w:val="28"/>
              </w:rPr>
            </w:pPr>
            <w:r>
              <w:rPr>
                <w:sz w:val="28"/>
                <w:szCs w:val="28"/>
              </w:rPr>
              <w:t>6</w:t>
            </w:r>
          </w:p>
        </w:tc>
        <w:tc>
          <w:tcPr>
            <w:tcW w:w="2430" w:type="dxa"/>
            <w:vMerge/>
            <w:tcBorders>
              <w:top w:val="single" w:sz="4" w:space="0" w:color="000000"/>
              <w:left w:val="single" w:sz="4" w:space="0" w:color="000000"/>
              <w:right w:val="single" w:sz="4" w:space="0" w:color="000000"/>
            </w:tcBorders>
          </w:tcPr>
          <w:p w14:paraId="608355FE"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6D90EBA4" w14:textId="77777777">
        <w:trPr>
          <w:trHeight w:val="476"/>
        </w:trPr>
        <w:tc>
          <w:tcPr>
            <w:tcW w:w="1172" w:type="dxa"/>
            <w:tcBorders>
              <w:top w:val="single" w:sz="4" w:space="0" w:color="000000"/>
              <w:left w:val="single" w:sz="4" w:space="0" w:color="000000"/>
              <w:bottom w:val="single" w:sz="4" w:space="0" w:color="000000"/>
              <w:right w:val="single" w:sz="4" w:space="0" w:color="000000"/>
            </w:tcBorders>
          </w:tcPr>
          <w:p w14:paraId="3801D178" w14:textId="77777777" w:rsidR="00742850" w:rsidRDefault="00000000">
            <w:pPr>
              <w:widowControl w:val="0"/>
              <w:ind w:firstLine="0"/>
              <w:rPr>
                <w:sz w:val="28"/>
                <w:szCs w:val="28"/>
              </w:rPr>
            </w:pPr>
            <w:r>
              <w:rPr>
                <w:sz w:val="28"/>
                <w:szCs w:val="28"/>
              </w:rPr>
              <w:t>Topic 10</w:t>
            </w:r>
          </w:p>
        </w:tc>
        <w:tc>
          <w:tcPr>
            <w:tcW w:w="3397" w:type="dxa"/>
            <w:tcBorders>
              <w:top w:val="single" w:sz="4" w:space="0" w:color="000000"/>
              <w:left w:val="single" w:sz="4" w:space="0" w:color="000000"/>
              <w:bottom w:val="single" w:sz="4" w:space="0" w:color="000000"/>
              <w:right w:val="single" w:sz="4" w:space="0" w:color="000000"/>
            </w:tcBorders>
          </w:tcPr>
          <w:p w14:paraId="38CDB685" w14:textId="77777777" w:rsidR="00742850" w:rsidRDefault="00000000">
            <w:pPr>
              <w:widowControl w:val="0"/>
              <w:ind w:firstLine="0"/>
              <w:jc w:val="left"/>
              <w:rPr>
                <w:sz w:val="28"/>
                <w:szCs w:val="28"/>
              </w:rPr>
            </w:pPr>
            <w:r>
              <w:rPr>
                <w:sz w:val="28"/>
                <w:szCs w:val="28"/>
              </w:rPr>
              <w:t>Project Risks and Uncertainties: Assessment and Response Strategies</w:t>
            </w:r>
          </w:p>
        </w:tc>
        <w:tc>
          <w:tcPr>
            <w:tcW w:w="630" w:type="dxa"/>
            <w:tcBorders>
              <w:top w:val="single" w:sz="4" w:space="0" w:color="000000"/>
              <w:left w:val="single" w:sz="4" w:space="0" w:color="000000"/>
              <w:bottom w:val="single" w:sz="4" w:space="0" w:color="000000"/>
              <w:right w:val="single" w:sz="4" w:space="0" w:color="000000"/>
            </w:tcBorders>
          </w:tcPr>
          <w:p w14:paraId="46DFE28F" w14:textId="77777777" w:rsidR="00742850" w:rsidRDefault="00000000">
            <w:pPr>
              <w:widowControl w:val="0"/>
              <w:ind w:firstLine="0"/>
              <w:jc w:val="center"/>
              <w:rPr>
                <w:sz w:val="28"/>
                <w:szCs w:val="28"/>
              </w:rPr>
            </w:pPr>
            <w:r>
              <w:rPr>
                <w:sz w:val="28"/>
                <w:szCs w:val="28"/>
              </w:rPr>
              <w:t>1</w:t>
            </w:r>
          </w:p>
        </w:tc>
        <w:tc>
          <w:tcPr>
            <w:tcW w:w="630" w:type="dxa"/>
            <w:tcBorders>
              <w:top w:val="single" w:sz="4" w:space="0" w:color="000000"/>
              <w:left w:val="single" w:sz="4" w:space="0" w:color="000000"/>
              <w:bottom w:val="single" w:sz="4" w:space="0" w:color="000000"/>
            </w:tcBorders>
          </w:tcPr>
          <w:p w14:paraId="1603646A" w14:textId="77777777" w:rsidR="00742850" w:rsidRDefault="00000000">
            <w:pPr>
              <w:widowControl w:val="0"/>
              <w:ind w:firstLine="0"/>
              <w:jc w:val="center"/>
              <w:rPr>
                <w:sz w:val="28"/>
                <w:szCs w:val="28"/>
              </w:rPr>
            </w:pPr>
            <w:r>
              <w:rPr>
                <w:sz w:val="28"/>
                <w:szCs w:val="28"/>
              </w:rPr>
              <w:t>1</w:t>
            </w:r>
          </w:p>
        </w:tc>
        <w:tc>
          <w:tcPr>
            <w:tcW w:w="671" w:type="dxa"/>
            <w:tcBorders>
              <w:top w:val="single" w:sz="4" w:space="0" w:color="000000"/>
              <w:left w:val="single" w:sz="4" w:space="0" w:color="000000"/>
              <w:bottom w:val="single" w:sz="4" w:space="0" w:color="000000"/>
            </w:tcBorders>
          </w:tcPr>
          <w:p w14:paraId="1B2FEF88" w14:textId="77777777" w:rsidR="00742850" w:rsidRDefault="00000000">
            <w:pPr>
              <w:widowControl w:val="0"/>
              <w:ind w:firstLine="0"/>
              <w:jc w:val="center"/>
              <w:rPr>
                <w:sz w:val="28"/>
                <w:szCs w:val="28"/>
              </w:rPr>
            </w:pPr>
            <w:r>
              <w:rPr>
                <w:sz w:val="28"/>
                <w:szCs w:val="28"/>
              </w:rPr>
              <w:t>7</w:t>
            </w:r>
          </w:p>
        </w:tc>
        <w:tc>
          <w:tcPr>
            <w:tcW w:w="2430" w:type="dxa"/>
            <w:vMerge/>
            <w:tcBorders>
              <w:top w:val="single" w:sz="4" w:space="0" w:color="000000"/>
              <w:left w:val="single" w:sz="4" w:space="0" w:color="000000"/>
              <w:right w:val="single" w:sz="4" w:space="0" w:color="000000"/>
            </w:tcBorders>
          </w:tcPr>
          <w:p w14:paraId="1904F0A7"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033BAD17" w14:textId="77777777">
        <w:trPr>
          <w:trHeight w:val="498"/>
        </w:trPr>
        <w:tc>
          <w:tcPr>
            <w:tcW w:w="1172" w:type="dxa"/>
            <w:tcBorders>
              <w:top w:val="single" w:sz="4" w:space="0" w:color="000000"/>
              <w:left w:val="single" w:sz="4" w:space="0" w:color="000000"/>
              <w:bottom w:val="single" w:sz="4" w:space="0" w:color="000000"/>
              <w:right w:val="single" w:sz="4" w:space="0" w:color="000000"/>
            </w:tcBorders>
          </w:tcPr>
          <w:p w14:paraId="6BACDC86" w14:textId="77777777" w:rsidR="00742850" w:rsidRDefault="00000000">
            <w:pPr>
              <w:widowControl w:val="0"/>
              <w:ind w:firstLine="0"/>
              <w:rPr>
                <w:sz w:val="28"/>
                <w:szCs w:val="28"/>
              </w:rPr>
            </w:pPr>
            <w:r>
              <w:rPr>
                <w:sz w:val="28"/>
                <w:szCs w:val="28"/>
              </w:rPr>
              <w:t>Topic 11</w:t>
            </w:r>
          </w:p>
        </w:tc>
        <w:tc>
          <w:tcPr>
            <w:tcW w:w="3397" w:type="dxa"/>
            <w:tcBorders>
              <w:top w:val="single" w:sz="4" w:space="0" w:color="000000"/>
              <w:left w:val="single" w:sz="4" w:space="0" w:color="000000"/>
              <w:bottom w:val="single" w:sz="4" w:space="0" w:color="000000"/>
              <w:right w:val="single" w:sz="4" w:space="0" w:color="000000"/>
            </w:tcBorders>
          </w:tcPr>
          <w:p w14:paraId="6194FAE3" w14:textId="77777777" w:rsidR="00742850" w:rsidRDefault="00000000">
            <w:pPr>
              <w:widowControl w:val="0"/>
              <w:ind w:firstLine="0"/>
              <w:jc w:val="left"/>
              <w:rPr>
                <w:sz w:val="28"/>
                <w:szCs w:val="28"/>
              </w:rPr>
            </w:pPr>
            <w:r>
              <w:rPr>
                <w:sz w:val="28"/>
                <w:szCs w:val="28"/>
              </w:rPr>
              <w:t>Teamwork and communication in a modern project</w:t>
            </w:r>
          </w:p>
        </w:tc>
        <w:tc>
          <w:tcPr>
            <w:tcW w:w="630" w:type="dxa"/>
            <w:tcBorders>
              <w:top w:val="single" w:sz="4" w:space="0" w:color="000000"/>
              <w:left w:val="single" w:sz="4" w:space="0" w:color="000000"/>
              <w:bottom w:val="single" w:sz="4" w:space="0" w:color="000000"/>
              <w:right w:val="single" w:sz="4" w:space="0" w:color="000000"/>
            </w:tcBorders>
          </w:tcPr>
          <w:p w14:paraId="2B69BA32" w14:textId="77777777" w:rsidR="00742850" w:rsidRDefault="00000000">
            <w:pPr>
              <w:widowControl w:val="0"/>
              <w:ind w:firstLine="0"/>
              <w:jc w:val="center"/>
              <w:rPr>
                <w:sz w:val="28"/>
                <w:szCs w:val="28"/>
              </w:rPr>
            </w:pPr>
            <w:r>
              <w:rPr>
                <w:sz w:val="28"/>
                <w:szCs w:val="28"/>
              </w:rPr>
              <w:t>1</w:t>
            </w:r>
          </w:p>
        </w:tc>
        <w:tc>
          <w:tcPr>
            <w:tcW w:w="630" w:type="dxa"/>
            <w:tcBorders>
              <w:top w:val="single" w:sz="4" w:space="0" w:color="000000"/>
              <w:left w:val="single" w:sz="4" w:space="0" w:color="000000"/>
              <w:bottom w:val="single" w:sz="4" w:space="0" w:color="000000"/>
            </w:tcBorders>
          </w:tcPr>
          <w:p w14:paraId="1218E0F1" w14:textId="77777777" w:rsidR="00742850" w:rsidRDefault="00000000">
            <w:pPr>
              <w:widowControl w:val="0"/>
              <w:ind w:firstLine="0"/>
              <w:jc w:val="center"/>
              <w:rPr>
                <w:sz w:val="28"/>
                <w:szCs w:val="28"/>
              </w:rPr>
            </w:pPr>
            <w:r>
              <w:rPr>
                <w:sz w:val="28"/>
                <w:szCs w:val="28"/>
              </w:rPr>
              <w:t>1</w:t>
            </w:r>
          </w:p>
        </w:tc>
        <w:tc>
          <w:tcPr>
            <w:tcW w:w="671" w:type="dxa"/>
            <w:tcBorders>
              <w:top w:val="single" w:sz="4" w:space="0" w:color="000000"/>
              <w:left w:val="single" w:sz="4" w:space="0" w:color="000000"/>
              <w:bottom w:val="single" w:sz="4" w:space="0" w:color="000000"/>
            </w:tcBorders>
          </w:tcPr>
          <w:p w14:paraId="5F7A29AF" w14:textId="77777777" w:rsidR="00742850" w:rsidRDefault="00000000">
            <w:pPr>
              <w:widowControl w:val="0"/>
              <w:ind w:firstLine="0"/>
              <w:jc w:val="center"/>
              <w:rPr>
                <w:sz w:val="28"/>
                <w:szCs w:val="28"/>
              </w:rPr>
            </w:pPr>
            <w:r>
              <w:rPr>
                <w:sz w:val="28"/>
                <w:szCs w:val="28"/>
              </w:rPr>
              <w:t>7</w:t>
            </w:r>
          </w:p>
        </w:tc>
        <w:tc>
          <w:tcPr>
            <w:tcW w:w="2430" w:type="dxa"/>
            <w:vMerge/>
            <w:tcBorders>
              <w:top w:val="single" w:sz="4" w:space="0" w:color="000000"/>
              <w:left w:val="single" w:sz="4" w:space="0" w:color="000000"/>
              <w:right w:val="single" w:sz="4" w:space="0" w:color="000000"/>
            </w:tcBorders>
          </w:tcPr>
          <w:p w14:paraId="6C9DF7E3"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7D442CF0" w14:textId="77777777">
        <w:trPr>
          <w:trHeight w:val="1267"/>
        </w:trPr>
        <w:tc>
          <w:tcPr>
            <w:tcW w:w="1172" w:type="dxa"/>
            <w:tcBorders>
              <w:top w:val="single" w:sz="4" w:space="0" w:color="000000"/>
              <w:left w:val="single" w:sz="4" w:space="0" w:color="000000"/>
              <w:right w:val="single" w:sz="4" w:space="0" w:color="000000"/>
            </w:tcBorders>
          </w:tcPr>
          <w:p w14:paraId="236BF4F1" w14:textId="77777777" w:rsidR="00742850" w:rsidRDefault="00000000">
            <w:pPr>
              <w:widowControl w:val="0"/>
              <w:ind w:firstLine="0"/>
              <w:rPr>
                <w:sz w:val="28"/>
                <w:szCs w:val="28"/>
              </w:rPr>
            </w:pPr>
            <w:r>
              <w:rPr>
                <w:sz w:val="28"/>
                <w:szCs w:val="28"/>
              </w:rPr>
              <w:t>Topic 12</w:t>
            </w:r>
          </w:p>
        </w:tc>
        <w:tc>
          <w:tcPr>
            <w:tcW w:w="3397" w:type="dxa"/>
            <w:tcBorders>
              <w:top w:val="single" w:sz="4" w:space="0" w:color="000000"/>
              <w:left w:val="single" w:sz="4" w:space="0" w:color="000000"/>
              <w:right w:val="single" w:sz="4" w:space="0" w:color="000000"/>
            </w:tcBorders>
          </w:tcPr>
          <w:p w14:paraId="7FA0941F" w14:textId="77777777" w:rsidR="00742850" w:rsidRDefault="00000000">
            <w:pPr>
              <w:widowControl w:val="0"/>
              <w:ind w:firstLine="0"/>
              <w:jc w:val="left"/>
              <w:rPr>
                <w:sz w:val="28"/>
                <w:szCs w:val="28"/>
              </w:rPr>
            </w:pPr>
            <w:r>
              <w:rPr>
                <w:sz w:val="28"/>
                <w:szCs w:val="28"/>
              </w:rPr>
              <w:t>Monitoring and project completion: results and lessons learned</w:t>
            </w:r>
          </w:p>
        </w:tc>
        <w:tc>
          <w:tcPr>
            <w:tcW w:w="630" w:type="dxa"/>
            <w:tcBorders>
              <w:top w:val="single" w:sz="4" w:space="0" w:color="000000"/>
              <w:left w:val="single" w:sz="4" w:space="0" w:color="000000"/>
              <w:right w:val="single" w:sz="4" w:space="0" w:color="000000"/>
            </w:tcBorders>
          </w:tcPr>
          <w:p w14:paraId="4E5F608C" w14:textId="77777777" w:rsidR="00742850" w:rsidRDefault="00000000">
            <w:pPr>
              <w:widowControl w:val="0"/>
              <w:ind w:firstLine="0"/>
              <w:jc w:val="center"/>
              <w:rPr>
                <w:sz w:val="28"/>
                <w:szCs w:val="28"/>
              </w:rPr>
            </w:pPr>
            <w:r>
              <w:rPr>
                <w:sz w:val="28"/>
                <w:szCs w:val="28"/>
              </w:rPr>
              <w:t>2</w:t>
            </w:r>
          </w:p>
        </w:tc>
        <w:tc>
          <w:tcPr>
            <w:tcW w:w="630" w:type="dxa"/>
            <w:tcBorders>
              <w:top w:val="single" w:sz="4" w:space="0" w:color="000000"/>
              <w:left w:val="single" w:sz="4" w:space="0" w:color="000000"/>
            </w:tcBorders>
          </w:tcPr>
          <w:p w14:paraId="3C07BB4B" w14:textId="77777777" w:rsidR="00742850" w:rsidRDefault="00000000">
            <w:pPr>
              <w:widowControl w:val="0"/>
              <w:ind w:firstLine="0"/>
              <w:jc w:val="center"/>
              <w:rPr>
                <w:sz w:val="28"/>
                <w:szCs w:val="28"/>
              </w:rPr>
            </w:pPr>
            <w:r>
              <w:rPr>
                <w:sz w:val="28"/>
                <w:szCs w:val="28"/>
              </w:rPr>
              <w:t>2</w:t>
            </w:r>
          </w:p>
        </w:tc>
        <w:tc>
          <w:tcPr>
            <w:tcW w:w="671" w:type="dxa"/>
            <w:tcBorders>
              <w:top w:val="single" w:sz="4" w:space="0" w:color="000000"/>
              <w:left w:val="single" w:sz="4" w:space="0" w:color="000000"/>
            </w:tcBorders>
          </w:tcPr>
          <w:p w14:paraId="0FA8FD52" w14:textId="77777777" w:rsidR="00742850" w:rsidRDefault="00000000">
            <w:pPr>
              <w:widowControl w:val="0"/>
              <w:ind w:firstLine="0"/>
              <w:jc w:val="center"/>
              <w:rPr>
                <w:sz w:val="28"/>
                <w:szCs w:val="28"/>
              </w:rPr>
            </w:pPr>
            <w:r>
              <w:rPr>
                <w:sz w:val="28"/>
                <w:szCs w:val="28"/>
              </w:rPr>
              <w:t>6</w:t>
            </w:r>
          </w:p>
        </w:tc>
        <w:tc>
          <w:tcPr>
            <w:tcW w:w="2430" w:type="dxa"/>
            <w:vMerge/>
            <w:tcBorders>
              <w:top w:val="single" w:sz="4" w:space="0" w:color="000000"/>
              <w:left w:val="single" w:sz="4" w:space="0" w:color="000000"/>
              <w:right w:val="single" w:sz="4" w:space="0" w:color="000000"/>
            </w:tcBorders>
          </w:tcPr>
          <w:p w14:paraId="610AFACB" w14:textId="77777777" w:rsidR="00742850" w:rsidRDefault="00742850">
            <w:pPr>
              <w:widowControl w:val="0"/>
              <w:pBdr>
                <w:top w:val="nil"/>
                <w:left w:val="nil"/>
                <w:bottom w:val="nil"/>
                <w:right w:val="nil"/>
                <w:between w:val="nil"/>
              </w:pBdr>
              <w:spacing w:line="276" w:lineRule="auto"/>
              <w:ind w:firstLine="0"/>
              <w:jc w:val="left"/>
              <w:rPr>
                <w:sz w:val="28"/>
                <w:szCs w:val="28"/>
              </w:rPr>
            </w:pPr>
          </w:p>
        </w:tc>
      </w:tr>
      <w:tr w:rsidR="00742850" w14:paraId="4102B290" w14:textId="77777777">
        <w:trPr>
          <w:trHeight w:val="335"/>
        </w:trPr>
        <w:tc>
          <w:tcPr>
            <w:tcW w:w="8930" w:type="dxa"/>
            <w:gridSpan w:val="6"/>
            <w:tcBorders>
              <w:top w:val="single" w:sz="4" w:space="0" w:color="000000"/>
              <w:left w:val="single" w:sz="4" w:space="0" w:color="000000"/>
              <w:bottom w:val="single" w:sz="4" w:space="0" w:color="000000"/>
              <w:right w:val="single" w:sz="4" w:space="0" w:color="000000"/>
            </w:tcBorders>
          </w:tcPr>
          <w:p w14:paraId="3B7CE24F" w14:textId="77777777" w:rsidR="00742850" w:rsidRDefault="00000000">
            <w:pPr>
              <w:widowControl w:val="0"/>
              <w:ind w:firstLine="0"/>
              <w:jc w:val="center"/>
              <w:rPr>
                <w:sz w:val="28"/>
                <w:szCs w:val="28"/>
              </w:rPr>
            </w:pPr>
            <w:r>
              <w:rPr>
                <w:sz w:val="28"/>
                <w:szCs w:val="28"/>
              </w:rPr>
              <w:t xml:space="preserve">Modular test </w:t>
            </w:r>
          </w:p>
        </w:tc>
      </w:tr>
      <w:tr w:rsidR="00742850" w14:paraId="216ABE4C" w14:textId="77777777">
        <w:trPr>
          <w:trHeight w:val="335"/>
        </w:trPr>
        <w:tc>
          <w:tcPr>
            <w:tcW w:w="4569" w:type="dxa"/>
            <w:gridSpan w:val="2"/>
            <w:tcBorders>
              <w:top w:val="single" w:sz="4" w:space="0" w:color="000000"/>
              <w:left w:val="single" w:sz="4" w:space="0" w:color="000000"/>
              <w:bottom w:val="single" w:sz="4" w:space="0" w:color="000000"/>
              <w:right w:val="single" w:sz="4" w:space="0" w:color="000000"/>
            </w:tcBorders>
          </w:tcPr>
          <w:p w14:paraId="1F890B31" w14:textId="77777777" w:rsidR="00742850" w:rsidRDefault="00000000">
            <w:pPr>
              <w:widowControl w:val="0"/>
              <w:ind w:firstLine="0"/>
              <w:rPr>
                <w:sz w:val="28"/>
                <w:szCs w:val="28"/>
              </w:rPr>
            </w:pPr>
            <w:r>
              <w:rPr>
                <w:b/>
                <w:bCs/>
                <w:sz w:val="28"/>
                <w:szCs w:val="28"/>
              </w:rPr>
              <w:t>Total:</w:t>
            </w:r>
          </w:p>
        </w:tc>
        <w:tc>
          <w:tcPr>
            <w:tcW w:w="630" w:type="dxa"/>
            <w:tcBorders>
              <w:top w:val="single" w:sz="4" w:space="0" w:color="000000"/>
              <w:left w:val="single" w:sz="4" w:space="0" w:color="000000"/>
              <w:bottom w:val="single" w:sz="4" w:space="0" w:color="000000"/>
              <w:right w:val="single" w:sz="4" w:space="0" w:color="000000"/>
            </w:tcBorders>
          </w:tcPr>
          <w:p w14:paraId="677F1836" w14:textId="77777777" w:rsidR="00742850" w:rsidRDefault="00000000">
            <w:pPr>
              <w:widowControl w:val="0"/>
              <w:ind w:firstLine="0"/>
              <w:jc w:val="center"/>
              <w:rPr>
                <w:b/>
                <w:bCs/>
                <w:sz w:val="28"/>
                <w:szCs w:val="28"/>
              </w:rPr>
            </w:pPr>
            <w:r>
              <w:rPr>
                <w:b/>
                <w:bCs/>
                <w:sz w:val="28"/>
                <w:szCs w:val="28"/>
              </w:rPr>
              <w:t>20</w:t>
            </w:r>
          </w:p>
        </w:tc>
        <w:tc>
          <w:tcPr>
            <w:tcW w:w="630" w:type="dxa"/>
            <w:tcBorders>
              <w:top w:val="single" w:sz="4" w:space="0" w:color="000000"/>
              <w:left w:val="single" w:sz="4" w:space="0" w:color="000000"/>
              <w:bottom w:val="single" w:sz="4" w:space="0" w:color="000000"/>
            </w:tcBorders>
          </w:tcPr>
          <w:p w14:paraId="11D0BF6A" w14:textId="77777777" w:rsidR="00742850" w:rsidRDefault="00000000">
            <w:pPr>
              <w:widowControl w:val="0"/>
              <w:ind w:firstLine="0"/>
              <w:jc w:val="center"/>
              <w:rPr>
                <w:sz w:val="28"/>
                <w:szCs w:val="28"/>
              </w:rPr>
            </w:pPr>
            <w:r>
              <w:rPr>
                <w:b/>
                <w:bCs/>
                <w:sz w:val="28"/>
                <w:szCs w:val="28"/>
              </w:rPr>
              <w:t>20</w:t>
            </w:r>
          </w:p>
        </w:tc>
        <w:tc>
          <w:tcPr>
            <w:tcW w:w="671" w:type="dxa"/>
            <w:tcBorders>
              <w:top w:val="single" w:sz="4" w:space="0" w:color="000000"/>
              <w:left w:val="single" w:sz="4" w:space="0" w:color="000000"/>
              <w:bottom w:val="single" w:sz="4" w:space="0" w:color="000000"/>
            </w:tcBorders>
          </w:tcPr>
          <w:p w14:paraId="104BF949" w14:textId="77777777" w:rsidR="00742850" w:rsidRDefault="00000000">
            <w:pPr>
              <w:widowControl w:val="0"/>
              <w:ind w:firstLine="0"/>
              <w:jc w:val="center"/>
              <w:rPr>
                <w:sz w:val="28"/>
                <w:szCs w:val="28"/>
              </w:rPr>
            </w:pPr>
            <w:r>
              <w:rPr>
                <w:b/>
                <w:bCs/>
                <w:sz w:val="28"/>
                <w:szCs w:val="28"/>
              </w:rPr>
              <w:t>80</w:t>
            </w:r>
          </w:p>
        </w:tc>
        <w:tc>
          <w:tcPr>
            <w:tcW w:w="2430" w:type="dxa"/>
            <w:tcBorders>
              <w:top w:val="single" w:sz="4" w:space="0" w:color="000000"/>
              <w:left w:val="single" w:sz="4" w:space="0" w:color="000000"/>
              <w:bottom w:val="single" w:sz="4" w:space="0" w:color="000000"/>
              <w:right w:val="single" w:sz="4" w:space="0" w:color="000000"/>
            </w:tcBorders>
          </w:tcPr>
          <w:p w14:paraId="4DA72CB3" w14:textId="77777777" w:rsidR="00742850" w:rsidRDefault="00742850">
            <w:pPr>
              <w:widowControl w:val="0"/>
              <w:ind w:firstLine="0"/>
              <w:jc w:val="center"/>
              <w:rPr>
                <w:b/>
                <w:bCs/>
                <w:sz w:val="28"/>
                <w:szCs w:val="28"/>
              </w:rPr>
            </w:pPr>
          </w:p>
        </w:tc>
      </w:tr>
      <w:tr w:rsidR="00742850" w14:paraId="578B55E8" w14:textId="77777777">
        <w:trPr>
          <w:trHeight w:val="335"/>
        </w:trPr>
        <w:tc>
          <w:tcPr>
            <w:tcW w:w="8930" w:type="dxa"/>
            <w:gridSpan w:val="6"/>
            <w:tcBorders>
              <w:left w:val="single" w:sz="4" w:space="0" w:color="000000"/>
              <w:bottom w:val="single" w:sz="4" w:space="0" w:color="000000"/>
              <w:right w:val="single" w:sz="4" w:space="0" w:color="000000"/>
            </w:tcBorders>
          </w:tcPr>
          <w:p w14:paraId="17133956" w14:textId="77777777" w:rsidR="00742850" w:rsidRDefault="00000000">
            <w:pPr>
              <w:widowControl w:val="0"/>
              <w:ind w:firstLine="0"/>
              <w:jc w:val="center"/>
              <w:rPr>
                <w:sz w:val="28"/>
                <w:szCs w:val="28"/>
              </w:rPr>
            </w:pPr>
            <w:r>
              <w:rPr>
                <w:b/>
                <w:bCs/>
                <w:sz w:val="28"/>
                <w:szCs w:val="28"/>
              </w:rPr>
              <w:t>Final assessment: exam</w:t>
            </w:r>
          </w:p>
        </w:tc>
      </w:tr>
    </w:tbl>
    <w:p w14:paraId="176B91EE" w14:textId="77777777" w:rsidR="00742850" w:rsidRDefault="00742850">
      <w:pPr>
        <w:widowControl w:val="0"/>
        <w:ind w:firstLine="0"/>
        <w:rPr>
          <w:sz w:val="28"/>
          <w:szCs w:val="28"/>
        </w:rPr>
      </w:pPr>
    </w:p>
    <w:p w14:paraId="14CA197A" w14:textId="77777777" w:rsidR="00742850" w:rsidRDefault="00000000">
      <w:pPr>
        <w:pBdr>
          <w:top w:val="nil"/>
          <w:left w:val="nil"/>
          <w:bottom w:val="nil"/>
          <w:right w:val="nil"/>
          <w:between w:val="nil"/>
        </w:pBdr>
        <w:ind w:firstLine="720"/>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284011C6"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http://</w:t>
      </w:r>
      <w:r>
        <w:rPr>
          <w:sz w:val="28"/>
          <w:szCs w:val="28"/>
        </w:rPr>
        <w:t>IAPM</w:t>
      </w:r>
      <w:r>
        <w:rPr>
          <w:color w:val="000000"/>
          <w:sz w:val="28"/>
          <w:szCs w:val="28"/>
        </w:rPr>
        <w:t xml:space="preserve">.com.ua The educational process involves the use of classrooms, a library, a multimedia projector, and a computer for conducting lectures and seminars with presentation elements. Studying individual topics and </w:t>
      </w:r>
      <w:r>
        <w:rPr>
          <w:color w:val="000000"/>
          <w:sz w:val="28"/>
          <w:szCs w:val="28"/>
        </w:rPr>
        <w:lastRenderedPageBreak/>
        <w:t>completing practical tasks requires access to internet resources, which is provided through a free Wi-Fi network.</w:t>
      </w:r>
    </w:p>
    <w:p w14:paraId="3CF6921A" w14:textId="77777777" w:rsidR="00742850" w:rsidRDefault="00742850">
      <w:pPr>
        <w:pBdr>
          <w:top w:val="nil"/>
          <w:left w:val="nil"/>
          <w:bottom w:val="nil"/>
          <w:right w:val="nil"/>
          <w:between w:val="nil"/>
        </w:pBdr>
        <w:ind w:firstLine="720"/>
        <w:rPr>
          <w:color w:val="000000"/>
          <w:sz w:val="28"/>
          <w:szCs w:val="28"/>
        </w:rPr>
      </w:pPr>
    </w:p>
    <w:p w14:paraId="5A4FB99F" w14:textId="77777777" w:rsidR="00742850" w:rsidRDefault="00000000">
      <w:pPr>
        <w:pBdr>
          <w:top w:val="nil"/>
          <w:left w:val="nil"/>
          <w:bottom w:val="nil"/>
          <w:right w:val="nil"/>
          <w:between w:val="nil"/>
        </w:pBdr>
        <w:ind w:firstLine="720"/>
        <w:rPr>
          <w:b/>
          <w:bCs/>
          <w:color w:val="000000"/>
          <w:sz w:val="28"/>
          <w:szCs w:val="28"/>
        </w:rPr>
      </w:pPr>
      <w:r>
        <w:rPr>
          <w:b/>
          <w:bCs/>
          <w:color w:val="000000"/>
          <w:sz w:val="28"/>
          <w:szCs w:val="28"/>
        </w:rPr>
        <w:t>Forms and methods of assessment.</w:t>
      </w:r>
    </w:p>
    <w:p w14:paraId="3F910239"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Assessment of students’ academic performance is divided into ongoing and final (semester) assessment.</w:t>
      </w:r>
    </w:p>
    <w:p w14:paraId="390F090B"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10DAB7A7"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Forms of student participation in the educational process subject to ongoing assessment include:</w:t>
      </w:r>
    </w:p>
    <w:p w14:paraId="31C42E2D" w14:textId="77777777" w:rsidR="00742850" w:rsidRDefault="00000000">
      <w:pPr>
        <w:numPr>
          <w:ilvl w:val="0"/>
          <w:numId w:val="5"/>
        </w:numPr>
        <w:pBdr>
          <w:top w:val="nil"/>
          <w:left w:val="nil"/>
          <w:bottom w:val="nil"/>
          <w:right w:val="nil"/>
          <w:between w:val="nil"/>
        </w:pBdr>
        <w:rPr>
          <w:color w:val="000000"/>
          <w:sz w:val="28"/>
          <w:szCs w:val="28"/>
        </w:rPr>
      </w:pPr>
      <w:r>
        <w:rPr>
          <w:color w:val="000000"/>
          <w:sz w:val="28"/>
          <w:szCs w:val="28"/>
        </w:rPr>
        <w:t>oral reports;</w:t>
      </w:r>
    </w:p>
    <w:p w14:paraId="4E2C4A24" w14:textId="77777777" w:rsidR="00742850" w:rsidRDefault="00000000">
      <w:pPr>
        <w:numPr>
          <w:ilvl w:val="0"/>
          <w:numId w:val="5"/>
        </w:numPr>
        <w:pBdr>
          <w:top w:val="nil"/>
          <w:left w:val="nil"/>
          <w:bottom w:val="nil"/>
          <w:right w:val="nil"/>
          <w:between w:val="nil"/>
        </w:pBdr>
        <w:rPr>
          <w:color w:val="000000"/>
          <w:sz w:val="28"/>
          <w:szCs w:val="28"/>
        </w:rPr>
      </w:pPr>
      <w:r>
        <w:rPr>
          <w:color w:val="000000"/>
          <w:sz w:val="28"/>
          <w:szCs w:val="28"/>
        </w:rPr>
        <w:t>comments and questions to the speaker;</w:t>
      </w:r>
    </w:p>
    <w:p w14:paraId="14252019" w14:textId="77777777" w:rsidR="00742850" w:rsidRDefault="00000000">
      <w:pPr>
        <w:numPr>
          <w:ilvl w:val="0"/>
          <w:numId w:val="5"/>
        </w:numPr>
        <w:pBdr>
          <w:top w:val="nil"/>
          <w:left w:val="nil"/>
          <w:bottom w:val="nil"/>
          <w:right w:val="nil"/>
          <w:between w:val="nil"/>
        </w:pBdr>
        <w:rPr>
          <w:color w:val="000000"/>
          <w:sz w:val="28"/>
          <w:szCs w:val="28"/>
        </w:rPr>
      </w:pPr>
      <w:r>
        <w:rPr>
          <w:color w:val="000000"/>
          <w:sz w:val="28"/>
          <w:szCs w:val="28"/>
        </w:rPr>
        <w:t>consistent performance in seminar classes and active participation in discussions;</w:t>
      </w:r>
    </w:p>
    <w:p w14:paraId="6F4D0A77" w14:textId="77777777" w:rsidR="00742850" w:rsidRDefault="00000000">
      <w:pPr>
        <w:numPr>
          <w:ilvl w:val="0"/>
          <w:numId w:val="5"/>
        </w:numPr>
        <w:pBdr>
          <w:top w:val="nil"/>
          <w:left w:val="nil"/>
          <w:bottom w:val="nil"/>
          <w:right w:val="nil"/>
          <w:between w:val="nil"/>
        </w:pBdr>
        <w:rPr>
          <w:color w:val="000000"/>
          <w:sz w:val="28"/>
          <w:szCs w:val="28"/>
        </w:rPr>
      </w:pPr>
      <w:r>
        <w:rPr>
          <w:color w:val="000000"/>
          <w:sz w:val="28"/>
          <w:szCs w:val="28"/>
        </w:rPr>
        <w:t>participation in debates and interactive learning activities;</w:t>
      </w:r>
    </w:p>
    <w:p w14:paraId="79975796" w14:textId="77777777" w:rsidR="00742850" w:rsidRDefault="00000000">
      <w:pPr>
        <w:numPr>
          <w:ilvl w:val="0"/>
          <w:numId w:val="5"/>
        </w:numPr>
        <w:pBdr>
          <w:top w:val="nil"/>
          <w:left w:val="nil"/>
          <w:bottom w:val="nil"/>
          <w:right w:val="nil"/>
          <w:between w:val="nil"/>
        </w:pBdr>
        <w:rPr>
          <w:color w:val="000000"/>
          <w:sz w:val="28"/>
          <w:szCs w:val="28"/>
        </w:rPr>
      </w:pPr>
      <w:r>
        <w:rPr>
          <w:color w:val="000000"/>
          <w:sz w:val="28"/>
          <w:szCs w:val="28"/>
        </w:rPr>
        <w:t>analysis of legislation and academic literature;</w:t>
      </w:r>
    </w:p>
    <w:p w14:paraId="3E08061C" w14:textId="77777777" w:rsidR="00742850" w:rsidRDefault="00000000">
      <w:pPr>
        <w:numPr>
          <w:ilvl w:val="0"/>
          <w:numId w:val="5"/>
        </w:numPr>
        <w:pBdr>
          <w:top w:val="nil"/>
          <w:left w:val="nil"/>
          <w:bottom w:val="nil"/>
          <w:right w:val="nil"/>
          <w:between w:val="nil"/>
        </w:pBdr>
        <w:rPr>
          <w:color w:val="000000"/>
          <w:sz w:val="28"/>
          <w:szCs w:val="28"/>
        </w:rPr>
      </w:pPr>
      <w:r>
        <w:rPr>
          <w:color w:val="000000"/>
          <w:sz w:val="28"/>
          <w:szCs w:val="28"/>
        </w:rPr>
        <w:t>written assignments (tests, quizzes, creative tasks, essays, etc.);</w:t>
      </w:r>
    </w:p>
    <w:p w14:paraId="54DF3A4F" w14:textId="77777777" w:rsidR="00742850" w:rsidRDefault="00000000">
      <w:pPr>
        <w:numPr>
          <w:ilvl w:val="0"/>
          <w:numId w:val="5"/>
        </w:numPr>
        <w:pBdr>
          <w:top w:val="nil"/>
          <w:left w:val="nil"/>
          <w:bottom w:val="nil"/>
          <w:right w:val="nil"/>
          <w:between w:val="nil"/>
        </w:pBdr>
        <w:rPr>
          <w:color w:val="000000"/>
          <w:sz w:val="28"/>
          <w:szCs w:val="28"/>
        </w:rPr>
      </w:pPr>
      <w:r>
        <w:rPr>
          <w:color w:val="000000"/>
          <w:sz w:val="28"/>
          <w:szCs w:val="28"/>
        </w:rPr>
        <w:t>preparation of theses and summaries of academic or scientific texts;</w:t>
      </w:r>
    </w:p>
    <w:p w14:paraId="12CCD63F" w14:textId="77777777" w:rsidR="00742850" w:rsidRDefault="00000000">
      <w:pPr>
        <w:numPr>
          <w:ilvl w:val="0"/>
          <w:numId w:val="5"/>
        </w:numPr>
        <w:pBdr>
          <w:top w:val="nil"/>
          <w:left w:val="nil"/>
          <w:bottom w:val="nil"/>
          <w:right w:val="nil"/>
          <w:between w:val="nil"/>
        </w:pBdr>
        <w:rPr>
          <w:color w:val="000000"/>
          <w:sz w:val="28"/>
          <w:szCs w:val="28"/>
        </w:rPr>
      </w:pPr>
      <w:r>
        <w:rPr>
          <w:color w:val="000000"/>
          <w:sz w:val="28"/>
          <w:szCs w:val="28"/>
        </w:rPr>
        <w:t>independent study of course topics.</w:t>
      </w:r>
    </w:p>
    <w:p w14:paraId="5743F7CA" w14:textId="77777777" w:rsidR="00742850" w:rsidRDefault="00742850">
      <w:pPr>
        <w:pBdr>
          <w:top w:val="nil"/>
          <w:left w:val="nil"/>
          <w:bottom w:val="nil"/>
          <w:right w:val="nil"/>
          <w:between w:val="nil"/>
        </w:pBdr>
        <w:ind w:firstLine="720"/>
        <w:rPr>
          <w:color w:val="000000"/>
          <w:sz w:val="28"/>
          <w:szCs w:val="28"/>
        </w:rPr>
      </w:pPr>
    </w:p>
    <w:p w14:paraId="6585F678" w14:textId="77777777" w:rsidR="00742850" w:rsidRDefault="00000000">
      <w:pPr>
        <w:pBdr>
          <w:top w:val="nil"/>
          <w:left w:val="nil"/>
          <w:bottom w:val="nil"/>
          <w:right w:val="nil"/>
          <w:between w:val="nil"/>
        </w:pBdr>
        <w:ind w:firstLine="720"/>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5F4D3D9F" w14:textId="77777777" w:rsidR="00742850" w:rsidRDefault="00742850">
      <w:pPr>
        <w:pBdr>
          <w:top w:val="nil"/>
          <w:left w:val="nil"/>
          <w:bottom w:val="nil"/>
          <w:right w:val="nil"/>
          <w:between w:val="nil"/>
        </w:pBdr>
        <w:ind w:firstLine="720"/>
        <w:rPr>
          <w:color w:val="000000"/>
          <w:sz w:val="28"/>
          <w:szCs w:val="28"/>
        </w:rPr>
      </w:pPr>
    </w:p>
    <w:p w14:paraId="3141E969" w14:textId="77777777" w:rsidR="00742850" w:rsidRDefault="00000000">
      <w:pPr>
        <w:pBdr>
          <w:top w:val="nil"/>
          <w:left w:val="nil"/>
          <w:bottom w:val="nil"/>
          <w:right w:val="nil"/>
          <w:between w:val="nil"/>
        </w:pBdr>
        <w:ind w:firstLine="720"/>
        <w:jc w:val="center"/>
        <w:rPr>
          <w:color w:val="000000"/>
          <w:sz w:val="28"/>
          <w:szCs w:val="28"/>
        </w:rPr>
      </w:pPr>
      <w:r>
        <w:rPr>
          <w:color w:val="000000"/>
          <w:sz w:val="28"/>
          <w:szCs w:val="28"/>
        </w:rPr>
        <w:t>Grading system and requirements.</w:t>
      </w:r>
    </w:p>
    <w:p w14:paraId="48A42328" w14:textId="77777777" w:rsidR="00742850"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tbl>
      <w:tblPr>
        <w:tblStyle w:val="afe"/>
        <w:tblW w:w="9089" w:type="dxa"/>
        <w:tblInd w:w="-5" w:type="dxa"/>
        <w:tblLayout w:type="fixed"/>
        <w:tblLook w:val="0400" w:firstRow="0" w:lastRow="0" w:firstColumn="0" w:lastColumn="0" w:noHBand="0" w:noVBand="1"/>
      </w:tblPr>
      <w:tblGrid>
        <w:gridCol w:w="1154"/>
        <w:gridCol w:w="361"/>
        <w:gridCol w:w="356"/>
        <w:gridCol w:w="361"/>
        <w:gridCol w:w="356"/>
        <w:gridCol w:w="362"/>
        <w:gridCol w:w="328"/>
        <w:gridCol w:w="333"/>
        <w:gridCol w:w="328"/>
        <w:gridCol w:w="372"/>
        <w:gridCol w:w="411"/>
        <w:gridCol w:w="409"/>
        <w:gridCol w:w="410"/>
        <w:gridCol w:w="1405"/>
        <w:gridCol w:w="1077"/>
        <w:gridCol w:w="1066"/>
      </w:tblGrid>
      <w:tr w:rsidR="00742850" w14:paraId="1A23FA89" w14:textId="77777777">
        <w:trPr>
          <w:trHeight w:val="655"/>
        </w:trPr>
        <w:tc>
          <w:tcPr>
            <w:tcW w:w="1154" w:type="dxa"/>
            <w:tcBorders>
              <w:top w:val="single" w:sz="4" w:space="0" w:color="000000"/>
              <w:left w:val="single" w:sz="4" w:space="0" w:color="000000"/>
              <w:bottom w:val="single" w:sz="4" w:space="0" w:color="000000"/>
            </w:tcBorders>
          </w:tcPr>
          <w:p w14:paraId="5BE59058" w14:textId="77777777" w:rsidR="00742850" w:rsidRDefault="00742850">
            <w:pPr>
              <w:widowControl w:val="0"/>
              <w:ind w:firstLine="0"/>
              <w:rPr>
                <w:sz w:val="28"/>
                <w:szCs w:val="28"/>
              </w:rPr>
            </w:pPr>
          </w:p>
        </w:tc>
        <w:tc>
          <w:tcPr>
            <w:tcW w:w="4387" w:type="dxa"/>
            <w:gridSpan w:val="12"/>
            <w:tcBorders>
              <w:top w:val="single" w:sz="4" w:space="0" w:color="000000"/>
              <w:left w:val="single" w:sz="4" w:space="0" w:color="000000"/>
              <w:bottom w:val="single" w:sz="4" w:space="0" w:color="000000"/>
              <w:right w:val="single" w:sz="4" w:space="0" w:color="000000"/>
            </w:tcBorders>
            <w:vAlign w:val="center"/>
          </w:tcPr>
          <w:p w14:paraId="10DF5F81" w14:textId="77777777" w:rsidR="00742850" w:rsidRDefault="00000000">
            <w:pPr>
              <w:widowControl w:val="0"/>
              <w:ind w:firstLine="0"/>
              <w:jc w:val="center"/>
              <w:rPr>
                <w:sz w:val="28"/>
                <w:szCs w:val="28"/>
              </w:rPr>
            </w:pPr>
            <w:r>
              <w:rPr>
                <w:sz w:val="28"/>
                <w:szCs w:val="28"/>
              </w:rPr>
              <w:t>Ongoing knowledge assessment</w:t>
            </w:r>
          </w:p>
        </w:tc>
        <w:tc>
          <w:tcPr>
            <w:tcW w:w="1405" w:type="dxa"/>
            <w:tcBorders>
              <w:top w:val="single" w:sz="4" w:space="0" w:color="000000"/>
              <w:left w:val="single" w:sz="4" w:space="0" w:color="000000"/>
              <w:bottom w:val="single" w:sz="4" w:space="0" w:color="000000"/>
            </w:tcBorders>
            <w:vAlign w:val="center"/>
          </w:tcPr>
          <w:p w14:paraId="645FA20A" w14:textId="77777777" w:rsidR="00742850" w:rsidRDefault="00000000">
            <w:pPr>
              <w:widowControl w:val="0"/>
              <w:ind w:firstLine="0"/>
              <w:jc w:val="center"/>
              <w:rPr>
                <w:sz w:val="28"/>
                <w:szCs w:val="28"/>
              </w:rPr>
            </w:pPr>
            <w:r>
              <w:rPr>
                <w:sz w:val="28"/>
                <w:szCs w:val="28"/>
              </w:rPr>
              <w:t>Modular assessment task</w:t>
            </w:r>
          </w:p>
        </w:tc>
        <w:tc>
          <w:tcPr>
            <w:tcW w:w="1077" w:type="dxa"/>
            <w:tcBorders>
              <w:top w:val="single" w:sz="4" w:space="0" w:color="000000"/>
              <w:left w:val="single" w:sz="4" w:space="0" w:color="000000"/>
              <w:bottom w:val="single" w:sz="4" w:space="0" w:color="000000"/>
            </w:tcBorders>
            <w:vAlign w:val="center"/>
          </w:tcPr>
          <w:p w14:paraId="43D85317" w14:textId="77777777" w:rsidR="00742850" w:rsidRDefault="00000000">
            <w:pPr>
              <w:widowControl w:val="0"/>
              <w:pBdr>
                <w:top w:val="nil"/>
                <w:left w:val="nil"/>
                <w:bottom w:val="nil"/>
                <w:right w:val="nil"/>
                <w:between w:val="nil"/>
              </w:pBdr>
              <w:ind w:firstLine="0"/>
              <w:jc w:val="center"/>
              <w:rPr>
                <w:color w:val="000000"/>
                <w:sz w:val="28"/>
                <w:szCs w:val="28"/>
              </w:rPr>
            </w:pPr>
            <w:r>
              <w:rPr>
                <w:color w:val="000000"/>
                <w:sz w:val="28"/>
                <w:szCs w:val="28"/>
              </w:rPr>
              <w:t>Exam</w:t>
            </w:r>
          </w:p>
          <w:p w14:paraId="5CF8840D" w14:textId="77777777" w:rsidR="00742850" w:rsidRDefault="00742850">
            <w:pPr>
              <w:widowControl w:val="0"/>
              <w:ind w:firstLine="0"/>
              <w:jc w:val="center"/>
              <w:rPr>
                <w:sz w:val="28"/>
                <w:szCs w:val="28"/>
              </w:rPr>
            </w:pPr>
          </w:p>
        </w:tc>
        <w:tc>
          <w:tcPr>
            <w:tcW w:w="1066" w:type="dxa"/>
            <w:tcBorders>
              <w:top w:val="single" w:sz="4" w:space="0" w:color="000000"/>
              <w:left w:val="single" w:sz="4" w:space="0" w:color="000000"/>
              <w:bottom w:val="single" w:sz="4" w:space="0" w:color="000000"/>
              <w:right w:val="single" w:sz="4" w:space="0" w:color="000000"/>
            </w:tcBorders>
            <w:vAlign w:val="center"/>
          </w:tcPr>
          <w:p w14:paraId="44EED9BD" w14:textId="77777777" w:rsidR="00742850" w:rsidRDefault="00000000">
            <w:pPr>
              <w:widowControl w:val="0"/>
              <w:ind w:firstLine="0"/>
              <w:jc w:val="center"/>
              <w:rPr>
                <w:sz w:val="28"/>
                <w:szCs w:val="28"/>
              </w:rPr>
            </w:pPr>
            <w:r>
              <w:rPr>
                <w:sz w:val="28"/>
                <w:szCs w:val="28"/>
              </w:rPr>
              <w:t>Total points</w:t>
            </w:r>
          </w:p>
        </w:tc>
      </w:tr>
      <w:tr w:rsidR="00742850" w14:paraId="5823C599" w14:textId="77777777">
        <w:trPr>
          <w:cantSplit/>
          <w:trHeight w:val="1134"/>
        </w:trPr>
        <w:tc>
          <w:tcPr>
            <w:tcW w:w="1154" w:type="dxa"/>
            <w:tcBorders>
              <w:left w:val="single" w:sz="4" w:space="0" w:color="000000"/>
              <w:bottom w:val="single" w:sz="4" w:space="0" w:color="000000"/>
            </w:tcBorders>
          </w:tcPr>
          <w:p w14:paraId="714F0932" w14:textId="77777777" w:rsidR="00742850" w:rsidRDefault="00000000">
            <w:pPr>
              <w:widowControl w:val="0"/>
              <w:ind w:firstLine="0"/>
              <w:rPr>
                <w:sz w:val="28"/>
                <w:szCs w:val="28"/>
              </w:rPr>
            </w:pPr>
            <w:r>
              <w:rPr>
                <w:sz w:val="28"/>
                <w:szCs w:val="28"/>
              </w:rPr>
              <w:t>Topics</w:t>
            </w:r>
          </w:p>
        </w:tc>
        <w:tc>
          <w:tcPr>
            <w:tcW w:w="361" w:type="dxa"/>
            <w:tcBorders>
              <w:left w:val="single" w:sz="4" w:space="0" w:color="000000"/>
              <w:bottom w:val="single" w:sz="4" w:space="0" w:color="000000"/>
            </w:tcBorders>
          </w:tcPr>
          <w:p w14:paraId="0020C28C" w14:textId="77777777" w:rsidR="00742850" w:rsidRDefault="00000000">
            <w:pPr>
              <w:widowControl w:val="0"/>
              <w:ind w:firstLine="0"/>
              <w:jc w:val="center"/>
              <w:rPr>
                <w:sz w:val="28"/>
                <w:szCs w:val="28"/>
              </w:rPr>
            </w:pPr>
            <w:r>
              <w:rPr>
                <w:sz w:val="28"/>
                <w:szCs w:val="28"/>
              </w:rPr>
              <w:t>Topic 1</w:t>
            </w:r>
          </w:p>
        </w:tc>
        <w:tc>
          <w:tcPr>
            <w:tcW w:w="356" w:type="dxa"/>
            <w:tcBorders>
              <w:left w:val="single" w:sz="4" w:space="0" w:color="000000"/>
              <w:bottom w:val="single" w:sz="4" w:space="0" w:color="000000"/>
            </w:tcBorders>
          </w:tcPr>
          <w:p w14:paraId="03D4203F" w14:textId="77777777" w:rsidR="00742850" w:rsidRDefault="00000000">
            <w:pPr>
              <w:widowControl w:val="0"/>
              <w:ind w:firstLine="0"/>
              <w:jc w:val="center"/>
              <w:rPr>
                <w:sz w:val="28"/>
                <w:szCs w:val="28"/>
              </w:rPr>
            </w:pPr>
            <w:r>
              <w:rPr>
                <w:sz w:val="28"/>
                <w:szCs w:val="28"/>
              </w:rPr>
              <w:t>Topic 2</w:t>
            </w:r>
          </w:p>
        </w:tc>
        <w:tc>
          <w:tcPr>
            <w:tcW w:w="361" w:type="dxa"/>
            <w:tcBorders>
              <w:left w:val="single" w:sz="4" w:space="0" w:color="000000"/>
              <w:bottom w:val="single" w:sz="4" w:space="0" w:color="000000"/>
            </w:tcBorders>
          </w:tcPr>
          <w:p w14:paraId="7BE5CAE1" w14:textId="77777777" w:rsidR="00742850" w:rsidRDefault="00000000">
            <w:pPr>
              <w:widowControl w:val="0"/>
              <w:ind w:firstLine="0"/>
              <w:jc w:val="center"/>
              <w:rPr>
                <w:sz w:val="28"/>
                <w:szCs w:val="28"/>
              </w:rPr>
            </w:pPr>
            <w:r>
              <w:rPr>
                <w:sz w:val="28"/>
                <w:szCs w:val="28"/>
              </w:rPr>
              <w:t>Topic 3</w:t>
            </w:r>
          </w:p>
        </w:tc>
        <w:tc>
          <w:tcPr>
            <w:tcW w:w="356" w:type="dxa"/>
            <w:tcBorders>
              <w:left w:val="single" w:sz="4" w:space="0" w:color="000000"/>
              <w:bottom w:val="single" w:sz="4" w:space="0" w:color="000000"/>
            </w:tcBorders>
          </w:tcPr>
          <w:p w14:paraId="39A51894" w14:textId="77777777" w:rsidR="00742850" w:rsidRDefault="00000000">
            <w:pPr>
              <w:widowControl w:val="0"/>
              <w:ind w:firstLine="0"/>
              <w:jc w:val="center"/>
              <w:rPr>
                <w:sz w:val="28"/>
                <w:szCs w:val="28"/>
              </w:rPr>
            </w:pPr>
            <w:r>
              <w:rPr>
                <w:sz w:val="28"/>
                <w:szCs w:val="28"/>
              </w:rPr>
              <w:t>Topic 4</w:t>
            </w:r>
          </w:p>
        </w:tc>
        <w:tc>
          <w:tcPr>
            <w:tcW w:w="362" w:type="dxa"/>
            <w:tcBorders>
              <w:left w:val="single" w:sz="4" w:space="0" w:color="000000"/>
              <w:bottom w:val="single" w:sz="4" w:space="0" w:color="000000"/>
            </w:tcBorders>
          </w:tcPr>
          <w:p w14:paraId="0DACBC9C" w14:textId="77777777" w:rsidR="00742850" w:rsidRDefault="00000000">
            <w:pPr>
              <w:widowControl w:val="0"/>
              <w:ind w:firstLine="0"/>
              <w:jc w:val="center"/>
              <w:rPr>
                <w:sz w:val="28"/>
                <w:szCs w:val="28"/>
              </w:rPr>
            </w:pPr>
            <w:r>
              <w:rPr>
                <w:sz w:val="28"/>
                <w:szCs w:val="28"/>
              </w:rPr>
              <w:t>Topic 5</w:t>
            </w:r>
          </w:p>
        </w:tc>
        <w:tc>
          <w:tcPr>
            <w:tcW w:w="328" w:type="dxa"/>
            <w:tcBorders>
              <w:left w:val="single" w:sz="4" w:space="0" w:color="000000"/>
              <w:bottom w:val="single" w:sz="4" w:space="0" w:color="000000"/>
            </w:tcBorders>
          </w:tcPr>
          <w:p w14:paraId="36CC7428" w14:textId="77777777" w:rsidR="00742850" w:rsidRDefault="00000000">
            <w:pPr>
              <w:widowControl w:val="0"/>
              <w:ind w:firstLine="0"/>
              <w:jc w:val="center"/>
              <w:rPr>
                <w:sz w:val="28"/>
                <w:szCs w:val="28"/>
              </w:rPr>
            </w:pPr>
            <w:r>
              <w:rPr>
                <w:sz w:val="28"/>
                <w:szCs w:val="28"/>
              </w:rPr>
              <w:t>Topic 6</w:t>
            </w:r>
          </w:p>
        </w:tc>
        <w:tc>
          <w:tcPr>
            <w:tcW w:w="333" w:type="dxa"/>
            <w:tcBorders>
              <w:left w:val="single" w:sz="4" w:space="0" w:color="000000"/>
              <w:bottom w:val="single" w:sz="4" w:space="0" w:color="000000"/>
            </w:tcBorders>
          </w:tcPr>
          <w:p w14:paraId="5C90E0F2" w14:textId="77777777" w:rsidR="00742850" w:rsidRDefault="00000000">
            <w:pPr>
              <w:widowControl w:val="0"/>
              <w:ind w:firstLine="0"/>
              <w:jc w:val="center"/>
              <w:rPr>
                <w:sz w:val="28"/>
                <w:szCs w:val="28"/>
              </w:rPr>
            </w:pPr>
            <w:r>
              <w:rPr>
                <w:sz w:val="28"/>
                <w:szCs w:val="28"/>
              </w:rPr>
              <w:t>Topic 7</w:t>
            </w:r>
          </w:p>
        </w:tc>
        <w:tc>
          <w:tcPr>
            <w:tcW w:w="328" w:type="dxa"/>
            <w:tcBorders>
              <w:left w:val="single" w:sz="4" w:space="0" w:color="000000"/>
              <w:bottom w:val="single" w:sz="4" w:space="0" w:color="000000"/>
            </w:tcBorders>
          </w:tcPr>
          <w:p w14:paraId="3D128984" w14:textId="77777777" w:rsidR="00742850" w:rsidRDefault="00000000">
            <w:pPr>
              <w:widowControl w:val="0"/>
              <w:ind w:firstLine="0"/>
              <w:jc w:val="center"/>
              <w:rPr>
                <w:sz w:val="28"/>
                <w:szCs w:val="28"/>
              </w:rPr>
            </w:pPr>
            <w:r>
              <w:rPr>
                <w:sz w:val="28"/>
                <w:szCs w:val="28"/>
              </w:rPr>
              <w:t>Topic 8</w:t>
            </w:r>
          </w:p>
        </w:tc>
        <w:tc>
          <w:tcPr>
            <w:tcW w:w="372" w:type="dxa"/>
            <w:tcBorders>
              <w:left w:val="single" w:sz="4" w:space="0" w:color="000000"/>
              <w:bottom w:val="single" w:sz="4" w:space="0" w:color="000000"/>
              <w:right w:val="single" w:sz="4" w:space="0" w:color="000000"/>
            </w:tcBorders>
          </w:tcPr>
          <w:p w14:paraId="0B32727C" w14:textId="77777777" w:rsidR="00742850" w:rsidRDefault="00000000">
            <w:pPr>
              <w:widowControl w:val="0"/>
              <w:ind w:firstLine="0"/>
              <w:jc w:val="center"/>
              <w:rPr>
                <w:sz w:val="28"/>
                <w:szCs w:val="28"/>
              </w:rPr>
            </w:pPr>
            <w:r>
              <w:rPr>
                <w:sz w:val="28"/>
                <w:szCs w:val="28"/>
              </w:rPr>
              <w:t>Topic 9</w:t>
            </w:r>
          </w:p>
        </w:tc>
        <w:tc>
          <w:tcPr>
            <w:tcW w:w="411" w:type="dxa"/>
            <w:tcBorders>
              <w:left w:val="single" w:sz="4" w:space="0" w:color="000000"/>
              <w:bottom w:val="single" w:sz="4" w:space="0" w:color="000000"/>
            </w:tcBorders>
          </w:tcPr>
          <w:p w14:paraId="295EB73F" w14:textId="77777777" w:rsidR="00742850" w:rsidRDefault="00000000">
            <w:pPr>
              <w:widowControl w:val="0"/>
              <w:ind w:firstLine="0"/>
              <w:jc w:val="center"/>
              <w:rPr>
                <w:sz w:val="28"/>
                <w:szCs w:val="28"/>
              </w:rPr>
            </w:pPr>
            <w:r>
              <w:rPr>
                <w:sz w:val="28"/>
                <w:szCs w:val="28"/>
              </w:rPr>
              <w:t>Topic 10</w:t>
            </w:r>
          </w:p>
        </w:tc>
        <w:tc>
          <w:tcPr>
            <w:tcW w:w="409" w:type="dxa"/>
            <w:tcBorders>
              <w:left w:val="single" w:sz="4" w:space="0" w:color="000000"/>
              <w:bottom w:val="single" w:sz="4" w:space="0" w:color="000000"/>
              <w:right w:val="single" w:sz="4" w:space="0" w:color="000000"/>
            </w:tcBorders>
          </w:tcPr>
          <w:p w14:paraId="31A8A835" w14:textId="77777777" w:rsidR="00742850" w:rsidRDefault="00000000">
            <w:pPr>
              <w:widowControl w:val="0"/>
              <w:ind w:firstLine="0"/>
              <w:jc w:val="center"/>
              <w:rPr>
                <w:sz w:val="28"/>
                <w:szCs w:val="28"/>
              </w:rPr>
            </w:pPr>
            <w:r>
              <w:rPr>
                <w:sz w:val="28"/>
                <w:szCs w:val="28"/>
              </w:rPr>
              <w:t>Topic 11</w:t>
            </w:r>
          </w:p>
        </w:tc>
        <w:tc>
          <w:tcPr>
            <w:tcW w:w="410" w:type="dxa"/>
            <w:tcBorders>
              <w:left w:val="single" w:sz="4" w:space="0" w:color="000000"/>
              <w:bottom w:val="single" w:sz="4" w:space="0" w:color="000000"/>
              <w:right w:val="single" w:sz="4" w:space="0" w:color="000000"/>
            </w:tcBorders>
          </w:tcPr>
          <w:p w14:paraId="2E49B533" w14:textId="77777777" w:rsidR="00742850" w:rsidRDefault="00000000">
            <w:pPr>
              <w:widowControl w:val="0"/>
              <w:ind w:firstLine="0"/>
              <w:jc w:val="center"/>
              <w:rPr>
                <w:sz w:val="28"/>
                <w:szCs w:val="28"/>
              </w:rPr>
            </w:pPr>
            <w:r>
              <w:rPr>
                <w:sz w:val="28"/>
                <w:szCs w:val="28"/>
              </w:rPr>
              <w:t>Topic 12</w:t>
            </w:r>
          </w:p>
        </w:tc>
        <w:tc>
          <w:tcPr>
            <w:tcW w:w="1405" w:type="dxa"/>
            <w:vMerge w:val="restart"/>
            <w:tcBorders>
              <w:left w:val="single" w:sz="4" w:space="0" w:color="000000"/>
            </w:tcBorders>
          </w:tcPr>
          <w:p w14:paraId="5CB924FD" w14:textId="77777777" w:rsidR="00742850" w:rsidRDefault="00742850">
            <w:pPr>
              <w:widowControl w:val="0"/>
              <w:ind w:firstLine="0"/>
              <w:jc w:val="center"/>
              <w:rPr>
                <w:sz w:val="28"/>
                <w:szCs w:val="28"/>
              </w:rPr>
            </w:pPr>
          </w:p>
          <w:p w14:paraId="45CCF858" w14:textId="77777777" w:rsidR="00742850" w:rsidRDefault="00742850">
            <w:pPr>
              <w:widowControl w:val="0"/>
              <w:ind w:firstLine="0"/>
              <w:jc w:val="center"/>
              <w:rPr>
                <w:sz w:val="28"/>
                <w:szCs w:val="28"/>
              </w:rPr>
            </w:pPr>
          </w:p>
          <w:p w14:paraId="63601A2A" w14:textId="77777777" w:rsidR="00742850" w:rsidRDefault="00000000">
            <w:pPr>
              <w:widowControl w:val="0"/>
              <w:ind w:firstLine="0"/>
              <w:jc w:val="center"/>
              <w:rPr>
                <w:sz w:val="28"/>
                <w:szCs w:val="28"/>
              </w:rPr>
            </w:pPr>
            <w:r>
              <w:rPr>
                <w:sz w:val="28"/>
                <w:szCs w:val="28"/>
              </w:rPr>
              <w:t>20</w:t>
            </w:r>
          </w:p>
        </w:tc>
        <w:tc>
          <w:tcPr>
            <w:tcW w:w="1077" w:type="dxa"/>
            <w:vMerge w:val="restart"/>
            <w:tcBorders>
              <w:left w:val="single" w:sz="4" w:space="0" w:color="000000"/>
            </w:tcBorders>
          </w:tcPr>
          <w:p w14:paraId="78D8A10F" w14:textId="77777777" w:rsidR="00742850" w:rsidRDefault="00742850">
            <w:pPr>
              <w:widowControl w:val="0"/>
              <w:ind w:firstLine="0"/>
              <w:jc w:val="center"/>
              <w:rPr>
                <w:sz w:val="28"/>
                <w:szCs w:val="28"/>
              </w:rPr>
            </w:pPr>
          </w:p>
          <w:p w14:paraId="29A7BA8E" w14:textId="77777777" w:rsidR="00742850" w:rsidRDefault="00742850">
            <w:pPr>
              <w:widowControl w:val="0"/>
              <w:ind w:firstLine="0"/>
              <w:jc w:val="center"/>
              <w:rPr>
                <w:sz w:val="28"/>
                <w:szCs w:val="28"/>
              </w:rPr>
            </w:pPr>
          </w:p>
          <w:p w14:paraId="22ACA80A" w14:textId="77777777" w:rsidR="00742850" w:rsidRDefault="00000000">
            <w:pPr>
              <w:widowControl w:val="0"/>
              <w:ind w:firstLine="0"/>
              <w:jc w:val="center"/>
              <w:rPr>
                <w:sz w:val="28"/>
                <w:szCs w:val="28"/>
              </w:rPr>
            </w:pPr>
            <w:r>
              <w:rPr>
                <w:sz w:val="28"/>
                <w:szCs w:val="28"/>
              </w:rPr>
              <w:t>40</w:t>
            </w:r>
          </w:p>
        </w:tc>
        <w:tc>
          <w:tcPr>
            <w:tcW w:w="1066" w:type="dxa"/>
            <w:tcBorders>
              <w:left w:val="single" w:sz="4" w:space="0" w:color="000000"/>
              <w:right w:val="single" w:sz="4" w:space="0" w:color="000000"/>
            </w:tcBorders>
          </w:tcPr>
          <w:p w14:paraId="54B741ED" w14:textId="77777777" w:rsidR="00742850" w:rsidRDefault="00742850">
            <w:pPr>
              <w:widowControl w:val="0"/>
              <w:ind w:firstLine="0"/>
              <w:jc w:val="center"/>
              <w:rPr>
                <w:sz w:val="28"/>
                <w:szCs w:val="28"/>
              </w:rPr>
            </w:pPr>
          </w:p>
          <w:p w14:paraId="15690714" w14:textId="77777777" w:rsidR="00742850" w:rsidRDefault="00742850">
            <w:pPr>
              <w:widowControl w:val="0"/>
              <w:ind w:firstLine="0"/>
              <w:jc w:val="center"/>
              <w:rPr>
                <w:sz w:val="28"/>
                <w:szCs w:val="28"/>
              </w:rPr>
            </w:pPr>
          </w:p>
          <w:p w14:paraId="794145E8" w14:textId="77777777" w:rsidR="00742850" w:rsidRDefault="00000000">
            <w:pPr>
              <w:widowControl w:val="0"/>
              <w:ind w:firstLine="0"/>
              <w:jc w:val="center"/>
              <w:rPr>
                <w:sz w:val="28"/>
                <w:szCs w:val="28"/>
              </w:rPr>
            </w:pPr>
            <w:r>
              <w:rPr>
                <w:sz w:val="28"/>
                <w:szCs w:val="28"/>
              </w:rPr>
              <w:t>100</w:t>
            </w:r>
          </w:p>
        </w:tc>
      </w:tr>
      <w:tr w:rsidR="00742850" w14:paraId="7CCC7C00" w14:textId="77777777">
        <w:trPr>
          <w:trHeight w:val="655"/>
        </w:trPr>
        <w:tc>
          <w:tcPr>
            <w:tcW w:w="1154" w:type="dxa"/>
            <w:tcBorders>
              <w:left w:val="single" w:sz="4" w:space="0" w:color="000000"/>
              <w:bottom w:val="single" w:sz="4" w:space="0" w:color="000000"/>
            </w:tcBorders>
          </w:tcPr>
          <w:p w14:paraId="6F606335" w14:textId="77777777" w:rsidR="00742850" w:rsidRDefault="00000000">
            <w:pPr>
              <w:widowControl w:val="0"/>
              <w:ind w:firstLine="0"/>
              <w:rPr>
                <w:sz w:val="28"/>
                <w:szCs w:val="28"/>
              </w:rPr>
            </w:pPr>
            <w:r>
              <w:rPr>
                <w:sz w:val="28"/>
                <w:szCs w:val="28"/>
              </w:rPr>
              <w:t xml:space="preserve">Work in a seminar </w:t>
            </w:r>
            <w:r>
              <w:rPr>
                <w:sz w:val="28"/>
                <w:szCs w:val="28"/>
              </w:rPr>
              <w:lastRenderedPageBreak/>
              <w:t>class</w:t>
            </w:r>
          </w:p>
        </w:tc>
        <w:tc>
          <w:tcPr>
            <w:tcW w:w="361" w:type="dxa"/>
            <w:tcBorders>
              <w:left w:val="single" w:sz="4" w:space="0" w:color="000000"/>
              <w:bottom w:val="single" w:sz="4" w:space="0" w:color="000000"/>
              <w:right w:val="single" w:sz="4" w:space="0" w:color="000000"/>
            </w:tcBorders>
          </w:tcPr>
          <w:p w14:paraId="5FCAE648" w14:textId="77777777" w:rsidR="00742850" w:rsidRDefault="00000000">
            <w:pPr>
              <w:widowControl w:val="0"/>
              <w:ind w:firstLine="0"/>
              <w:jc w:val="center"/>
              <w:rPr>
                <w:sz w:val="28"/>
                <w:szCs w:val="28"/>
              </w:rPr>
            </w:pPr>
            <w:r>
              <w:rPr>
                <w:sz w:val="28"/>
                <w:szCs w:val="28"/>
              </w:rPr>
              <w:lastRenderedPageBreak/>
              <w:t>2</w:t>
            </w:r>
          </w:p>
        </w:tc>
        <w:tc>
          <w:tcPr>
            <w:tcW w:w="356" w:type="dxa"/>
            <w:tcBorders>
              <w:left w:val="single" w:sz="4" w:space="0" w:color="000000"/>
              <w:bottom w:val="single" w:sz="4" w:space="0" w:color="000000"/>
            </w:tcBorders>
          </w:tcPr>
          <w:p w14:paraId="05F14614" w14:textId="77777777" w:rsidR="00742850" w:rsidRDefault="00000000">
            <w:pPr>
              <w:widowControl w:val="0"/>
              <w:ind w:firstLine="0"/>
              <w:jc w:val="center"/>
              <w:rPr>
                <w:sz w:val="28"/>
                <w:szCs w:val="28"/>
              </w:rPr>
            </w:pPr>
            <w:r>
              <w:rPr>
                <w:sz w:val="28"/>
                <w:szCs w:val="28"/>
              </w:rPr>
              <w:t>2</w:t>
            </w:r>
          </w:p>
        </w:tc>
        <w:tc>
          <w:tcPr>
            <w:tcW w:w="361" w:type="dxa"/>
            <w:tcBorders>
              <w:left w:val="single" w:sz="4" w:space="0" w:color="000000"/>
              <w:bottom w:val="single" w:sz="4" w:space="0" w:color="000000"/>
              <w:right w:val="single" w:sz="4" w:space="0" w:color="000000"/>
            </w:tcBorders>
          </w:tcPr>
          <w:p w14:paraId="141A32A7" w14:textId="77777777" w:rsidR="00742850" w:rsidRDefault="00000000">
            <w:pPr>
              <w:widowControl w:val="0"/>
              <w:ind w:firstLine="0"/>
              <w:jc w:val="center"/>
              <w:rPr>
                <w:sz w:val="28"/>
                <w:szCs w:val="28"/>
              </w:rPr>
            </w:pPr>
            <w:r>
              <w:rPr>
                <w:sz w:val="28"/>
                <w:szCs w:val="28"/>
              </w:rPr>
              <w:t>2</w:t>
            </w:r>
          </w:p>
        </w:tc>
        <w:tc>
          <w:tcPr>
            <w:tcW w:w="356" w:type="dxa"/>
            <w:tcBorders>
              <w:left w:val="single" w:sz="4" w:space="0" w:color="000000"/>
              <w:bottom w:val="single" w:sz="4" w:space="0" w:color="000000"/>
            </w:tcBorders>
          </w:tcPr>
          <w:p w14:paraId="4C15EBC9" w14:textId="77777777" w:rsidR="00742850" w:rsidRDefault="00000000">
            <w:pPr>
              <w:widowControl w:val="0"/>
              <w:ind w:firstLine="0"/>
              <w:jc w:val="center"/>
              <w:rPr>
                <w:sz w:val="28"/>
                <w:szCs w:val="28"/>
              </w:rPr>
            </w:pPr>
            <w:r>
              <w:rPr>
                <w:sz w:val="28"/>
                <w:szCs w:val="28"/>
              </w:rPr>
              <w:t>2</w:t>
            </w:r>
          </w:p>
        </w:tc>
        <w:tc>
          <w:tcPr>
            <w:tcW w:w="362" w:type="dxa"/>
            <w:tcBorders>
              <w:left w:val="single" w:sz="4" w:space="0" w:color="000000"/>
              <w:bottom w:val="single" w:sz="4" w:space="0" w:color="000000"/>
            </w:tcBorders>
          </w:tcPr>
          <w:p w14:paraId="000363ED" w14:textId="77777777" w:rsidR="00742850" w:rsidRDefault="00000000">
            <w:pPr>
              <w:widowControl w:val="0"/>
              <w:ind w:firstLine="0"/>
              <w:jc w:val="center"/>
              <w:rPr>
                <w:sz w:val="28"/>
                <w:szCs w:val="28"/>
              </w:rPr>
            </w:pPr>
            <w:r>
              <w:rPr>
                <w:sz w:val="28"/>
                <w:szCs w:val="28"/>
              </w:rPr>
              <w:t>2</w:t>
            </w:r>
          </w:p>
        </w:tc>
        <w:tc>
          <w:tcPr>
            <w:tcW w:w="328" w:type="dxa"/>
            <w:tcBorders>
              <w:left w:val="single" w:sz="4" w:space="0" w:color="000000"/>
              <w:bottom w:val="single" w:sz="4" w:space="0" w:color="000000"/>
              <w:right w:val="single" w:sz="4" w:space="0" w:color="000000"/>
            </w:tcBorders>
          </w:tcPr>
          <w:p w14:paraId="1D1D2FC6" w14:textId="77777777" w:rsidR="00742850" w:rsidRDefault="00000000">
            <w:pPr>
              <w:widowControl w:val="0"/>
              <w:ind w:firstLine="0"/>
              <w:jc w:val="center"/>
              <w:rPr>
                <w:sz w:val="28"/>
                <w:szCs w:val="28"/>
              </w:rPr>
            </w:pPr>
            <w:r>
              <w:rPr>
                <w:sz w:val="28"/>
                <w:szCs w:val="28"/>
              </w:rPr>
              <w:t>3</w:t>
            </w:r>
          </w:p>
        </w:tc>
        <w:tc>
          <w:tcPr>
            <w:tcW w:w="333" w:type="dxa"/>
            <w:tcBorders>
              <w:left w:val="single" w:sz="4" w:space="0" w:color="000000"/>
              <w:bottom w:val="single" w:sz="4" w:space="0" w:color="000000"/>
            </w:tcBorders>
          </w:tcPr>
          <w:p w14:paraId="03BE8D03" w14:textId="77777777" w:rsidR="00742850" w:rsidRDefault="00000000">
            <w:pPr>
              <w:widowControl w:val="0"/>
              <w:ind w:firstLine="0"/>
              <w:jc w:val="center"/>
              <w:rPr>
                <w:sz w:val="28"/>
                <w:szCs w:val="28"/>
              </w:rPr>
            </w:pPr>
            <w:r>
              <w:rPr>
                <w:sz w:val="28"/>
                <w:szCs w:val="28"/>
              </w:rPr>
              <w:t>2</w:t>
            </w:r>
          </w:p>
        </w:tc>
        <w:tc>
          <w:tcPr>
            <w:tcW w:w="328" w:type="dxa"/>
            <w:tcBorders>
              <w:left w:val="single" w:sz="4" w:space="0" w:color="000000"/>
              <w:bottom w:val="single" w:sz="4" w:space="0" w:color="000000"/>
            </w:tcBorders>
          </w:tcPr>
          <w:p w14:paraId="4034515E" w14:textId="77777777" w:rsidR="00742850" w:rsidRDefault="00000000">
            <w:pPr>
              <w:widowControl w:val="0"/>
              <w:ind w:firstLine="0"/>
              <w:jc w:val="center"/>
              <w:rPr>
                <w:sz w:val="28"/>
                <w:szCs w:val="28"/>
              </w:rPr>
            </w:pPr>
            <w:r>
              <w:rPr>
                <w:sz w:val="28"/>
                <w:szCs w:val="28"/>
              </w:rPr>
              <w:t>3</w:t>
            </w:r>
          </w:p>
        </w:tc>
        <w:tc>
          <w:tcPr>
            <w:tcW w:w="372" w:type="dxa"/>
            <w:tcBorders>
              <w:left w:val="single" w:sz="4" w:space="0" w:color="000000"/>
              <w:bottom w:val="single" w:sz="4" w:space="0" w:color="000000"/>
              <w:right w:val="single" w:sz="4" w:space="0" w:color="000000"/>
            </w:tcBorders>
          </w:tcPr>
          <w:p w14:paraId="322257DB" w14:textId="77777777" w:rsidR="00742850" w:rsidRDefault="00000000">
            <w:pPr>
              <w:widowControl w:val="0"/>
              <w:ind w:firstLine="0"/>
              <w:jc w:val="center"/>
              <w:rPr>
                <w:sz w:val="28"/>
                <w:szCs w:val="28"/>
              </w:rPr>
            </w:pPr>
            <w:r>
              <w:rPr>
                <w:sz w:val="28"/>
                <w:szCs w:val="28"/>
              </w:rPr>
              <w:t>2</w:t>
            </w:r>
          </w:p>
        </w:tc>
        <w:tc>
          <w:tcPr>
            <w:tcW w:w="411" w:type="dxa"/>
            <w:tcBorders>
              <w:left w:val="single" w:sz="4" w:space="0" w:color="000000"/>
              <w:bottom w:val="single" w:sz="4" w:space="0" w:color="000000"/>
            </w:tcBorders>
          </w:tcPr>
          <w:p w14:paraId="6A91407A" w14:textId="77777777" w:rsidR="00742850" w:rsidRDefault="00000000">
            <w:pPr>
              <w:widowControl w:val="0"/>
              <w:ind w:firstLine="0"/>
              <w:jc w:val="center"/>
              <w:rPr>
                <w:sz w:val="28"/>
                <w:szCs w:val="28"/>
              </w:rPr>
            </w:pPr>
            <w:r>
              <w:rPr>
                <w:sz w:val="28"/>
                <w:szCs w:val="28"/>
              </w:rPr>
              <w:t>3</w:t>
            </w:r>
          </w:p>
        </w:tc>
        <w:tc>
          <w:tcPr>
            <w:tcW w:w="409" w:type="dxa"/>
            <w:tcBorders>
              <w:left w:val="single" w:sz="4" w:space="0" w:color="000000"/>
              <w:bottom w:val="single" w:sz="4" w:space="0" w:color="000000"/>
              <w:right w:val="single" w:sz="4" w:space="0" w:color="000000"/>
            </w:tcBorders>
          </w:tcPr>
          <w:p w14:paraId="616372F1" w14:textId="77777777" w:rsidR="00742850" w:rsidRDefault="00000000">
            <w:pPr>
              <w:widowControl w:val="0"/>
              <w:ind w:firstLine="0"/>
              <w:jc w:val="center"/>
              <w:rPr>
                <w:sz w:val="28"/>
                <w:szCs w:val="28"/>
              </w:rPr>
            </w:pPr>
            <w:r>
              <w:rPr>
                <w:sz w:val="28"/>
                <w:szCs w:val="28"/>
              </w:rPr>
              <w:t>2</w:t>
            </w:r>
          </w:p>
        </w:tc>
        <w:tc>
          <w:tcPr>
            <w:tcW w:w="410" w:type="dxa"/>
            <w:tcBorders>
              <w:left w:val="single" w:sz="4" w:space="0" w:color="000000"/>
              <w:bottom w:val="single" w:sz="4" w:space="0" w:color="000000"/>
              <w:right w:val="single" w:sz="4" w:space="0" w:color="000000"/>
            </w:tcBorders>
          </w:tcPr>
          <w:p w14:paraId="3F3D7399" w14:textId="77777777" w:rsidR="00742850" w:rsidRDefault="00000000">
            <w:pPr>
              <w:widowControl w:val="0"/>
              <w:ind w:firstLine="0"/>
              <w:jc w:val="center"/>
              <w:rPr>
                <w:sz w:val="28"/>
                <w:szCs w:val="28"/>
              </w:rPr>
            </w:pPr>
            <w:r>
              <w:rPr>
                <w:sz w:val="28"/>
                <w:szCs w:val="28"/>
              </w:rPr>
              <w:t>3</w:t>
            </w:r>
          </w:p>
        </w:tc>
        <w:tc>
          <w:tcPr>
            <w:tcW w:w="1405" w:type="dxa"/>
            <w:vMerge/>
            <w:tcBorders>
              <w:left w:val="single" w:sz="4" w:space="0" w:color="000000"/>
            </w:tcBorders>
          </w:tcPr>
          <w:p w14:paraId="33888B93" w14:textId="77777777" w:rsidR="00742850" w:rsidRDefault="00742850">
            <w:pPr>
              <w:widowControl w:val="0"/>
              <w:pBdr>
                <w:top w:val="nil"/>
                <w:left w:val="nil"/>
                <w:bottom w:val="nil"/>
                <w:right w:val="nil"/>
                <w:between w:val="nil"/>
              </w:pBdr>
              <w:spacing w:line="276" w:lineRule="auto"/>
              <w:ind w:firstLine="0"/>
              <w:jc w:val="left"/>
              <w:rPr>
                <w:sz w:val="28"/>
                <w:szCs w:val="28"/>
              </w:rPr>
            </w:pPr>
          </w:p>
        </w:tc>
        <w:tc>
          <w:tcPr>
            <w:tcW w:w="1077" w:type="dxa"/>
            <w:vMerge/>
            <w:tcBorders>
              <w:left w:val="single" w:sz="4" w:space="0" w:color="000000"/>
            </w:tcBorders>
          </w:tcPr>
          <w:p w14:paraId="185F5BD3" w14:textId="77777777" w:rsidR="00742850" w:rsidRDefault="00742850">
            <w:pPr>
              <w:widowControl w:val="0"/>
              <w:pBdr>
                <w:top w:val="nil"/>
                <w:left w:val="nil"/>
                <w:bottom w:val="nil"/>
                <w:right w:val="nil"/>
                <w:between w:val="nil"/>
              </w:pBdr>
              <w:spacing w:line="276" w:lineRule="auto"/>
              <w:ind w:firstLine="0"/>
              <w:jc w:val="left"/>
              <w:rPr>
                <w:sz w:val="28"/>
                <w:szCs w:val="28"/>
              </w:rPr>
            </w:pPr>
          </w:p>
        </w:tc>
        <w:tc>
          <w:tcPr>
            <w:tcW w:w="1066" w:type="dxa"/>
            <w:tcBorders>
              <w:left w:val="single" w:sz="4" w:space="0" w:color="000000"/>
              <w:right w:val="single" w:sz="4" w:space="0" w:color="000000"/>
            </w:tcBorders>
          </w:tcPr>
          <w:p w14:paraId="1D5263D4" w14:textId="77777777" w:rsidR="00742850" w:rsidRDefault="00742850">
            <w:pPr>
              <w:widowControl w:val="0"/>
              <w:ind w:firstLine="0"/>
              <w:jc w:val="center"/>
              <w:rPr>
                <w:sz w:val="28"/>
                <w:szCs w:val="28"/>
              </w:rPr>
            </w:pPr>
          </w:p>
        </w:tc>
      </w:tr>
      <w:tr w:rsidR="00742850" w14:paraId="6CAEAD55" w14:textId="77777777">
        <w:trPr>
          <w:trHeight w:val="435"/>
        </w:trPr>
        <w:tc>
          <w:tcPr>
            <w:tcW w:w="1154" w:type="dxa"/>
            <w:tcBorders>
              <w:left w:val="single" w:sz="4" w:space="0" w:color="000000"/>
              <w:bottom w:val="single" w:sz="4" w:space="0" w:color="000000"/>
            </w:tcBorders>
          </w:tcPr>
          <w:p w14:paraId="4BBE10D9" w14:textId="77777777" w:rsidR="00742850" w:rsidRDefault="00000000">
            <w:pPr>
              <w:widowControl w:val="0"/>
              <w:ind w:firstLine="0"/>
              <w:rPr>
                <w:sz w:val="28"/>
                <w:szCs w:val="28"/>
              </w:rPr>
            </w:pPr>
            <w:r>
              <w:rPr>
                <w:sz w:val="28"/>
                <w:szCs w:val="28"/>
              </w:rPr>
              <w:t>Independent work</w:t>
            </w:r>
          </w:p>
        </w:tc>
        <w:tc>
          <w:tcPr>
            <w:tcW w:w="361" w:type="dxa"/>
            <w:tcBorders>
              <w:left w:val="single" w:sz="4" w:space="0" w:color="000000"/>
              <w:bottom w:val="single" w:sz="4" w:space="0" w:color="000000"/>
            </w:tcBorders>
          </w:tcPr>
          <w:p w14:paraId="5599309E" w14:textId="77777777" w:rsidR="00742850" w:rsidRDefault="00000000">
            <w:pPr>
              <w:widowControl w:val="0"/>
              <w:ind w:firstLine="0"/>
              <w:jc w:val="center"/>
              <w:rPr>
                <w:sz w:val="28"/>
                <w:szCs w:val="28"/>
              </w:rPr>
            </w:pPr>
            <w:r>
              <w:rPr>
                <w:sz w:val="28"/>
                <w:szCs w:val="28"/>
              </w:rPr>
              <w:t>1</w:t>
            </w:r>
          </w:p>
        </w:tc>
        <w:tc>
          <w:tcPr>
            <w:tcW w:w="356" w:type="dxa"/>
            <w:tcBorders>
              <w:left w:val="single" w:sz="4" w:space="0" w:color="000000"/>
              <w:bottom w:val="single" w:sz="4" w:space="0" w:color="000000"/>
            </w:tcBorders>
          </w:tcPr>
          <w:p w14:paraId="70EB0ACB" w14:textId="77777777" w:rsidR="00742850" w:rsidRDefault="00000000">
            <w:pPr>
              <w:widowControl w:val="0"/>
              <w:ind w:firstLine="0"/>
              <w:jc w:val="center"/>
              <w:rPr>
                <w:sz w:val="28"/>
                <w:szCs w:val="28"/>
              </w:rPr>
            </w:pPr>
            <w:r>
              <w:rPr>
                <w:sz w:val="28"/>
                <w:szCs w:val="28"/>
              </w:rPr>
              <w:t>1</w:t>
            </w:r>
          </w:p>
        </w:tc>
        <w:tc>
          <w:tcPr>
            <w:tcW w:w="361" w:type="dxa"/>
            <w:tcBorders>
              <w:left w:val="single" w:sz="4" w:space="0" w:color="000000"/>
              <w:bottom w:val="single" w:sz="4" w:space="0" w:color="000000"/>
            </w:tcBorders>
          </w:tcPr>
          <w:p w14:paraId="0409EF15" w14:textId="77777777" w:rsidR="00742850" w:rsidRDefault="00000000">
            <w:pPr>
              <w:widowControl w:val="0"/>
              <w:ind w:firstLine="0"/>
              <w:jc w:val="center"/>
              <w:rPr>
                <w:sz w:val="28"/>
                <w:szCs w:val="28"/>
              </w:rPr>
            </w:pPr>
            <w:r>
              <w:rPr>
                <w:sz w:val="28"/>
                <w:szCs w:val="28"/>
              </w:rPr>
              <w:t>1</w:t>
            </w:r>
          </w:p>
        </w:tc>
        <w:tc>
          <w:tcPr>
            <w:tcW w:w="356" w:type="dxa"/>
            <w:tcBorders>
              <w:left w:val="single" w:sz="4" w:space="0" w:color="000000"/>
              <w:bottom w:val="single" w:sz="4" w:space="0" w:color="000000"/>
            </w:tcBorders>
          </w:tcPr>
          <w:p w14:paraId="0C25AA4F" w14:textId="77777777" w:rsidR="00742850" w:rsidRDefault="00000000">
            <w:pPr>
              <w:widowControl w:val="0"/>
              <w:ind w:firstLine="0"/>
              <w:jc w:val="center"/>
              <w:rPr>
                <w:sz w:val="28"/>
                <w:szCs w:val="28"/>
              </w:rPr>
            </w:pPr>
            <w:r>
              <w:rPr>
                <w:sz w:val="28"/>
                <w:szCs w:val="28"/>
              </w:rPr>
              <w:t>1</w:t>
            </w:r>
          </w:p>
        </w:tc>
        <w:tc>
          <w:tcPr>
            <w:tcW w:w="362" w:type="dxa"/>
            <w:tcBorders>
              <w:left w:val="single" w:sz="4" w:space="0" w:color="000000"/>
              <w:bottom w:val="single" w:sz="4" w:space="0" w:color="000000"/>
            </w:tcBorders>
          </w:tcPr>
          <w:p w14:paraId="1C035C96" w14:textId="77777777" w:rsidR="00742850" w:rsidRDefault="00000000">
            <w:pPr>
              <w:widowControl w:val="0"/>
              <w:ind w:firstLine="0"/>
              <w:jc w:val="center"/>
              <w:rPr>
                <w:sz w:val="28"/>
                <w:szCs w:val="28"/>
              </w:rPr>
            </w:pPr>
            <w:r>
              <w:rPr>
                <w:sz w:val="28"/>
                <w:szCs w:val="28"/>
              </w:rPr>
              <w:t>1</w:t>
            </w:r>
          </w:p>
        </w:tc>
        <w:tc>
          <w:tcPr>
            <w:tcW w:w="328" w:type="dxa"/>
            <w:tcBorders>
              <w:left w:val="single" w:sz="4" w:space="0" w:color="000000"/>
              <w:bottom w:val="single" w:sz="4" w:space="0" w:color="000000"/>
              <w:right w:val="single" w:sz="4" w:space="0" w:color="000000"/>
            </w:tcBorders>
          </w:tcPr>
          <w:p w14:paraId="4803AFB2" w14:textId="77777777" w:rsidR="00742850" w:rsidRDefault="00000000">
            <w:pPr>
              <w:widowControl w:val="0"/>
              <w:ind w:firstLine="0"/>
              <w:jc w:val="center"/>
              <w:rPr>
                <w:sz w:val="28"/>
                <w:szCs w:val="28"/>
              </w:rPr>
            </w:pPr>
            <w:r>
              <w:rPr>
                <w:sz w:val="28"/>
                <w:szCs w:val="28"/>
              </w:rPr>
              <w:t>1</w:t>
            </w:r>
          </w:p>
        </w:tc>
        <w:tc>
          <w:tcPr>
            <w:tcW w:w="333" w:type="dxa"/>
            <w:tcBorders>
              <w:left w:val="single" w:sz="4" w:space="0" w:color="000000"/>
              <w:bottom w:val="single" w:sz="4" w:space="0" w:color="000000"/>
            </w:tcBorders>
          </w:tcPr>
          <w:p w14:paraId="50782B43" w14:textId="77777777" w:rsidR="00742850" w:rsidRDefault="00000000">
            <w:pPr>
              <w:widowControl w:val="0"/>
              <w:ind w:firstLine="0"/>
              <w:jc w:val="center"/>
              <w:rPr>
                <w:sz w:val="28"/>
                <w:szCs w:val="28"/>
              </w:rPr>
            </w:pPr>
            <w:r>
              <w:rPr>
                <w:sz w:val="28"/>
                <w:szCs w:val="28"/>
              </w:rPr>
              <w:t>1</w:t>
            </w:r>
          </w:p>
        </w:tc>
        <w:tc>
          <w:tcPr>
            <w:tcW w:w="328" w:type="dxa"/>
            <w:tcBorders>
              <w:left w:val="single" w:sz="4" w:space="0" w:color="000000"/>
              <w:bottom w:val="single" w:sz="4" w:space="0" w:color="000000"/>
            </w:tcBorders>
          </w:tcPr>
          <w:p w14:paraId="2D207CE3" w14:textId="77777777" w:rsidR="00742850" w:rsidRDefault="00000000">
            <w:pPr>
              <w:widowControl w:val="0"/>
              <w:ind w:firstLine="0"/>
              <w:jc w:val="center"/>
              <w:rPr>
                <w:sz w:val="28"/>
                <w:szCs w:val="28"/>
              </w:rPr>
            </w:pPr>
            <w:r>
              <w:rPr>
                <w:sz w:val="28"/>
                <w:szCs w:val="28"/>
              </w:rPr>
              <w:t>1</w:t>
            </w:r>
          </w:p>
        </w:tc>
        <w:tc>
          <w:tcPr>
            <w:tcW w:w="372" w:type="dxa"/>
            <w:tcBorders>
              <w:left w:val="single" w:sz="4" w:space="0" w:color="000000"/>
              <w:bottom w:val="single" w:sz="4" w:space="0" w:color="000000"/>
            </w:tcBorders>
          </w:tcPr>
          <w:p w14:paraId="5263D83F" w14:textId="77777777" w:rsidR="00742850" w:rsidRDefault="00000000">
            <w:pPr>
              <w:widowControl w:val="0"/>
              <w:ind w:firstLine="0"/>
              <w:jc w:val="center"/>
              <w:rPr>
                <w:sz w:val="28"/>
                <w:szCs w:val="28"/>
              </w:rPr>
            </w:pPr>
            <w:r>
              <w:rPr>
                <w:sz w:val="28"/>
                <w:szCs w:val="28"/>
              </w:rPr>
              <w:t>1</w:t>
            </w:r>
          </w:p>
        </w:tc>
        <w:tc>
          <w:tcPr>
            <w:tcW w:w="411" w:type="dxa"/>
            <w:tcBorders>
              <w:left w:val="single" w:sz="4" w:space="0" w:color="000000"/>
              <w:bottom w:val="single" w:sz="4" w:space="0" w:color="000000"/>
            </w:tcBorders>
          </w:tcPr>
          <w:p w14:paraId="5B6BC32D" w14:textId="77777777" w:rsidR="00742850" w:rsidRDefault="00000000">
            <w:pPr>
              <w:widowControl w:val="0"/>
              <w:ind w:firstLine="0"/>
              <w:jc w:val="center"/>
              <w:rPr>
                <w:sz w:val="28"/>
                <w:szCs w:val="28"/>
              </w:rPr>
            </w:pPr>
            <w:r>
              <w:rPr>
                <w:sz w:val="28"/>
                <w:szCs w:val="28"/>
              </w:rPr>
              <w:t>1</w:t>
            </w:r>
          </w:p>
        </w:tc>
        <w:tc>
          <w:tcPr>
            <w:tcW w:w="409" w:type="dxa"/>
            <w:tcBorders>
              <w:left w:val="single" w:sz="4" w:space="0" w:color="000000"/>
              <w:bottom w:val="single" w:sz="4" w:space="0" w:color="000000"/>
              <w:right w:val="single" w:sz="4" w:space="0" w:color="000000"/>
            </w:tcBorders>
          </w:tcPr>
          <w:p w14:paraId="502B6A77" w14:textId="77777777" w:rsidR="00742850" w:rsidRDefault="00000000">
            <w:pPr>
              <w:widowControl w:val="0"/>
              <w:ind w:firstLine="0"/>
              <w:jc w:val="center"/>
              <w:rPr>
                <w:sz w:val="28"/>
                <w:szCs w:val="28"/>
              </w:rPr>
            </w:pPr>
            <w:r>
              <w:rPr>
                <w:sz w:val="28"/>
                <w:szCs w:val="28"/>
              </w:rPr>
              <w:t>1</w:t>
            </w:r>
          </w:p>
        </w:tc>
        <w:tc>
          <w:tcPr>
            <w:tcW w:w="410" w:type="dxa"/>
            <w:tcBorders>
              <w:left w:val="single" w:sz="4" w:space="0" w:color="000000"/>
              <w:bottom w:val="single" w:sz="4" w:space="0" w:color="000000"/>
              <w:right w:val="single" w:sz="4" w:space="0" w:color="000000"/>
            </w:tcBorders>
          </w:tcPr>
          <w:p w14:paraId="2CA03E42" w14:textId="77777777" w:rsidR="00742850" w:rsidRDefault="00000000">
            <w:pPr>
              <w:widowControl w:val="0"/>
              <w:ind w:firstLine="0"/>
              <w:jc w:val="center"/>
              <w:rPr>
                <w:sz w:val="28"/>
                <w:szCs w:val="28"/>
              </w:rPr>
            </w:pPr>
            <w:r>
              <w:rPr>
                <w:sz w:val="28"/>
                <w:szCs w:val="28"/>
              </w:rPr>
              <w:t>1</w:t>
            </w:r>
          </w:p>
        </w:tc>
        <w:tc>
          <w:tcPr>
            <w:tcW w:w="1405" w:type="dxa"/>
            <w:vMerge/>
            <w:tcBorders>
              <w:left w:val="single" w:sz="4" w:space="0" w:color="000000"/>
            </w:tcBorders>
          </w:tcPr>
          <w:p w14:paraId="1A813A74" w14:textId="77777777" w:rsidR="00742850" w:rsidRDefault="00742850">
            <w:pPr>
              <w:widowControl w:val="0"/>
              <w:pBdr>
                <w:top w:val="nil"/>
                <w:left w:val="nil"/>
                <w:bottom w:val="nil"/>
                <w:right w:val="nil"/>
                <w:between w:val="nil"/>
              </w:pBdr>
              <w:spacing w:line="276" w:lineRule="auto"/>
              <w:ind w:firstLine="0"/>
              <w:jc w:val="left"/>
              <w:rPr>
                <w:sz w:val="28"/>
                <w:szCs w:val="28"/>
              </w:rPr>
            </w:pPr>
          </w:p>
        </w:tc>
        <w:tc>
          <w:tcPr>
            <w:tcW w:w="1077" w:type="dxa"/>
            <w:vMerge/>
            <w:tcBorders>
              <w:left w:val="single" w:sz="4" w:space="0" w:color="000000"/>
            </w:tcBorders>
          </w:tcPr>
          <w:p w14:paraId="6AAC2AC3" w14:textId="77777777" w:rsidR="00742850" w:rsidRDefault="00742850">
            <w:pPr>
              <w:widowControl w:val="0"/>
              <w:pBdr>
                <w:top w:val="nil"/>
                <w:left w:val="nil"/>
                <w:bottom w:val="nil"/>
                <w:right w:val="nil"/>
                <w:between w:val="nil"/>
              </w:pBdr>
              <w:spacing w:line="276" w:lineRule="auto"/>
              <w:ind w:firstLine="0"/>
              <w:jc w:val="left"/>
              <w:rPr>
                <w:sz w:val="28"/>
                <w:szCs w:val="28"/>
              </w:rPr>
            </w:pPr>
          </w:p>
        </w:tc>
        <w:tc>
          <w:tcPr>
            <w:tcW w:w="1066" w:type="dxa"/>
            <w:tcBorders>
              <w:left w:val="single" w:sz="4" w:space="0" w:color="000000"/>
              <w:bottom w:val="single" w:sz="4" w:space="0" w:color="000000"/>
              <w:right w:val="single" w:sz="4" w:space="0" w:color="000000"/>
            </w:tcBorders>
          </w:tcPr>
          <w:p w14:paraId="69F164A3" w14:textId="77777777" w:rsidR="00742850" w:rsidRDefault="00742850">
            <w:pPr>
              <w:widowControl w:val="0"/>
              <w:ind w:firstLine="0"/>
              <w:jc w:val="center"/>
              <w:rPr>
                <w:sz w:val="28"/>
                <w:szCs w:val="28"/>
              </w:rPr>
            </w:pPr>
          </w:p>
        </w:tc>
      </w:tr>
    </w:tbl>
    <w:p w14:paraId="043C9A35" w14:textId="77777777" w:rsidR="00742850" w:rsidRDefault="00742850">
      <w:pPr>
        <w:widowControl w:val="0"/>
        <w:ind w:firstLine="0"/>
        <w:rPr>
          <w:b/>
          <w:bCs/>
          <w:sz w:val="28"/>
          <w:szCs w:val="28"/>
        </w:rPr>
      </w:pPr>
    </w:p>
    <w:p w14:paraId="23F48E57"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The table contains information about the maximum points for each type of assignment.</w:t>
      </w:r>
    </w:p>
    <w:p w14:paraId="78056416"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01DDA0F3"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2E742E9E" w14:textId="77777777" w:rsidR="00742850" w:rsidRDefault="00742850">
      <w:pPr>
        <w:pBdr>
          <w:top w:val="nil"/>
          <w:left w:val="nil"/>
          <w:bottom w:val="nil"/>
          <w:right w:val="nil"/>
          <w:between w:val="nil"/>
        </w:pBdr>
        <w:ind w:firstLine="720"/>
        <w:rPr>
          <w:b/>
          <w:bCs/>
          <w:color w:val="000000"/>
          <w:sz w:val="28"/>
          <w:szCs w:val="28"/>
        </w:rPr>
      </w:pPr>
    </w:p>
    <w:p w14:paraId="3A2D40E9" w14:textId="77777777" w:rsidR="00742850" w:rsidRDefault="00000000">
      <w:pPr>
        <w:pBdr>
          <w:top w:val="nil"/>
          <w:left w:val="nil"/>
          <w:bottom w:val="nil"/>
          <w:right w:val="nil"/>
          <w:between w:val="nil"/>
        </w:pBdr>
        <w:ind w:firstLine="720"/>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Fundamentals of Project Management”</w:t>
      </w:r>
      <w:r>
        <w:rPr>
          <w:color w:val="000000"/>
          <w:sz w:val="28"/>
          <w:szCs w:val="28"/>
        </w:rPr>
        <w:t xml:space="preserve"> is conducted in written form as testing using closed-type test items, including alternative and matching formats.</w:t>
      </w:r>
    </w:p>
    <w:p w14:paraId="75200F7F" w14:textId="77777777" w:rsidR="00742850" w:rsidRDefault="00742850">
      <w:pPr>
        <w:pBdr>
          <w:top w:val="nil"/>
          <w:left w:val="nil"/>
          <w:bottom w:val="nil"/>
          <w:right w:val="nil"/>
          <w:between w:val="nil"/>
        </w:pBdr>
        <w:ind w:firstLine="720"/>
        <w:rPr>
          <w:color w:val="000000"/>
          <w:sz w:val="28"/>
          <w:szCs w:val="28"/>
        </w:rPr>
      </w:pPr>
    </w:p>
    <w:p w14:paraId="69FF67B5"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Criteria for evaluating the modular test in the academic discipline “</w:t>
      </w:r>
      <w:r>
        <w:rPr>
          <w:sz w:val="28"/>
          <w:szCs w:val="28"/>
        </w:rPr>
        <w:t>Fundamentals of Project Management</w:t>
      </w:r>
      <w:r>
        <w:rPr>
          <w:color w:val="000000"/>
          <w:sz w:val="28"/>
          <w:szCs w:val="28"/>
        </w:rPr>
        <w:t>”:</w:t>
      </w:r>
    </w:p>
    <w:p w14:paraId="063A6C3D"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When evaluating the modular test, the volume and correctness of the completed tasks are taken into account:</w:t>
      </w:r>
    </w:p>
    <w:p w14:paraId="0A571FB4"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the grade "excellent" (A) is given for the correct completion of all tasks (or more than 90% of all tasks);</w:t>
      </w:r>
    </w:p>
    <w:p w14:paraId="4B67F111"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the grade "good" (B) is given for the completion of 80% of all tasks;</w:t>
      </w:r>
    </w:p>
    <w:p w14:paraId="6D97E740"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the grade "good" (C) is given for the completion of 70% of all tasks;</w:t>
      </w:r>
    </w:p>
    <w:p w14:paraId="778F666D"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the grade "satisfactory" (D) is given if 60% of the proposed tasks are completed correctly;</w:t>
      </w:r>
    </w:p>
    <w:p w14:paraId="53595E41"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the grade "satisfactory" (E) is given if more than 50% of the proposed tasks are completed correctly;</w:t>
      </w:r>
    </w:p>
    <w:p w14:paraId="2681CACB"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the grade "unsatisfactory" (FX) is given if less than 50% of the tasks are completed.</w:t>
      </w:r>
    </w:p>
    <w:p w14:paraId="5C4D85CB"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Absence from the modular test work - 0 points.</w:t>
      </w:r>
    </w:p>
    <w:p w14:paraId="2512917E" w14:textId="77777777" w:rsidR="00742850" w:rsidRDefault="00742850">
      <w:pPr>
        <w:pBdr>
          <w:top w:val="nil"/>
          <w:left w:val="nil"/>
          <w:bottom w:val="nil"/>
          <w:right w:val="nil"/>
          <w:between w:val="nil"/>
        </w:pBdr>
        <w:ind w:firstLine="720"/>
        <w:rPr>
          <w:color w:val="000000"/>
          <w:sz w:val="28"/>
          <w:szCs w:val="28"/>
        </w:rPr>
      </w:pPr>
    </w:p>
    <w:p w14:paraId="546452F5"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The above grades are transformed into rating points as follows:</w:t>
      </w:r>
    </w:p>
    <w:p w14:paraId="27CF6615"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"A" - 18-20 points;</w:t>
      </w:r>
    </w:p>
    <w:p w14:paraId="5A8C0EBE"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"B" - 16-17 points;</w:t>
      </w:r>
    </w:p>
    <w:p w14:paraId="4A1E6411"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"C" - 14-15 points;</w:t>
      </w:r>
    </w:p>
    <w:p w14:paraId="0AF1C03D"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"D" - 12-13 points.</w:t>
      </w:r>
    </w:p>
    <w:p w14:paraId="77689263"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"E" - 10-11 points;</w:t>
      </w:r>
    </w:p>
    <w:p w14:paraId="01C4E2F2"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"FX" - less than 10 points.</w:t>
      </w:r>
    </w:p>
    <w:p w14:paraId="7942FE81" w14:textId="77777777" w:rsidR="00742850" w:rsidRDefault="00742850">
      <w:pPr>
        <w:ind w:firstLine="720"/>
        <w:rPr>
          <w:color w:val="000000"/>
          <w:sz w:val="28"/>
          <w:szCs w:val="28"/>
        </w:rPr>
      </w:pPr>
    </w:p>
    <w:p w14:paraId="1A2A9B98" w14:textId="77777777" w:rsidR="00742850" w:rsidRDefault="00000000">
      <w:pPr>
        <w:ind w:firstLine="720"/>
        <w:rPr>
          <w:color w:val="000000"/>
          <w:sz w:val="28"/>
          <w:szCs w:val="28"/>
        </w:rPr>
      </w:pPr>
      <w:r>
        <w:rPr>
          <w:color w:val="000000"/>
          <w:sz w:val="28"/>
          <w:szCs w:val="28"/>
        </w:rPr>
        <w:t>The final semester assessment in the academic discipline “</w:t>
      </w:r>
      <w:r>
        <w:rPr>
          <w:sz w:val="28"/>
          <w:szCs w:val="28"/>
        </w:rPr>
        <w:t>Fundamentals of Project Management”</w:t>
      </w:r>
      <w:r>
        <w:rPr>
          <w:color w:val="000000"/>
          <w:sz w:val="28"/>
          <w:szCs w:val="28"/>
        </w:rPr>
        <w:t xml:space="preserve"> is a mandatory form of evaluating student learning </w:t>
      </w:r>
      <w:r>
        <w:rPr>
          <w:color w:val="000000"/>
          <w:sz w:val="28"/>
          <w:szCs w:val="28"/>
        </w:rPr>
        <w:lastRenderedPageBreak/>
        <w:t>outcomes. It is conducted within the period established by the academic schedule and covers the volume of material defined in the course syllabus.</w:t>
      </w:r>
    </w:p>
    <w:p w14:paraId="6F9FE305" w14:textId="77777777" w:rsidR="00742850" w:rsidRDefault="00000000">
      <w:pPr>
        <w:ind w:firstLine="720"/>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63D5179F" w14:textId="77777777" w:rsidR="00742850" w:rsidRDefault="00000000">
      <w:pPr>
        <w:ind w:firstLine="720"/>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00F822AE" w14:textId="77777777" w:rsidR="00742850" w:rsidRDefault="00000000">
      <w:pPr>
        <w:ind w:firstLine="720"/>
        <w:rPr>
          <w:color w:val="000000"/>
          <w:sz w:val="28"/>
          <w:szCs w:val="28"/>
        </w:rPr>
      </w:pPr>
      <w:r>
        <w:rPr>
          <w:color w:val="000000"/>
          <w:sz w:val="28"/>
          <w:szCs w:val="28"/>
        </w:rPr>
        <w:t>The maximum number of points for ongoing assessment is 60, and the maximum for the exam is 40.</w:t>
      </w:r>
    </w:p>
    <w:p w14:paraId="4A57209D" w14:textId="77777777" w:rsidR="00742850" w:rsidRDefault="00000000">
      <w:pPr>
        <w:ind w:firstLine="720"/>
        <w:rPr>
          <w:color w:val="000000"/>
          <w:sz w:val="28"/>
          <w:szCs w:val="28"/>
        </w:rPr>
      </w:pPr>
      <w:r>
        <w:rPr>
          <w:color w:val="000000"/>
          <w:sz w:val="28"/>
          <w:szCs w:val="28"/>
        </w:rPr>
        <w:t>The minimum number of points required to pass the exam is 25.</w:t>
      </w:r>
    </w:p>
    <w:p w14:paraId="0B8AF1BE" w14:textId="77777777" w:rsidR="00742850" w:rsidRDefault="00000000">
      <w:pPr>
        <w:ind w:firstLine="720"/>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6C68C8A2" w14:textId="77777777" w:rsidR="00742850" w:rsidRDefault="00000000">
      <w:pPr>
        <w:ind w:firstLine="720"/>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0AE5DB0D" w14:textId="77777777" w:rsidR="00742850" w:rsidRDefault="00742850">
      <w:pPr>
        <w:ind w:firstLine="720"/>
        <w:rPr>
          <w:color w:val="000000"/>
          <w:sz w:val="28"/>
          <w:szCs w:val="28"/>
        </w:rPr>
      </w:pPr>
    </w:p>
    <w:p w14:paraId="2F11404A" w14:textId="77777777" w:rsidR="00742850" w:rsidRDefault="00000000">
      <w:pPr>
        <w:ind w:firstLine="720"/>
        <w:rPr>
          <w:color w:val="000000"/>
          <w:sz w:val="28"/>
          <w:szCs w:val="28"/>
        </w:rPr>
      </w:pPr>
      <w:r>
        <w:rPr>
          <w:color w:val="000000"/>
          <w:sz w:val="28"/>
          <w:szCs w:val="28"/>
        </w:rPr>
        <w:t>Scale for the assessment of exam tasks</w:t>
      </w:r>
    </w:p>
    <w:tbl>
      <w:tblPr>
        <w:tblStyle w:val="aff"/>
        <w:tblW w:w="9048"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4908"/>
      </w:tblGrid>
      <w:tr w:rsidR="00742850" w14:paraId="56A4C4F2"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3DC240F" w14:textId="77777777" w:rsidR="00742850" w:rsidRDefault="00000000">
            <w:pPr>
              <w:widowControl w:val="0"/>
              <w:ind w:firstLine="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F6030BB" w14:textId="77777777" w:rsidR="00742850" w:rsidRDefault="00000000">
            <w:pPr>
              <w:widowControl w:val="0"/>
              <w:ind w:firstLine="0"/>
              <w:jc w:val="center"/>
              <w:rPr>
                <w:sz w:val="28"/>
                <w:szCs w:val="28"/>
              </w:rPr>
            </w:pPr>
            <w:r>
              <w:rPr>
                <w:sz w:val="28"/>
                <w:szCs w:val="28"/>
              </w:rPr>
              <w:t>Total points</w:t>
            </w:r>
          </w:p>
        </w:tc>
        <w:tc>
          <w:tcPr>
            <w:tcW w:w="490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83A7B9B" w14:textId="77777777" w:rsidR="00742850" w:rsidRDefault="00000000">
            <w:pPr>
              <w:widowControl w:val="0"/>
              <w:ind w:firstLine="0"/>
              <w:jc w:val="center"/>
              <w:rPr>
                <w:sz w:val="28"/>
                <w:szCs w:val="28"/>
              </w:rPr>
            </w:pPr>
            <w:r>
              <w:rPr>
                <w:sz w:val="28"/>
                <w:szCs w:val="28"/>
              </w:rPr>
              <w:t>Criteria</w:t>
            </w:r>
          </w:p>
        </w:tc>
      </w:tr>
      <w:tr w:rsidR="00742850" w14:paraId="4E301B94"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A245760" w14:textId="77777777" w:rsidR="00742850" w:rsidRDefault="00000000">
            <w:pPr>
              <w:widowControl w:val="0"/>
              <w:ind w:firstLine="0"/>
              <w:jc w:val="center"/>
              <w:rPr>
                <w:sz w:val="28"/>
                <w:szCs w:val="28"/>
              </w:rPr>
            </w:pPr>
            <w:r>
              <w:rPr>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2F38C116" w14:textId="77777777" w:rsidR="00742850" w:rsidRDefault="00000000">
            <w:pPr>
              <w:widowControl w:val="0"/>
              <w:ind w:firstLine="0"/>
              <w:jc w:val="center"/>
              <w:rPr>
                <w:sz w:val="28"/>
                <w:szCs w:val="28"/>
              </w:rPr>
            </w:pPr>
            <w:r>
              <w:rPr>
                <w:sz w:val="28"/>
                <w:szCs w:val="28"/>
              </w:rPr>
              <w:t>30–40</w:t>
            </w:r>
          </w:p>
        </w:tc>
        <w:tc>
          <w:tcPr>
            <w:tcW w:w="4908" w:type="dxa"/>
            <w:tcBorders>
              <w:top w:val="single" w:sz="6" w:space="0" w:color="000000"/>
              <w:left w:val="single" w:sz="6" w:space="0" w:color="000000"/>
              <w:bottom w:val="single" w:sz="6" w:space="0" w:color="000000"/>
              <w:right w:val="single" w:sz="6" w:space="0" w:color="000000"/>
            </w:tcBorders>
            <w:shd w:val="clear" w:color="auto" w:fill="FFFFFF"/>
          </w:tcPr>
          <w:p w14:paraId="2F544036" w14:textId="77777777" w:rsidR="00742850" w:rsidRDefault="00000000">
            <w:pPr>
              <w:widowControl w:val="0"/>
              <w:ind w:firstLine="0"/>
              <w:rPr>
                <w:sz w:val="28"/>
                <w:szCs w:val="28"/>
              </w:rPr>
            </w:pPr>
            <w:r>
              <w:rPr>
                <w:sz w:val="28"/>
                <w:szCs w:val="28"/>
              </w:rPr>
              <w:t>The task is completed with high quality; the student has achieved the maximum score in the assessment of theoretical knowledge.</w:t>
            </w:r>
          </w:p>
        </w:tc>
      </w:tr>
      <w:tr w:rsidR="00742850" w14:paraId="2B3D1A79"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269ECCF1" w14:textId="77777777" w:rsidR="00742850" w:rsidRDefault="00000000">
            <w:pPr>
              <w:widowControl w:val="0"/>
              <w:ind w:firstLine="0"/>
              <w:jc w:val="center"/>
              <w:rPr>
                <w:sz w:val="28"/>
                <w:szCs w:val="28"/>
              </w:rPr>
            </w:pPr>
            <w:r>
              <w:rPr>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3528FAAA" w14:textId="77777777" w:rsidR="00742850" w:rsidRDefault="00000000">
            <w:pPr>
              <w:widowControl w:val="0"/>
              <w:ind w:firstLine="0"/>
              <w:jc w:val="center"/>
              <w:rPr>
                <w:sz w:val="28"/>
                <w:szCs w:val="28"/>
              </w:rPr>
            </w:pPr>
            <w:r>
              <w:rPr>
                <w:sz w:val="28"/>
                <w:szCs w:val="28"/>
              </w:rPr>
              <w:t>20–29</w:t>
            </w:r>
          </w:p>
        </w:tc>
        <w:tc>
          <w:tcPr>
            <w:tcW w:w="4908" w:type="dxa"/>
            <w:tcBorders>
              <w:top w:val="single" w:sz="6" w:space="0" w:color="000000"/>
              <w:left w:val="single" w:sz="6" w:space="0" w:color="000000"/>
              <w:bottom w:val="single" w:sz="6" w:space="0" w:color="000000"/>
              <w:right w:val="single" w:sz="6" w:space="0" w:color="000000"/>
            </w:tcBorders>
            <w:shd w:val="clear" w:color="auto" w:fill="FFFFFF"/>
          </w:tcPr>
          <w:p w14:paraId="00251FAF" w14:textId="77777777" w:rsidR="00742850" w:rsidRDefault="00000000">
            <w:pPr>
              <w:widowControl w:val="0"/>
              <w:ind w:firstLine="0"/>
              <w:rPr>
                <w:sz w:val="28"/>
                <w:szCs w:val="28"/>
              </w:rPr>
            </w:pPr>
            <w:r>
              <w:rPr>
                <w:sz w:val="28"/>
                <w:szCs w:val="28"/>
              </w:rPr>
              <w:t>The task is completed with high quality and a sufficiently high proportion of correct answers.</w:t>
            </w:r>
          </w:p>
        </w:tc>
      </w:tr>
      <w:tr w:rsidR="00742850" w14:paraId="0B9AE50D"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622D59A4" w14:textId="77777777" w:rsidR="00742850" w:rsidRDefault="00000000">
            <w:pPr>
              <w:widowControl w:val="0"/>
              <w:ind w:firstLine="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0D4CDF6" w14:textId="77777777" w:rsidR="00742850" w:rsidRDefault="00000000">
            <w:pPr>
              <w:widowControl w:val="0"/>
              <w:ind w:firstLine="0"/>
              <w:jc w:val="center"/>
              <w:rPr>
                <w:sz w:val="28"/>
                <w:szCs w:val="28"/>
              </w:rPr>
            </w:pPr>
            <w:r>
              <w:rPr>
                <w:sz w:val="28"/>
                <w:szCs w:val="28"/>
              </w:rPr>
              <w:t>10–19</w:t>
            </w:r>
          </w:p>
        </w:tc>
        <w:tc>
          <w:tcPr>
            <w:tcW w:w="4908" w:type="dxa"/>
            <w:tcBorders>
              <w:top w:val="single" w:sz="6" w:space="0" w:color="000000"/>
              <w:left w:val="single" w:sz="6" w:space="0" w:color="000000"/>
              <w:bottom w:val="single" w:sz="6" w:space="0" w:color="000000"/>
              <w:right w:val="single" w:sz="6" w:space="0" w:color="000000"/>
            </w:tcBorders>
            <w:shd w:val="clear" w:color="auto" w:fill="FFFFFF"/>
          </w:tcPr>
          <w:p w14:paraId="7EEE00A0" w14:textId="77777777" w:rsidR="00742850" w:rsidRDefault="00000000">
            <w:pPr>
              <w:widowControl w:val="0"/>
              <w:ind w:firstLine="0"/>
              <w:rPr>
                <w:sz w:val="28"/>
                <w:szCs w:val="28"/>
              </w:rPr>
            </w:pPr>
            <w:r>
              <w:rPr>
                <w:sz w:val="28"/>
                <w:szCs w:val="28"/>
              </w:rPr>
              <w:t>The task is completed with an average number of correct answers; the student has demonstrated theoretical knowledge with significant errors.</w:t>
            </w:r>
          </w:p>
        </w:tc>
      </w:tr>
      <w:tr w:rsidR="00742850" w14:paraId="6DD81BFC"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5051EA87" w14:textId="77777777" w:rsidR="00742850" w:rsidRDefault="00000000">
            <w:pPr>
              <w:widowControl w:val="0"/>
              <w:ind w:firstLine="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719F2FD5" w14:textId="77777777" w:rsidR="00742850" w:rsidRDefault="00000000">
            <w:pPr>
              <w:widowControl w:val="0"/>
              <w:ind w:firstLine="0"/>
              <w:jc w:val="center"/>
              <w:rPr>
                <w:sz w:val="28"/>
                <w:szCs w:val="28"/>
              </w:rPr>
            </w:pPr>
            <w:r>
              <w:rPr>
                <w:sz w:val="28"/>
                <w:szCs w:val="28"/>
              </w:rPr>
              <w:t>0–9</w:t>
            </w:r>
          </w:p>
        </w:tc>
        <w:tc>
          <w:tcPr>
            <w:tcW w:w="4908" w:type="dxa"/>
            <w:tcBorders>
              <w:top w:val="single" w:sz="6" w:space="0" w:color="000000"/>
              <w:left w:val="single" w:sz="6" w:space="0" w:color="000000"/>
              <w:bottom w:val="single" w:sz="6" w:space="0" w:color="000000"/>
              <w:right w:val="single" w:sz="6" w:space="0" w:color="000000"/>
            </w:tcBorders>
            <w:shd w:val="clear" w:color="auto" w:fill="FFFFFF"/>
          </w:tcPr>
          <w:p w14:paraId="02FAE2B6" w14:textId="77777777" w:rsidR="00742850" w:rsidRDefault="00000000">
            <w:pPr>
              <w:widowControl w:val="0"/>
              <w:ind w:firstLine="0"/>
              <w:rPr>
                <w:sz w:val="28"/>
                <w:szCs w:val="28"/>
              </w:rPr>
            </w:pPr>
            <w:r>
              <w:rPr>
                <w:sz w:val="28"/>
                <w:szCs w:val="28"/>
              </w:rPr>
              <w:t>The task is not completed; the student has demonstrated theoretical knowledge with major errors.</w:t>
            </w:r>
          </w:p>
        </w:tc>
      </w:tr>
    </w:tbl>
    <w:p w14:paraId="16B67169" w14:textId="77777777" w:rsidR="00742850" w:rsidRDefault="00742850">
      <w:pPr>
        <w:ind w:firstLine="720"/>
        <w:rPr>
          <w:color w:val="000000"/>
          <w:sz w:val="28"/>
          <w:szCs w:val="28"/>
        </w:rPr>
      </w:pPr>
    </w:p>
    <w:p w14:paraId="7029920C" w14:textId="77777777" w:rsidR="00742850" w:rsidRDefault="00000000">
      <w:pPr>
        <w:pBdr>
          <w:top w:val="nil"/>
          <w:left w:val="nil"/>
          <w:bottom w:val="nil"/>
          <w:right w:val="nil"/>
          <w:between w:val="nil"/>
        </w:pBdr>
        <w:ind w:firstLine="720"/>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05D4CC73"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4FB41571"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Incentive points are not mandatory and are not included in the standard point distribution table or the main assessment scale.</w:t>
      </w:r>
    </w:p>
    <w:p w14:paraId="4AA77CB2"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lastRenderedPageBreak/>
        <w:t>A single event may serve as the basis for awarding incentive points for only one educational component – the one to which it is most relevant.</w:t>
      </w:r>
    </w:p>
    <w:p w14:paraId="1667A10B" w14:textId="77777777" w:rsidR="00742850" w:rsidRDefault="00742850">
      <w:pPr>
        <w:pBdr>
          <w:top w:val="nil"/>
          <w:left w:val="nil"/>
          <w:bottom w:val="nil"/>
          <w:right w:val="nil"/>
          <w:between w:val="nil"/>
        </w:pBdr>
        <w:ind w:firstLine="720"/>
        <w:rPr>
          <w:b/>
          <w:bCs/>
          <w:color w:val="000000"/>
          <w:sz w:val="28"/>
          <w:szCs w:val="28"/>
        </w:rPr>
      </w:pPr>
    </w:p>
    <w:p w14:paraId="2099D773" w14:textId="77777777" w:rsidR="00742850" w:rsidRDefault="00000000">
      <w:pPr>
        <w:pBdr>
          <w:top w:val="nil"/>
          <w:left w:val="nil"/>
          <w:bottom w:val="nil"/>
          <w:right w:val="nil"/>
          <w:between w:val="nil"/>
        </w:pBdr>
        <w:ind w:firstLine="720"/>
        <w:rPr>
          <w:color w:val="000000"/>
          <w:sz w:val="28"/>
          <w:szCs w:val="28"/>
        </w:rPr>
      </w:pPr>
      <w:r>
        <w:rPr>
          <w:b/>
          <w:bCs/>
          <w:color w:val="000000"/>
          <w:sz w:val="28"/>
          <w:szCs w:val="28"/>
        </w:rPr>
        <w:t>Assessment of independent work</w:t>
      </w:r>
    </w:p>
    <w:p w14:paraId="48EB0FF3"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The total number of points earned by a student for completing independent work is one of the components of academic performance in the discipline. Independent work for each topic, in accordance with the course program, is evaluated within the range of 0 to 1 points using standardized and generalized knowledge assessment criteria.</w:t>
      </w:r>
    </w:p>
    <w:p w14:paraId="7CCFA774" w14:textId="77777777" w:rsidR="00742850" w:rsidRDefault="00742850">
      <w:pPr>
        <w:pBdr>
          <w:top w:val="nil"/>
          <w:left w:val="nil"/>
          <w:bottom w:val="nil"/>
          <w:right w:val="nil"/>
          <w:between w:val="nil"/>
        </w:pBdr>
        <w:ind w:firstLine="720"/>
        <w:rPr>
          <w:color w:val="000000"/>
          <w:sz w:val="28"/>
          <w:szCs w:val="28"/>
        </w:rPr>
      </w:pPr>
    </w:p>
    <w:p w14:paraId="45580699"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Scale for evaluating the performance of independent work (individual tasks)</w:t>
      </w:r>
    </w:p>
    <w:tbl>
      <w:tblPr>
        <w:tblStyle w:val="aff0"/>
        <w:tblW w:w="9012" w:type="dxa"/>
        <w:tblInd w:w="55" w:type="dxa"/>
        <w:tblLayout w:type="fixed"/>
        <w:tblLook w:val="0000" w:firstRow="0" w:lastRow="0" w:firstColumn="0" w:lastColumn="0" w:noHBand="0" w:noVBand="0"/>
      </w:tblPr>
      <w:tblGrid>
        <w:gridCol w:w="2592"/>
        <w:gridCol w:w="1459"/>
        <w:gridCol w:w="1418"/>
        <w:gridCol w:w="1559"/>
        <w:gridCol w:w="1984"/>
      </w:tblGrid>
      <w:tr w:rsidR="00742850" w14:paraId="604C75F5" w14:textId="77777777">
        <w:tc>
          <w:tcPr>
            <w:tcW w:w="2592" w:type="dxa"/>
            <w:vMerge w:val="restart"/>
            <w:tcBorders>
              <w:top w:val="single" w:sz="4" w:space="0" w:color="000000"/>
              <w:left w:val="single" w:sz="4" w:space="0" w:color="000000"/>
              <w:bottom w:val="single" w:sz="4" w:space="0" w:color="000000"/>
            </w:tcBorders>
          </w:tcPr>
          <w:p w14:paraId="5D02065A" w14:textId="77777777" w:rsidR="00742850" w:rsidRDefault="00000000">
            <w:pPr>
              <w:pBdr>
                <w:top w:val="nil"/>
                <w:left w:val="nil"/>
                <w:bottom w:val="nil"/>
                <w:right w:val="nil"/>
                <w:between w:val="nil"/>
              </w:pBdr>
              <w:ind w:firstLine="0"/>
              <w:rPr>
                <w:color w:val="000000"/>
                <w:sz w:val="28"/>
                <w:szCs w:val="28"/>
              </w:rPr>
            </w:pPr>
            <w:r>
              <w:rPr>
                <w:color w:val="000000"/>
                <w:sz w:val="28"/>
                <w:szCs w:val="28"/>
              </w:rPr>
              <w:t>The maximum possible assessment of independent work (individual tasks)</w:t>
            </w:r>
          </w:p>
        </w:tc>
        <w:tc>
          <w:tcPr>
            <w:tcW w:w="6420" w:type="dxa"/>
            <w:gridSpan w:val="4"/>
            <w:tcBorders>
              <w:top w:val="single" w:sz="4" w:space="0" w:color="000000"/>
              <w:left w:val="single" w:sz="4" w:space="0" w:color="000000"/>
              <w:bottom w:val="single" w:sz="4" w:space="0" w:color="000000"/>
              <w:right w:val="single" w:sz="4" w:space="0" w:color="000000"/>
            </w:tcBorders>
            <w:vAlign w:val="center"/>
          </w:tcPr>
          <w:p w14:paraId="31BAA4AE"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Execution level</w:t>
            </w:r>
          </w:p>
        </w:tc>
      </w:tr>
      <w:tr w:rsidR="00742850" w14:paraId="7F346BDB" w14:textId="77777777">
        <w:tc>
          <w:tcPr>
            <w:tcW w:w="2592" w:type="dxa"/>
            <w:vMerge/>
            <w:tcBorders>
              <w:top w:val="single" w:sz="4" w:space="0" w:color="000000"/>
              <w:left w:val="single" w:sz="4" w:space="0" w:color="000000"/>
              <w:bottom w:val="single" w:sz="4" w:space="0" w:color="000000"/>
            </w:tcBorders>
          </w:tcPr>
          <w:p w14:paraId="70563488" w14:textId="77777777" w:rsidR="00742850" w:rsidRDefault="00742850">
            <w:pPr>
              <w:widowControl w:val="0"/>
              <w:pBdr>
                <w:top w:val="nil"/>
                <w:left w:val="nil"/>
                <w:bottom w:val="nil"/>
                <w:right w:val="nil"/>
                <w:between w:val="nil"/>
              </w:pBdr>
              <w:spacing w:line="276" w:lineRule="auto"/>
              <w:ind w:firstLine="0"/>
              <w:jc w:val="left"/>
              <w:rPr>
                <w:color w:val="000000"/>
                <w:sz w:val="28"/>
                <w:szCs w:val="28"/>
              </w:rPr>
            </w:pPr>
          </w:p>
        </w:tc>
        <w:tc>
          <w:tcPr>
            <w:tcW w:w="1459" w:type="dxa"/>
            <w:tcBorders>
              <w:left w:val="single" w:sz="4" w:space="0" w:color="000000"/>
              <w:bottom w:val="single" w:sz="4" w:space="0" w:color="000000"/>
            </w:tcBorders>
          </w:tcPr>
          <w:p w14:paraId="362A4143"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Excellent</w:t>
            </w:r>
          </w:p>
        </w:tc>
        <w:tc>
          <w:tcPr>
            <w:tcW w:w="1418" w:type="dxa"/>
            <w:tcBorders>
              <w:left w:val="single" w:sz="4" w:space="0" w:color="000000"/>
              <w:bottom w:val="single" w:sz="4" w:space="0" w:color="000000"/>
            </w:tcBorders>
          </w:tcPr>
          <w:p w14:paraId="0E168AEC"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Good</w:t>
            </w:r>
          </w:p>
        </w:tc>
        <w:tc>
          <w:tcPr>
            <w:tcW w:w="1559" w:type="dxa"/>
            <w:tcBorders>
              <w:left w:val="single" w:sz="4" w:space="0" w:color="000000"/>
              <w:bottom w:val="single" w:sz="4" w:space="0" w:color="000000"/>
            </w:tcBorders>
          </w:tcPr>
          <w:p w14:paraId="11DC4293"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Satisfactory</w:t>
            </w:r>
          </w:p>
        </w:tc>
        <w:tc>
          <w:tcPr>
            <w:tcW w:w="1984" w:type="dxa"/>
            <w:tcBorders>
              <w:left w:val="single" w:sz="4" w:space="0" w:color="000000"/>
              <w:bottom w:val="single" w:sz="4" w:space="0" w:color="000000"/>
              <w:right w:val="single" w:sz="4" w:space="0" w:color="000000"/>
            </w:tcBorders>
          </w:tcPr>
          <w:p w14:paraId="49F2B5C7"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Unsatisfactory</w:t>
            </w:r>
          </w:p>
        </w:tc>
      </w:tr>
      <w:tr w:rsidR="00742850" w14:paraId="55876575" w14:textId="77777777">
        <w:tc>
          <w:tcPr>
            <w:tcW w:w="2592" w:type="dxa"/>
            <w:tcBorders>
              <w:left w:val="single" w:sz="4" w:space="0" w:color="000000"/>
              <w:bottom w:val="single" w:sz="4" w:space="0" w:color="000000"/>
            </w:tcBorders>
          </w:tcPr>
          <w:p w14:paraId="191AA53A"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1</w:t>
            </w:r>
          </w:p>
        </w:tc>
        <w:tc>
          <w:tcPr>
            <w:tcW w:w="1459" w:type="dxa"/>
            <w:tcBorders>
              <w:left w:val="single" w:sz="4" w:space="0" w:color="000000"/>
              <w:bottom w:val="single" w:sz="4" w:space="0" w:color="000000"/>
            </w:tcBorders>
          </w:tcPr>
          <w:p w14:paraId="2E414E81"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1</w:t>
            </w:r>
          </w:p>
        </w:tc>
        <w:tc>
          <w:tcPr>
            <w:tcW w:w="1418" w:type="dxa"/>
            <w:tcBorders>
              <w:left w:val="single" w:sz="4" w:space="0" w:color="000000"/>
              <w:bottom w:val="single" w:sz="4" w:space="0" w:color="000000"/>
            </w:tcBorders>
          </w:tcPr>
          <w:p w14:paraId="1A6D79B1"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0,75</w:t>
            </w:r>
          </w:p>
        </w:tc>
        <w:tc>
          <w:tcPr>
            <w:tcW w:w="1559" w:type="dxa"/>
            <w:tcBorders>
              <w:left w:val="single" w:sz="4" w:space="0" w:color="000000"/>
              <w:bottom w:val="single" w:sz="4" w:space="0" w:color="000000"/>
            </w:tcBorders>
          </w:tcPr>
          <w:p w14:paraId="74E23212"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0,5</w:t>
            </w:r>
          </w:p>
        </w:tc>
        <w:tc>
          <w:tcPr>
            <w:tcW w:w="1984" w:type="dxa"/>
            <w:tcBorders>
              <w:left w:val="single" w:sz="4" w:space="0" w:color="000000"/>
              <w:bottom w:val="single" w:sz="4" w:space="0" w:color="000000"/>
              <w:right w:val="single" w:sz="4" w:space="0" w:color="000000"/>
            </w:tcBorders>
          </w:tcPr>
          <w:p w14:paraId="24A7D447" w14:textId="77777777" w:rsidR="00742850" w:rsidRDefault="00000000">
            <w:pPr>
              <w:pBdr>
                <w:top w:val="nil"/>
                <w:left w:val="nil"/>
                <w:bottom w:val="nil"/>
                <w:right w:val="nil"/>
                <w:between w:val="nil"/>
              </w:pBdr>
              <w:ind w:firstLine="0"/>
              <w:jc w:val="center"/>
              <w:rPr>
                <w:color w:val="000000"/>
                <w:sz w:val="28"/>
                <w:szCs w:val="28"/>
              </w:rPr>
            </w:pPr>
            <w:r>
              <w:rPr>
                <w:color w:val="000000"/>
                <w:sz w:val="28"/>
                <w:szCs w:val="28"/>
              </w:rPr>
              <w:t>0</w:t>
            </w:r>
          </w:p>
        </w:tc>
      </w:tr>
    </w:tbl>
    <w:p w14:paraId="464C2626" w14:textId="77777777" w:rsidR="00742850" w:rsidRDefault="00742850">
      <w:pPr>
        <w:pBdr>
          <w:top w:val="nil"/>
          <w:left w:val="nil"/>
          <w:bottom w:val="nil"/>
          <w:right w:val="nil"/>
          <w:between w:val="nil"/>
        </w:pBdr>
        <w:ind w:firstLine="720"/>
        <w:rPr>
          <w:color w:val="000000"/>
          <w:sz w:val="28"/>
          <w:szCs w:val="28"/>
        </w:rPr>
      </w:pPr>
    </w:p>
    <w:p w14:paraId="7260682D"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77898785"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To assess the learning outcomes of a student during the semester, a 100-point, national and ECTS assessment scale is used</w:t>
      </w:r>
    </w:p>
    <w:p w14:paraId="7220FF36" w14:textId="77777777" w:rsidR="00742850" w:rsidRDefault="00742850">
      <w:pPr>
        <w:ind w:firstLine="720"/>
        <w:rPr>
          <w:color w:val="000000"/>
          <w:sz w:val="28"/>
          <w:szCs w:val="28"/>
        </w:rPr>
      </w:pPr>
    </w:p>
    <w:p w14:paraId="76EBAB3B"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Summary assessment scale: national and ECTS</w:t>
      </w:r>
    </w:p>
    <w:tbl>
      <w:tblPr>
        <w:tblStyle w:val="aff1"/>
        <w:tblW w:w="9057" w:type="dxa"/>
        <w:tblInd w:w="10" w:type="dxa"/>
        <w:tblLayout w:type="fixed"/>
        <w:tblLook w:val="0000" w:firstRow="0" w:lastRow="0" w:firstColumn="0" w:lastColumn="0" w:noHBand="0" w:noVBand="0"/>
      </w:tblPr>
      <w:tblGrid>
        <w:gridCol w:w="1970"/>
        <w:gridCol w:w="1540"/>
        <w:gridCol w:w="3581"/>
        <w:gridCol w:w="1966"/>
      </w:tblGrid>
      <w:tr w:rsidR="00742850" w14:paraId="11160F7D"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4A14F6EF"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21521C72"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ECTS assessment</w:t>
            </w:r>
          </w:p>
        </w:tc>
        <w:tc>
          <w:tcPr>
            <w:tcW w:w="5547" w:type="dxa"/>
            <w:gridSpan w:val="2"/>
            <w:tcBorders>
              <w:top w:val="single" w:sz="4" w:space="0" w:color="000000"/>
              <w:left w:val="single" w:sz="4" w:space="0" w:color="000000"/>
              <w:right w:val="single" w:sz="4" w:space="0" w:color="000000"/>
            </w:tcBorders>
            <w:shd w:val="clear" w:color="auto" w:fill="FFFFFF"/>
            <w:vAlign w:val="center"/>
          </w:tcPr>
          <w:p w14:paraId="661A1149"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National scale assessment for exam, course project (work), internship</w:t>
            </w:r>
          </w:p>
        </w:tc>
      </w:tr>
      <w:tr w:rsidR="00742850" w14:paraId="5D81AD0D" w14:textId="77777777">
        <w:trPr>
          <w:trHeight w:val="1200"/>
        </w:trPr>
        <w:tc>
          <w:tcPr>
            <w:tcW w:w="1970" w:type="dxa"/>
            <w:vMerge/>
            <w:tcBorders>
              <w:top w:val="single" w:sz="4" w:space="0" w:color="000000"/>
              <w:left w:val="single" w:sz="4" w:space="0" w:color="000000"/>
            </w:tcBorders>
            <w:shd w:val="clear" w:color="auto" w:fill="FFFFFF"/>
            <w:vAlign w:val="center"/>
          </w:tcPr>
          <w:p w14:paraId="165CEC74" w14:textId="77777777" w:rsidR="00742850" w:rsidRDefault="00742850">
            <w:pPr>
              <w:widowControl w:val="0"/>
              <w:pBdr>
                <w:top w:val="nil"/>
                <w:left w:val="nil"/>
                <w:bottom w:val="nil"/>
                <w:right w:val="nil"/>
                <w:between w:val="nil"/>
              </w:pBdr>
              <w:spacing w:line="276" w:lineRule="auto"/>
              <w:ind w:firstLine="0"/>
              <w:jc w:val="left"/>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05E7E0E8" w14:textId="77777777" w:rsidR="00742850" w:rsidRDefault="00742850">
            <w:pPr>
              <w:widowControl w:val="0"/>
              <w:pBdr>
                <w:top w:val="nil"/>
                <w:left w:val="nil"/>
                <w:bottom w:val="nil"/>
                <w:right w:val="nil"/>
                <w:between w:val="nil"/>
              </w:pBdr>
              <w:spacing w:line="276" w:lineRule="auto"/>
              <w:ind w:firstLine="0"/>
              <w:jc w:val="left"/>
              <w:rPr>
                <w:color w:val="000000"/>
                <w:sz w:val="28"/>
                <w:szCs w:val="28"/>
              </w:rPr>
            </w:pPr>
          </w:p>
        </w:tc>
        <w:tc>
          <w:tcPr>
            <w:tcW w:w="3581" w:type="dxa"/>
            <w:tcBorders>
              <w:top w:val="single" w:sz="4" w:space="0" w:color="000000"/>
              <w:left w:val="single" w:sz="4" w:space="0" w:color="000000"/>
            </w:tcBorders>
            <w:shd w:val="clear" w:color="auto" w:fill="FFFFFF"/>
            <w:vAlign w:val="center"/>
          </w:tcPr>
          <w:p w14:paraId="2BABD1B0"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National scale assessment for exam, course project (work), internship</w:t>
            </w:r>
          </w:p>
        </w:tc>
        <w:tc>
          <w:tcPr>
            <w:tcW w:w="1966" w:type="dxa"/>
            <w:tcBorders>
              <w:top w:val="single" w:sz="4" w:space="0" w:color="000000"/>
              <w:left w:val="single" w:sz="4" w:space="0" w:color="000000"/>
              <w:right w:val="single" w:sz="4" w:space="0" w:color="000000"/>
            </w:tcBorders>
            <w:shd w:val="clear" w:color="auto" w:fill="FFFFFF"/>
            <w:vAlign w:val="center"/>
          </w:tcPr>
          <w:p w14:paraId="7998299F"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For pass/fail (credit)</w:t>
            </w:r>
          </w:p>
        </w:tc>
      </w:tr>
      <w:tr w:rsidR="00742850" w14:paraId="29A8078D" w14:textId="77777777">
        <w:trPr>
          <w:trHeight w:val="362"/>
        </w:trPr>
        <w:tc>
          <w:tcPr>
            <w:tcW w:w="1970" w:type="dxa"/>
            <w:tcBorders>
              <w:top w:val="single" w:sz="4" w:space="0" w:color="000000"/>
              <w:left w:val="single" w:sz="4" w:space="0" w:color="000000"/>
            </w:tcBorders>
            <w:shd w:val="clear" w:color="auto" w:fill="FFFFFF"/>
          </w:tcPr>
          <w:p w14:paraId="52D8A1F7"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5BCA5D31"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7D66002E"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excellent</w:t>
            </w:r>
          </w:p>
        </w:tc>
        <w:tc>
          <w:tcPr>
            <w:tcW w:w="1966" w:type="dxa"/>
            <w:vMerge w:val="restart"/>
            <w:tcBorders>
              <w:top w:val="single" w:sz="4" w:space="0" w:color="000000"/>
              <w:left w:val="single" w:sz="4" w:space="0" w:color="000000"/>
              <w:right w:val="single" w:sz="4" w:space="0" w:color="000000"/>
            </w:tcBorders>
            <w:shd w:val="clear" w:color="auto" w:fill="FFFFFF"/>
          </w:tcPr>
          <w:p w14:paraId="4D21EDAE"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pass</w:t>
            </w:r>
          </w:p>
        </w:tc>
      </w:tr>
      <w:tr w:rsidR="00742850" w14:paraId="642E552B" w14:textId="77777777">
        <w:trPr>
          <w:trHeight w:val="357"/>
        </w:trPr>
        <w:tc>
          <w:tcPr>
            <w:tcW w:w="1970" w:type="dxa"/>
            <w:tcBorders>
              <w:top w:val="single" w:sz="4" w:space="0" w:color="000000"/>
              <w:left w:val="single" w:sz="4" w:space="0" w:color="000000"/>
            </w:tcBorders>
            <w:shd w:val="clear" w:color="auto" w:fill="FFFFFF"/>
          </w:tcPr>
          <w:p w14:paraId="2E366FCF"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796C2BE4"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45DCC5E9"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good</w:t>
            </w:r>
          </w:p>
        </w:tc>
        <w:tc>
          <w:tcPr>
            <w:tcW w:w="1966" w:type="dxa"/>
            <w:vMerge/>
            <w:tcBorders>
              <w:top w:val="single" w:sz="4" w:space="0" w:color="000000"/>
              <w:left w:val="single" w:sz="4" w:space="0" w:color="000000"/>
              <w:right w:val="single" w:sz="4" w:space="0" w:color="000000"/>
            </w:tcBorders>
            <w:shd w:val="clear" w:color="auto" w:fill="FFFFFF"/>
          </w:tcPr>
          <w:p w14:paraId="41A14DB1" w14:textId="77777777" w:rsidR="00742850" w:rsidRDefault="00742850">
            <w:pPr>
              <w:widowControl w:val="0"/>
              <w:pBdr>
                <w:top w:val="nil"/>
                <w:left w:val="nil"/>
                <w:bottom w:val="nil"/>
                <w:right w:val="nil"/>
                <w:between w:val="nil"/>
              </w:pBdr>
              <w:spacing w:line="276" w:lineRule="auto"/>
              <w:ind w:firstLine="0"/>
              <w:jc w:val="left"/>
              <w:rPr>
                <w:color w:val="000000"/>
                <w:sz w:val="28"/>
                <w:szCs w:val="28"/>
              </w:rPr>
            </w:pPr>
          </w:p>
        </w:tc>
      </w:tr>
      <w:tr w:rsidR="00742850" w14:paraId="63071170" w14:textId="77777777">
        <w:trPr>
          <w:trHeight w:val="353"/>
        </w:trPr>
        <w:tc>
          <w:tcPr>
            <w:tcW w:w="1970" w:type="dxa"/>
            <w:tcBorders>
              <w:top w:val="single" w:sz="4" w:space="0" w:color="000000"/>
              <w:left w:val="single" w:sz="4" w:space="0" w:color="000000"/>
            </w:tcBorders>
            <w:shd w:val="clear" w:color="auto" w:fill="FFFFFF"/>
          </w:tcPr>
          <w:p w14:paraId="6086329A"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175031F0"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7A987E8E" w14:textId="77777777" w:rsidR="00742850" w:rsidRDefault="00742850">
            <w:pPr>
              <w:widowControl w:val="0"/>
              <w:pBdr>
                <w:top w:val="nil"/>
                <w:left w:val="nil"/>
                <w:bottom w:val="nil"/>
                <w:right w:val="nil"/>
                <w:between w:val="nil"/>
              </w:pBdr>
              <w:spacing w:line="276" w:lineRule="auto"/>
              <w:ind w:firstLine="0"/>
              <w:jc w:val="left"/>
              <w:rPr>
                <w:color w:val="000000"/>
                <w:sz w:val="28"/>
                <w:szCs w:val="28"/>
              </w:rPr>
            </w:pPr>
          </w:p>
        </w:tc>
        <w:tc>
          <w:tcPr>
            <w:tcW w:w="1966" w:type="dxa"/>
            <w:vMerge/>
            <w:tcBorders>
              <w:top w:val="single" w:sz="4" w:space="0" w:color="000000"/>
              <w:left w:val="single" w:sz="4" w:space="0" w:color="000000"/>
              <w:right w:val="single" w:sz="4" w:space="0" w:color="000000"/>
            </w:tcBorders>
            <w:shd w:val="clear" w:color="auto" w:fill="FFFFFF"/>
          </w:tcPr>
          <w:p w14:paraId="473BFA88" w14:textId="77777777" w:rsidR="00742850" w:rsidRDefault="00742850">
            <w:pPr>
              <w:widowControl w:val="0"/>
              <w:pBdr>
                <w:top w:val="nil"/>
                <w:left w:val="nil"/>
                <w:bottom w:val="nil"/>
                <w:right w:val="nil"/>
                <w:between w:val="nil"/>
              </w:pBdr>
              <w:spacing w:line="276" w:lineRule="auto"/>
              <w:ind w:firstLine="0"/>
              <w:jc w:val="left"/>
              <w:rPr>
                <w:color w:val="000000"/>
                <w:sz w:val="28"/>
                <w:szCs w:val="28"/>
              </w:rPr>
            </w:pPr>
          </w:p>
        </w:tc>
      </w:tr>
      <w:tr w:rsidR="00742850" w14:paraId="0ECE1F18" w14:textId="77777777">
        <w:trPr>
          <w:trHeight w:val="364"/>
        </w:trPr>
        <w:tc>
          <w:tcPr>
            <w:tcW w:w="1970" w:type="dxa"/>
            <w:tcBorders>
              <w:top w:val="single" w:sz="4" w:space="0" w:color="000000"/>
              <w:left w:val="single" w:sz="4" w:space="0" w:color="000000"/>
            </w:tcBorders>
            <w:shd w:val="clear" w:color="auto" w:fill="FFFFFF"/>
          </w:tcPr>
          <w:p w14:paraId="2134F452"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078DA038"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5F48412F"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satisfactory</w:t>
            </w:r>
          </w:p>
        </w:tc>
        <w:tc>
          <w:tcPr>
            <w:tcW w:w="1966" w:type="dxa"/>
            <w:vMerge/>
            <w:tcBorders>
              <w:top w:val="single" w:sz="4" w:space="0" w:color="000000"/>
              <w:left w:val="single" w:sz="4" w:space="0" w:color="000000"/>
              <w:right w:val="single" w:sz="4" w:space="0" w:color="000000"/>
            </w:tcBorders>
            <w:shd w:val="clear" w:color="auto" w:fill="FFFFFF"/>
          </w:tcPr>
          <w:p w14:paraId="71F994CB" w14:textId="77777777" w:rsidR="00742850" w:rsidRDefault="00742850">
            <w:pPr>
              <w:widowControl w:val="0"/>
              <w:pBdr>
                <w:top w:val="nil"/>
                <w:left w:val="nil"/>
                <w:bottom w:val="nil"/>
                <w:right w:val="nil"/>
                <w:between w:val="nil"/>
              </w:pBdr>
              <w:spacing w:line="276" w:lineRule="auto"/>
              <w:ind w:firstLine="0"/>
              <w:jc w:val="left"/>
              <w:rPr>
                <w:color w:val="000000"/>
                <w:sz w:val="28"/>
                <w:szCs w:val="28"/>
              </w:rPr>
            </w:pPr>
          </w:p>
        </w:tc>
      </w:tr>
      <w:tr w:rsidR="00742850" w14:paraId="32FFADC2" w14:textId="77777777">
        <w:trPr>
          <w:trHeight w:val="344"/>
        </w:trPr>
        <w:tc>
          <w:tcPr>
            <w:tcW w:w="1970" w:type="dxa"/>
            <w:tcBorders>
              <w:top w:val="single" w:sz="4" w:space="0" w:color="000000"/>
              <w:left w:val="single" w:sz="4" w:space="0" w:color="000000"/>
            </w:tcBorders>
            <w:shd w:val="clear" w:color="auto" w:fill="FFFFFF"/>
          </w:tcPr>
          <w:p w14:paraId="148B8C33"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60 – 67</w:t>
            </w:r>
          </w:p>
        </w:tc>
        <w:tc>
          <w:tcPr>
            <w:tcW w:w="1540" w:type="dxa"/>
            <w:tcBorders>
              <w:top w:val="single" w:sz="4" w:space="0" w:color="000000"/>
              <w:left w:val="single" w:sz="4" w:space="0" w:color="000000"/>
            </w:tcBorders>
            <w:shd w:val="clear" w:color="auto" w:fill="FFFFFF"/>
          </w:tcPr>
          <w:p w14:paraId="488E4802"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156D5982" w14:textId="77777777" w:rsidR="00742850" w:rsidRDefault="00742850">
            <w:pPr>
              <w:widowControl w:val="0"/>
              <w:pBdr>
                <w:top w:val="nil"/>
                <w:left w:val="nil"/>
                <w:bottom w:val="nil"/>
                <w:right w:val="nil"/>
                <w:between w:val="nil"/>
              </w:pBdr>
              <w:spacing w:line="276" w:lineRule="auto"/>
              <w:ind w:firstLine="0"/>
              <w:jc w:val="left"/>
              <w:rPr>
                <w:color w:val="000000"/>
                <w:sz w:val="28"/>
                <w:szCs w:val="28"/>
              </w:rPr>
            </w:pPr>
          </w:p>
        </w:tc>
        <w:tc>
          <w:tcPr>
            <w:tcW w:w="1966" w:type="dxa"/>
            <w:vMerge/>
            <w:tcBorders>
              <w:top w:val="single" w:sz="4" w:space="0" w:color="000000"/>
              <w:left w:val="single" w:sz="4" w:space="0" w:color="000000"/>
              <w:right w:val="single" w:sz="4" w:space="0" w:color="000000"/>
            </w:tcBorders>
            <w:shd w:val="clear" w:color="auto" w:fill="FFFFFF"/>
          </w:tcPr>
          <w:p w14:paraId="1F0F8F78" w14:textId="77777777" w:rsidR="00742850" w:rsidRDefault="00742850">
            <w:pPr>
              <w:widowControl w:val="0"/>
              <w:pBdr>
                <w:top w:val="nil"/>
                <w:left w:val="nil"/>
                <w:bottom w:val="nil"/>
                <w:right w:val="nil"/>
                <w:between w:val="nil"/>
              </w:pBdr>
              <w:spacing w:line="276" w:lineRule="auto"/>
              <w:ind w:firstLine="0"/>
              <w:jc w:val="left"/>
              <w:rPr>
                <w:color w:val="000000"/>
                <w:sz w:val="28"/>
                <w:szCs w:val="28"/>
              </w:rPr>
            </w:pPr>
          </w:p>
        </w:tc>
      </w:tr>
      <w:tr w:rsidR="00742850" w14:paraId="667A73F8" w14:textId="77777777">
        <w:trPr>
          <w:trHeight w:val="1362"/>
        </w:trPr>
        <w:tc>
          <w:tcPr>
            <w:tcW w:w="1970" w:type="dxa"/>
            <w:tcBorders>
              <w:top w:val="single" w:sz="4" w:space="0" w:color="000000"/>
              <w:left w:val="single" w:sz="4" w:space="0" w:color="000000"/>
            </w:tcBorders>
            <w:shd w:val="clear" w:color="auto" w:fill="FFFFFF"/>
          </w:tcPr>
          <w:p w14:paraId="15B9CA0A"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lastRenderedPageBreak/>
              <w:t>35 – 59</w:t>
            </w:r>
          </w:p>
        </w:tc>
        <w:tc>
          <w:tcPr>
            <w:tcW w:w="1540" w:type="dxa"/>
            <w:tcBorders>
              <w:top w:val="single" w:sz="4" w:space="0" w:color="000000"/>
              <w:left w:val="single" w:sz="4" w:space="0" w:color="000000"/>
            </w:tcBorders>
            <w:shd w:val="clear" w:color="auto" w:fill="FFFFFF"/>
          </w:tcPr>
          <w:p w14:paraId="13889DF4"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7B205594"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unsatisfactory with the possibility of retaking</w:t>
            </w:r>
          </w:p>
        </w:tc>
        <w:tc>
          <w:tcPr>
            <w:tcW w:w="1966" w:type="dxa"/>
            <w:tcBorders>
              <w:top w:val="single" w:sz="4" w:space="0" w:color="000000"/>
              <w:left w:val="single" w:sz="4" w:space="0" w:color="000000"/>
              <w:right w:val="single" w:sz="4" w:space="0" w:color="000000"/>
            </w:tcBorders>
            <w:shd w:val="clear" w:color="auto" w:fill="FFFFFF"/>
          </w:tcPr>
          <w:p w14:paraId="22801AF5"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fail</w:t>
            </w:r>
          </w:p>
          <w:p w14:paraId="2796FD26"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unsatisfactory with the possibility of retaking</w:t>
            </w:r>
          </w:p>
        </w:tc>
      </w:tr>
      <w:tr w:rsidR="00742850" w14:paraId="2CFDB767"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02BFD0C8"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13B93A69" w14:textId="77777777" w:rsidR="00742850" w:rsidRDefault="00000000">
            <w:pPr>
              <w:pBdr>
                <w:top w:val="nil"/>
                <w:left w:val="nil"/>
                <w:bottom w:val="nil"/>
                <w:right w:val="nil"/>
                <w:between w:val="nil"/>
              </w:pBdr>
              <w:ind w:left="127" w:right="35" w:firstLine="0"/>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44029900"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unsatisfactory with mandatory re-study of the discipline</w:t>
            </w:r>
          </w:p>
        </w:tc>
        <w:tc>
          <w:tcPr>
            <w:tcW w:w="1966" w:type="dxa"/>
            <w:tcBorders>
              <w:top w:val="single" w:sz="4" w:space="0" w:color="000000"/>
              <w:left w:val="single" w:sz="4" w:space="0" w:color="000000"/>
              <w:bottom w:val="single" w:sz="4" w:space="0" w:color="000000"/>
              <w:right w:val="single" w:sz="4" w:space="0" w:color="000000"/>
            </w:tcBorders>
            <w:shd w:val="clear" w:color="auto" w:fill="FFFFFF"/>
          </w:tcPr>
          <w:p w14:paraId="32B47117"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fail</w:t>
            </w:r>
          </w:p>
          <w:p w14:paraId="4F633BE6" w14:textId="77777777" w:rsidR="00742850" w:rsidRDefault="00000000">
            <w:pPr>
              <w:pBdr>
                <w:top w:val="nil"/>
                <w:left w:val="nil"/>
                <w:bottom w:val="nil"/>
                <w:right w:val="nil"/>
                <w:between w:val="nil"/>
              </w:pBdr>
              <w:ind w:left="127" w:right="35" w:firstLine="0"/>
              <w:rPr>
                <w:color w:val="000000"/>
                <w:sz w:val="28"/>
                <w:szCs w:val="28"/>
              </w:rPr>
            </w:pPr>
            <w:r>
              <w:rPr>
                <w:color w:val="000000"/>
                <w:sz w:val="28"/>
                <w:szCs w:val="28"/>
              </w:rPr>
              <w:t>unsatisfactory with mandatory re-study of the discipline</w:t>
            </w:r>
          </w:p>
        </w:tc>
      </w:tr>
    </w:tbl>
    <w:p w14:paraId="1C71C3E3" w14:textId="77777777" w:rsidR="00742850" w:rsidRDefault="00742850">
      <w:pPr>
        <w:pBdr>
          <w:top w:val="nil"/>
          <w:left w:val="nil"/>
          <w:bottom w:val="nil"/>
          <w:right w:val="nil"/>
          <w:between w:val="nil"/>
        </w:pBdr>
        <w:ind w:firstLine="720"/>
        <w:rPr>
          <w:color w:val="000000"/>
          <w:sz w:val="28"/>
          <w:szCs w:val="28"/>
        </w:rPr>
      </w:pPr>
    </w:p>
    <w:p w14:paraId="53748A4B" w14:textId="77777777" w:rsidR="00742850" w:rsidRDefault="00742850">
      <w:pPr>
        <w:pBdr>
          <w:top w:val="nil"/>
          <w:left w:val="nil"/>
          <w:bottom w:val="nil"/>
          <w:right w:val="nil"/>
          <w:between w:val="nil"/>
        </w:pBdr>
        <w:ind w:firstLine="720"/>
        <w:rPr>
          <w:b/>
          <w:bCs/>
          <w:color w:val="000000"/>
          <w:sz w:val="28"/>
          <w:szCs w:val="28"/>
        </w:rPr>
      </w:pPr>
    </w:p>
    <w:p w14:paraId="38EA4D3E" w14:textId="77777777" w:rsidR="00742850" w:rsidRDefault="00000000">
      <w:pPr>
        <w:pBdr>
          <w:top w:val="nil"/>
          <w:left w:val="nil"/>
          <w:bottom w:val="nil"/>
          <w:right w:val="nil"/>
          <w:between w:val="nil"/>
        </w:pBdr>
        <w:ind w:firstLine="720"/>
        <w:rPr>
          <w:b/>
          <w:bCs/>
          <w:color w:val="000000"/>
          <w:sz w:val="28"/>
          <w:szCs w:val="28"/>
        </w:rPr>
      </w:pPr>
      <w:r>
        <w:rPr>
          <w:b/>
          <w:bCs/>
          <w:color w:val="000000"/>
          <w:sz w:val="28"/>
          <w:szCs w:val="28"/>
        </w:rPr>
        <w:t>Discipline’s Policy:</w:t>
      </w:r>
    </w:p>
    <w:p w14:paraId="0FA20FE1"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regularly attend lectures and practical classes;</w:t>
      </w:r>
    </w:p>
    <w:p w14:paraId="5747E1BC"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work systematically and actively in lectures and practical classes;</w:t>
      </w:r>
    </w:p>
    <w:p w14:paraId="7BABCF92"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catch-up on missed classes;</w:t>
      </w:r>
    </w:p>
    <w:p w14:paraId="094711EC"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perform the tasks required by the syllabus in full and with appropriate quality;</w:t>
      </w:r>
    </w:p>
    <w:p w14:paraId="06874435"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perform control and other independent work;</w:t>
      </w:r>
    </w:p>
    <w:p w14:paraId="0E5064F2"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 adhere to the norms of academic behaviour and ethics.</w:t>
      </w:r>
    </w:p>
    <w:p w14:paraId="3D3D5A87" w14:textId="77777777" w:rsidR="00742850" w:rsidRDefault="00742850">
      <w:pPr>
        <w:pBdr>
          <w:top w:val="nil"/>
          <w:left w:val="nil"/>
          <w:bottom w:val="nil"/>
          <w:right w:val="nil"/>
          <w:between w:val="nil"/>
        </w:pBdr>
        <w:ind w:firstLine="720"/>
        <w:rPr>
          <w:color w:val="000000"/>
          <w:sz w:val="28"/>
          <w:szCs w:val="28"/>
        </w:rPr>
      </w:pPr>
    </w:p>
    <w:p w14:paraId="75C6B2E0"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The academic discipline “</w:t>
      </w:r>
      <w:r>
        <w:rPr>
          <w:sz w:val="28"/>
          <w:szCs w:val="28"/>
        </w:rPr>
        <w:t>Fundamentals of Project Management”</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62C9204D" w14:textId="77777777" w:rsidR="00742850" w:rsidRDefault="00742850">
      <w:pPr>
        <w:pBdr>
          <w:top w:val="nil"/>
          <w:left w:val="nil"/>
          <w:bottom w:val="nil"/>
          <w:right w:val="nil"/>
          <w:between w:val="nil"/>
        </w:pBdr>
        <w:ind w:firstLine="720"/>
        <w:rPr>
          <w:color w:val="000000"/>
          <w:sz w:val="28"/>
          <w:szCs w:val="28"/>
        </w:rPr>
      </w:pPr>
    </w:p>
    <w:p w14:paraId="58E91D96"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0220E7C0" w14:textId="77777777" w:rsidR="00742850" w:rsidRDefault="00742850">
      <w:pPr>
        <w:pBdr>
          <w:top w:val="nil"/>
          <w:left w:val="nil"/>
          <w:bottom w:val="nil"/>
          <w:right w:val="nil"/>
          <w:between w:val="nil"/>
        </w:pBdr>
        <w:ind w:firstLine="720"/>
        <w:rPr>
          <w:color w:val="000000"/>
          <w:sz w:val="28"/>
          <w:szCs w:val="28"/>
        </w:rPr>
      </w:pPr>
    </w:p>
    <w:p w14:paraId="43676593" w14:textId="77777777" w:rsidR="00742850" w:rsidRDefault="00000000">
      <w:pPr>
        <w:pBdr>
          <w:top w:val="nil"/>
          <w:left w:val="nil"/>
          <w:bottom w:val="nil"/>
          <w:right w:val="nil"/>
          <w:between w:val="nil"/>
        </w:pBdr>
        <w:ind w:firstLine="720"/>
        <w:rPr>
          <w:b/>
          <w:bCs/>
          <w:color w:val="000000"/>
          <w:sz w:val="28"/>
          <w:szCs w:val="28"/>
        </w:rPr>
      </w:pPr>
      <w:r>
        <w:rPr>
          <w:b/>
          <w:bCs/>
          <w:color w:val="000000"/>
          <w:sz w:val="28"/>
          <w:szCs w:val="28"/>
        </w:rPr>
        <w:t>Methodological support of the academic discipline</w:t>
      </w:r>
    </w:p>
    <w:p w14:paraId="70B0946A" w14:textId="77777777" w:rsidR="00742850" w:rsidRDefault="00000000">
      <w:pPr>
        <w:pBdr>
          <w:top w:val="nil"/>
          <w:left w:val="nil"/>
          <w:bottom w:val="nil"/>
          <w:right w:val="nil"/>
          <w:between w:val="nil"/>
        </w:pBdr>
        <w:ind w:firstLine="720"/>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Fundamentals of Project Management”</w:t>
      </w:r>
      <w:r>
        <w:rPr>
          <w:color w:val="000000"/>
          <w:sz w:val="28"/>
          <w:szCs w:val="28"/>
        </w:rPr>
        <w:t>.</w:t>
      </w:r>
    </w:p>
    <w:p w14:paraId="413A9973" w14:textId="77777777" w:rsidR="00742850" w:rsidRDefault="00742850">
      <w:pPr>
        <w:widowControl w:val="0"/>
        <w:shd w:val="clear" w:color="auto" w:fill="FFFFFF"/>
        <w:ind w:firstLine="0"/>
        <w:rPr>
          <w:sz w:val="28"/>
          <w:szCs w:val="28"/>
        </w:rPr>
      </w:pPr>
    </w:p>
    <w:p w14:paraId="001D9CD5" w14:textId="77777777" w:rsidR="00742850" w:rsidRDefault="00000000">
      <w:pPr>
        <w:widowControl w:val="0"/>
        <w:pBdr>
          <w:top w:val="nil"/>
          <w:left w:val="nil"/>
          <w:bottom w:val="nil"/>
          <w:right w:val="nil"/>
          <w:between w:val="nil"/>
        </w:pBdr>
        <w:tabs>
          <w:tab w:val="left" w:pos="993"/>
        </w:tabs>
        <w:ind w:firstLine="0"/>
        <w:jc w:val="center"/>
        <w:rPr>
          <w:b/>
          <w:bCs/>
          <w:color w:val="000000"/>
          <w:sz w:val="28"/>
          <w:szCs w:val="28"/>
        </w:rPr>
      </w:pPr>
      <w:r>
        <w:rPr>
          <w:b/>
          <w:bCs/>
          <w:color w:val="000000"/>
          <w:sz w:val="28"/>
          <w:szCs w:val="28"/>
        </w:rPr>
        <w:t>Recommended sources of information:</w:t>
      </w:r>
    </w:p>
    <w:p w14:paraId="0B1658DF" w14:textId="77777777" w:rsidR="00742850" w:rsidRDefault="00742850">
      <w:pPr>
        <w:widowControl w:val="0"/>
        <w:ind w:firstLine="0"/>
        <w:rPr>
          <w:b/>
          <w:bCs/>
          <w:sz w:val="28"/>
          <w:szCs w:val="28"/>
        </w:rPr>
      </w:pPr>
    </w:p>
    <w:p w14:paraId="735C0D0C" w14:textId="77777777" w:rsidR="00742850" w:rsidRDefault="00000000">
      <w:pPr>
        <w:widowControl w:val="0"/>
        <w:pBdr>
          <w:top w:val="nil"/>
          <w:left w:val="nil"/>
          <w:bottom w:val="nil"/>
          <w:right w:val="nil"/>
          <w:between w:val="nil"/>
        </w:pBdr>
        <w:ind w:firstLine="0"/>
        <w:rPr>
          <w:b/>
          <w:bCs/>
          <w:color w:val="000000"/>
          <w:sz w:val="28"/>
          <w:szCs w:val="28"/>
        </w:rPr>
      </w:pPr>
      <w:r>
        <w:rPr>
          <w:b/>
          <w:bCs/>
          <w:color w:val="000000"/>
          <w:sz w:val="28"/>
          <w:szCs w:val="28"/>
        </w:rPr>
        <w:lastRenderedPageBreak/>
        <w:t>Basic literature:</w:t>
      </w:r>
    </w:p>
    <w:p w14:paraId="2D6D69C1" w14:textId="77777777" w:rsidR="00742850" w:rsidRDefault="00000000">
      <w:pPr>
        <w:widowControl w:val="0"/>
        <w:numPr>
          <w:ilvl w:val="0"/>
          <w:numId w:val="2"/>
        </w:numPr>
        <w:shd w:val="clear" w:color="auto" w:fill="FFFFFF"/>
        <w:ind w:left="426" w:hanging="426"/>
        <w:rPr>
          <w:sz w:val="28"/>
          <w:szCs w:val="28"/>
        </w:rPr>
      </w:pPr>
      <w:r>
        <w:rPr>
          <w:sz w:val="28"/>
          <w:szCs w:val="28"/>
        </w:rPr>
        <w:t>Blaga N. V. Project Management: Textbook. Lviv: Lviv State University of Internal Affairs, 2021. 152 p.</w:t>
      </w:r>
    </w:p>
    <w:p w14:paraId="597EEB1A" w14:textId="77777777" w:rsidR="00742850" w:rsidRDefault="00000000">
      <w:pPr>
        <w:widowControl w:val="0"/>
        <w:numPr>
          <w:ilvl w:val="0"/>
          <w:numId w:val="2"/>
        </w:numPr>
        <w:shd w:val="clear" w:color="auto" w:fill="FFFFFF"/>
        <w:ind w:left="426" w:hanging="426"/>
        <w:rPr>
          <w:sz w:val="28"/>
          <w:szCs w:val="28"/>
        </w:rPr>
      </w:pPr>
      <w:r>
        <w:rPr>
          <w:sz w:val="28"/>
          <w:szCs w:val="28"/>
        </w:rPr>
        <w:t>Horbachenko S. A. Project Management: a teaching and methodological manual for the preparation of higher education applicants in the field of knowledge 12 "Information Technologies" / S. A. Horbachenko. Odesa: National University "Olya University", 2020. 263 p.</w:t>
      </w:r>
    </w:p>
    <w:p w14:paraId="750E240D" w14:textId="77777777" w:rsidR="00742850" w:rsidRDefault="00000000">
      <w:pPr>
        <w:widowControl w:val="0"/>
        <w:numPr>
          <w:ilvl w:val="0"/>
          <w:numId w:val="2"/>
        </w:numPr>
        <w:shd w:val="clear" w:color="auto" w:fill="FFFFFF"/>
        <w:ind w:left="426" w:hanging="426"/>
        <w:rPr>
          <w:sz w:val="28"/>
          <w:szCs w:val="28"/>
        </w:rPr>
      </w:pPr>
      <w:r>
        <w:rPr>
          <w:sz w:val="28"/>
          <w:szCs w:val="28"/>
        </w:rPr>
        <w:t>Pryymak V. Project Management. Textbook. Kyiv: Taras Shevchenko National University of Kyiv. 2017. 464 p.</w:t>
      </w:r>
    </w:p>
    <w:p w14:paraId="3A89FE3C" w14:textId="77777777" w:rsidR="00742850" w:rsidRDefault="00000000">
      <w:pPr>
        <w:widowControl w:val="0"/>
        <w:numPr>
          <w:ilvl w:val="0"/>
          <w:numId w:val="2"/>
        </w:numPr>
        <w:shd w:val="clear" w:color="auto" w:fill="FFFFFF"/>
        <w:ind w:left="426" w:hanging="426"/>
        <w:rPr>
          <w:sz w:val="28"/>
          <w:szCs w:val="28"/>
        </w:rPr>
      </w:pPr>
      <w:r>
        <w:rPr>
          <w:sz w:val="28"/>
          <w:szCs w:val="28"/>
        </w:rPr>
        <w:t>Mykytyuk P. P., Brych V. Ya., Mykytyuk Yu. I., Trush I. M. Project Management: Textbook [for students of higher education]. Ternopil, 2021. 416 p.</w:t>
      </w:r>
    </w:p>
    <w:p w14:paraId="5AEB12D8" w14:textId="77777777" w:rsidR="00742850" w:rsidRDefault="00000000">
      <w:pPr>
        <w:widowControl w:val="0"/>
        <w:numPr>
          <w:ilvl w:val="0"/>
          <w:numId w:val="2"/>
        </w:numPr>
        <w:shd w:val="clear" w:color="auto" w:fill="FFFFFF"/>
        <w:ind w:left="426" w:hanging="426"/>
        <w:rPr>
          <w:sz w:val="28"/>
          <w:szCs w:val="28"/>
        </w:rPr>
      </w:pPr>
      <w:r>
        <w:rPr>
          <w:sz w:val="28"/>
          <w:szCs w:val="28"/>
        </w:rPr>
        <w:t>Project management for innovative development of educational organizations of Ukraine: a manual for training masters in the specializations "Educational institution management" and "Project management", advanced training of students, heads of educational institutions / Z.V. Ryabova, A.B. Ermolenko, T.A. Makhyna and others; under the general editorship of academician V.V. Oliynyk, mag.F. Frekh; NAPS of Ukraine, State Higher Educational Institution "Un-t Management of Education"; Kultur Kontakt Austria. K., 2016. 118 p.</w:t>
      </w:r>
    </w:p>
    <w:p w14:paraId="073EDA83" w14:textId="77777777" w:rsidR="00742850" w:rsidRDefault="00000000">
      <w:pPr>
        <w:widowControl w:val="0"/>
        <w:numPr>
          <w:ilvl w:val="0"/>
          <w:numId w:val="2"/>
        </w:numPr>
        <w:shd w:val="clear" w:color="auto" w:fill="FFFFFF"/>
        <w:ind w:left="426" w:hanging="426"/>
        <w:rPr>
          <w:sz w:val="28"/>
          <w:szCs w:val="28"/>
        </w:rPr>
      </w:pPr>
      <w:r>
        <w:rPr>
          <w:sz w:val="28"/>
          <w:szCs w:val="28"/>
        </w:rPr>
        <w:t>A Guide to the Project Management Body of Knowledge (PMBOK® Guide), 7th Edition — Project Management Institute, 2021. 756 p.</w:t>
      </w:r>
    </w:p>
    <w:p w14:paraId="1151989A" w14:textId="77777777" w:rsidR="00742850" w:rsidRDefault="00000000">
      <w:pPr>
        <w:widowControl w:val="0"/>
        <w:numPr>
          <w:ilvl w:val="0"/>
          <w:numId w:val="2"/>
        </w:numPr>
        <w:shd w:val="clear" w:color="auto" w:fill="FFFFFF"/>
        <w:ind w:left="426" w:hanging="426"/>
        <w:rPr>
          <w:sz w:val="28"/>
          <w:szCs w:val="28"/>
        </w:rPr>
      </w:pPr>
      <w:r>
        <w:rPr>
          <w:sz w:val="28"/>
          <w:szCs w:val="28"/>
        </w:rPr>
        <w:t>Agile Practice Guide - PMI &amp; Agile Alliance, 2021. 174 p.</w:t>
      </w:r>
    </w:p>
    <w:p w14:paraId="02580A97" w14:textId="77777777" w:rsidR="00742850" w:rsidRDefault="00742850">
      <w:pPr>
        <w:widowControl w:val="0"/>
        <w:shd w:val="clear" w:color="auto" w:fill="FFFFFF"/>
        <w:ind w:firstLine="0"/>
        <w:rPr>
          <w:sz w:val="28"/>
          <w:szCs w:val="28"/>
        </w:rPr>
      </w:pPr>
    </w:p>
    <w:p w14:paraId="069AF0A4" w14:textId="77777777" w:rsidR="00742850" w:rsidRDefault="00000000">
      <w:pPr>
        <w:widowControl w:val="0"/>
        <w:shd w:val="clear" w:color="auto" w:fill="FFFFFF"/>
        <w:ind w:firstLine="0"/>
        <w:rPr>
          <w:b/>
          <w:bCs/>
          <w:sz w:val="28"/>
          <w:szCs w:val="28"/>
        </w:rPr>
      </w:pPr>
      <w:r>
        <w:rPr>
          <w:b/>
          <w:bCs/>
          <w:sz w:val="28"/>
          <w:szCs w:val="28"/>
        </w:rPr>
        <w:t>Additional literature:</w:t>
      </w:r>
    </w:p>
    <w:p w14:paraId="010E7663" w14:textId="77777777" w:rsidR="00742850" w:rsidRDefault="00000000">
      <w:pPr>
        <w:widowControl w:val="0"/>
        <w:numPr>
          <w:ilvl w:val="0"/>
          <w:numId w:val="1"/>
        </w:numPr>
        <w:shd w:val="clear" w:color="auto" w:fill="FFFFFF"/>
        <w:ind w:left="426" w:hanging="426"/>
        <w:rPr>
          <w:sz w:val="28"/>
          <w:szCs w:val="28"/>
        </w:rPr>
      </w:pPr>
      <w:r>
        <w:rPr>
          <w:sz w:val="28"/>
          <w:szCs w:val="28"/>
        </w:rPr>
        <w:t>Babayev V.M. Project Management: Textbook. Kharkiv: KhNAMG, 2006. 244 p.</w:t>
      </w:r>
    </w:p>
    <w:p w14:paraId="22E05DEB" w14:textId="77777777" w:rsidR="00742850" w:rsidRDefault="00000000">
      <w:pPr>
        <w:widowControl w:val="0"/>
        <w:numPr>
          <w:ilvl w:val="0"/>
          <w:numId w:val="1"/>
        </w:numPr>
        <w:shd w:val="clear" w:color="auto" w:fill="FFFFFF"/>
        <w:ind w:left="426" w:hanging="426"/>
        <w:rPr>
          <w:sz w:val="28"/>
          <w:szCs w:val="28"/>
        </w:rPr>
      </w:pPr>
      <w:r>
        <w:rPr>
          <w:sz w:val="28"/>
          <w:szCs w:val="28"/>
        </w:rPr>
        <w:t>Batenko L. P. Project Management: Textbook. Kyiv: KNEU, 2003. 231 p.</w:t>
      </w:r>
    </w:p>
    <w:p w14:paraId="147FC02B" w14:textId="77777777" w:rsidR="00742850" w:rsidRDefault="00000000">
      <w:pPr>
        <w:widowControl w:val="0"/>
        <w:numPr>
          <w:ilvl w:val="0"/>
          <w:numId w:val="1"/>
        </w:numPr>
        <w:shd w:val="clear" w:color="auto" w:fill="FFFFFF"/>
        <w:ind w:left="426" w:hanging="426"/>
        <w:rPr>
          <w:sz w:val="28"/>
          <w:szCs w:val="28"/>
        </w:rPr>
      </w:pPr>
      <w:r>
        <w:rPr>
          <w:sz w:val="28"/>
          <w:szCs w:val="28"/>
        </w:rPr>
        <w:t>Bratus G.A., Goncharenko M.F., Seredyuk K.V. Synergy of classical and project management in managing regional changes. Scientific Bulletin of the International Humanitarian University. Series: Economics and Management: Collection of Scientific Proceedings / International Humanitarian University – Odesa: Helvetika, 2025. – P.116-121 DOI:</w:t>
      </w:r>
      <w:hyperlink r:id="rId10">
        <w:r>
          <w:rPr>
            <w:color w:val="000000"/>
            <w:sz w:val="28"/>
            <w:szCs w:val="28"/>
            <w:u w:val="single"/>
          </w:rPr>
          <w:t>https://doi.org/10.32782/2413-2675/2025-62-18</w:t>
        </w:r>
      </w:hyperlink>
    </w:p>
    <w:p w14:paraId="03FBE7C3" w14:textId="77777777" w:rsidR="00742850" w:rsidRDefault="00000000">
      <w:pPr>
        <w:widowControl w:val="0"/>
        <w:numPr>
          <w:ilvl w:val="0"/>
          <w:numId w:val="1"/>
        </w:numPr>
        <w:shd w:val="clear" w:color="auto" w:fill="FFFFFF"/>
        <w:ind w:left="426" w:hanging="426"/>
        <w:rPr>
          <w:sz w:val="28"/>
          <w:szCs w:val="28"/>
        </w:rPr>
      </w:pPr>
      <w:r>
        <w:rPr>
          <w:sz w:val="28"/>
          <w:szCs w:val="28"/>
        </w:rPr>
        <w:t>Bratus G. A., Goncharenko M.F., Filipov M.I. PROJECT MANAGEMENT AS A TOOL FOR INCREASING THE COMPETITIVENESS OF THE REGIONAL ECONOMY // State and Regions. Series: Economy and Entrepreneurship. 2025. Issue No. 1 (135)</w:t>
      </w:r>
    </w:p>
    <w:p w14:paraId="71F6CD29" w14:textId="77777777" w:rsidR="00742850" w:rsidRDefault="00000000">
      <w:pPr>
        <w:widowControl w:val="0"/>
        <w:numPr>
          <w:ilvl w:val="0"/>
          <w:numId w:val="1"/>
        </w:numPr>
        <w:shd w:val="clear" w:color="auto" w:fill="FFFFFF"/>
        <w:ind w:left="426" w:hanging="426"/>
        <w:rPr>
          <w:sz w:val="28"/>
          <w:szCs w:val="28"/>
        </w:rPr>
      </w:pPr>
      <w:r>
        <w:rPr>
          <w:sz w:val="28"/>
          <w:szCs w:val="28"/>
        </w:rPr>
        <w:t>Nozdrina L. V., Yashchuk V. I., Polotai O. I. Methods and models of project management: textbook. K.: TsUL. 2010. 432 p.</w:t>
      </w:r>
    </w:p>
    <w:p w14:paraId="242991A0" w14:textId="77777777" w:rsidR="00742850" w:rsidRDefault="00000000">
      <w:pPr>
        <w:widowControl w:val="0"/>
        <w:numPr>
          <w:ilvl w:val="0"/>
          <w:numId w:val="1"/>
        </w:numPr>
        <w:shd w:val="clear" w:color="auto" w:fill="FFFFFF"/>
        <w:ind w:left="426" w:hanging="426"/>
        <w:rPr>
          <w:sz w:val="28"/>
          <w:szCs w:val="28"/>
        </w:rPr>
      </w:pPr>
      <w:r>
        <w:rPr>
          <w:sz w:val="28"/>
          <w:szCs w:val="28"/>
        </w:rPr>
        <w:t>Petrenko N. O., Kustrich L. O., Homeniuk M. O. Methods and models of project management: a textbook. K.: TsUL, 2015. 244 p.</w:t>
      </w:r>
    </w:p>
    <w:p w14:paraId="69C45C66" w14:textId="77777777" w:rsidR="00742850" w:rsidRDefault="00000000">
      <w:pPr>
        <w:widowControl w:val="0"/>
        <w:numPr>
          <w:ilvl w:val="0"/>
          <w:numId w:val="1"/>
        </w:numPr>
        <w:shd w:val="clear" w:color="auto" w:fill="FFFFFF"/>
        <w:ind w:left="426" w:hanging="426"/>
        <w:rPr>
          <w:sz w:val="28"/>
          <w:szCs w:val="28"/>
        </w:rPr>
      </w:pPr>
      <w:r>
        <w:rPr>
          <w:sz w:val="28"/>
          <w:szCs w:val="28"/>
        </w:rPr>
        <w:t>Seredyuk K.V. Implementation of ESG practices in the activities of Ukrainian companies during the war period. Black Sea Economic Studies. 2023. Issue 84. P. 41-46. https://doi.org/10.32782/bses.84-6</w:t>
      </w:r>
    </w:p>
    <w:p w14:paraId="2D199484" w14:textId="77777777" w:rsidR="00742850" w:rsidRDefault="00000000">
      <w:pPr>
        <w:widowControl w:val="0"/>
        <w:numPr>
          <w:ilvl w:val="0"/>
          <w:numId w:val="1"/>
        </w:numPr>
        <w:shd w:val="clear" w:color="auto" w:fill="FFFFFF"/>
        <w:ind w:left="426" w:hanging="426"/>
        <w:rPr>
          <w:sz w:val="28"/>
          <w:szCs w:val="28"/>
        </w:rPr>
      </w:pPr>
      <w:r>
        <w:rPr>
          <w:sz w:val="28"/>
          <w:szCs w:val="28"/>
        </w:rPr>
        <w:lastRenderedPageBreak/>
        <w:t>Seredyuk K.V. Integration of business management tools and project management under martial law: challenges for Ukrainian enterprises. Scientific works of the Interregional Academy of Personnel Management. Economic Sciences. Issue 4(80). 2025.</w:t>
      </w:r>
    </w:p>
    <w:p w14:paraId="49634F2A" w14:textId="77777777" w:rsidR="00742850" w:rsidRDefault="00000000">
      <w:pPr>
        <w:widowControl w:val="0"/>
        <w:numPr>
          <w:ilvl w:val="0"/>
          <w:numId w:val="1"/>
        </w:numPr>
        <w:shd w:val="clear" w:color="auto" w:fill="FFFFFF"/>
        <w:ind w:left="426" w:hanging="426"/>
        <w:rPr>
          <w:sz w:val="28"/>
          <w:szCs w:val="28"/>
        </w:rPr>
      </w:pPr>
      <w:r>
        <w:rPr>
          <w:sz w:val="28"/>
          <w:szCs w:val="28"/>
        </w:rPr>
        <w:t>Tarasyuk G.M. Methods and models of project management: Textbook for students of higher educational institutions. 2nd ed. K.: Karavela, 2006. 200 p.</w:t>
      </w:r>
    </w:p>
    <w:p w14:paraId="01E0D57A" w14:textId="77777777" w:rsidR="00742850" w:rsidRDefault="00000000">
      <w:pPr>
        <w:widowControl w:val="0"/>
        <w:numPr>
          <w:ilvl w:val="0"/>
          <w:numId w:val="1"/>
        </w:numPr>
        <w:shd w:val="clear" w:color="auto" w:fill="FFFFFF"/>
        <w:ind w:left="426" w:hanging="426"/>
        <w:rPr>
          <w:sz w:val="28"/>
          <w:szCs w:val="28"/>
        </w:rPr>
      </w:pPr>
      <w:r>
        <w:rPr>
          <w:sz w:val="28"/>
          <w:szCs w:val="28"/>
        </w:rPr>
        <w:t>Cherchyk L. Investment Management: Textbook. Lutsk: Lesya Ukrainka SNU, 2017. 171 p.</w:t>
      </w:r>
    </w:p>
    <w:p w14:paraId="296A6D48" w14:textId="77777777" w:rsidR="00742850" w:rsidRDefault="00000000">
      <w:pPr>
        <w:widowControl w:val="0"/>
        <w:numPr>
          <w:ilvl w:val="0"/>
          <w:numId w:val="1"/>
        </w:numPr>
        <w:shd w:val="clear" w:color="auto" w:fill="FFFFFF"/>
        <w:ind w:left="426" w:hanging="426"/>
        <w:rPr>
          <w:sz w:val="28"/>
          <w:szCs w:val="28"/>
        </w:rPr>
      </w:pPr>
      <w:r>
        <w:rPr>
          <w:sz w:val="28"/>
          <w:szCs w:val="28"/>
        </w:rPr>
        <w:t>Cherchyk L. Project Management: Textbook. Lutsk: Lesya Ukrainka State University, 2018. 184 p.</w:t>
      </w:r>
    </w:p>
    <w:p w14:paraId="72EF3354" w14:textId="77777777" w:rsidR="00742850" w:rsidRDefault="00000000">
      <w:pPr>
        <w:widowControl w:val="0"/>
        <w:numPr>
          <w:ilvl w:val="0"/>
          <w:numId w:val="1"/>
        </w:numPr>
        <w:shd w:val="clear" w:color="auto" w:fill="FFFFFF"/>
        <w:ind w:left="426" w:hanging="426"/>
        <w:rPr>
          <w:sz w:val="28"/>
          <w:szCs w:val="28"/>
        </w:rPr>
      </w:pPr>
      <w:r>
        <w:rPr>
          <w:sz w:val="28"/>
          <w:szCs w:val="28"/>
        </w:rPr>
        <w:t>Flyvbjerg B., Bruzelius N., Rothengatter W. Megaprojects and Risk: An Anatomy of Ambition. — Cambridge University Press, 2020. — 400 p.</w:t>
      </w:r>
    </w:p>
    <w:p w14:paraId="5D911BFE" w14:textId="77777777" w:rsidR="00742850" w:rsidRDefault="00000000">
      <w:pPr>
        <w:widowControl w:val="0"/>
        <w:numPr>
          <w:ilvl w:val="0"/>
          <w:numId w:val="1"/>
        </w:numPr>
        <w:shd w:val="clear" w:color="auto" w:fill="FFFFFF"/>
        <w:ind w:left="426" w:hanging="426"/>
        <w:rPr>
          <w:sz w:val="28"/>
          <w:szCs w:val="28"/>
        </w:rPr>
      </w:pPr>
      <w:r>
        <w:rPr>
          <w:sz w:val="28"/>
          <w:szCs w:val="28"/>
        </w:rPr>
        <w:t>Zwikael O., Smyrk J. Project Management for the Creation of Organizational Value. — Springer, 2021. — 350 p.</w:t>
      </w:r>
    </w:p>
    <w:p w14:paraId="22EBD07E" w14:textId="77777777" w:rsidR="00742850" w:rsidRDefault="00000000">
      <w:pPr>
        <w:widowControl w:val="0"/>
        <w:numPr>
          <w:ilvl w:val="0"/>
          <w:numId w:val="1"/>
        </w:numPr>
        <w:shd w:val="clear" w:color="auto" w:fill="FFFFFF"/>
        <w:ind w:left="426" w:hanging="426"/>
        <w:rPr>
          <w:sz w:val="28"/>
          <w:szCs w:val="28"/>
        </w:rPr>
      </w:pPr>
      <w:r>
        <w:rPr>
          <w:sz w:val="28"/>
          <w:szCs w:val="28"/>
        </w:rPr>
        <w:t>Highsmith J. Agile Project Management: Creating Innovative Products. — Addison-Wesley, 2021. — 272 p.</w:t>
      </w:r>
    </w:p>
    <w:p w14:paraId="4BAA36DB" w14:textId="77777777" w:rsidR="00742850" w:rsidRDefault="00000000">
      <w:pPr>
        <w:widowControl w:val="0"/>
        <w:numPr>
          <w:ilvl w:val="0"/>
          <w:numId w:val="1"/>
        </w:numPr>
        <w:shd w:val="clear" w:color="auto" w:fill="FFFFFF"/>
        <w:ind w:left="426" w:hanging="426"/>
        <w:rPr>
          <w:sz w:val="28"/>
          <w:szCs w:val="28"/>
        </w:rPr>
      </w:pPr>
      <w:r>
        <w:rPr>
          <w:sz w:val="28"/>
          <w:szCs w:val="28"/>
        </w:rPr>
        <w:t>Masood Z., Hoda R., Blincoe K. RealWorld Scrum: A Grounded Theory of Variations in Practice. — Springer, 2021. — 280 p.-</w:t>
      </w:r>
    </w:p>
    <w:p w14:paraId="5C075B87" w14:textId="77777777" w:rsidR="00742850" w:rsidRDefault="00000000">
      <w:pPr>
        <w:widowControl w:val="0"/>
        <w:numPr>
          <w:ilvl w:val="0"/>
          <w:numId w:val="1"/>
        </w:numPr>
        <w:shd w:val="clear" w:color="auto" w:fill="FFFFFF"/>
        <w:ind w:left="426" w:hanging="426"/>
        <w:rPr>
          <w:sz w:val="28"/>
          <w:szCs w:val="28"/>
        </w:rPr>
      </w:pPr>
      <w:r>
        <w:rPr>
          <w:sz w:val="28"/>
          <w:szCs w:val="28"/>
        </w:rPr>
        <w:t>Pinciroli F. Agile Strategies for Software Development According to Complexity Factors. — Springer, 2022. — 260 p.</w:t>
      </w:r>
    </w:p>
    <w:p w14:paraId="214F406F" w14:textId="77777777" w:rsidR="00742850" w:rsidRDefault="00000000">
      <w:pPr>
        <w:widowControl w:val="0"/>
        <w:numPr>
          <w:ilvl w:val="0"/>
          <w:numId w:val="1"/>
        </w:numPr>
        <w:shd w:val="clear" w:color="auto" w:fill="FFFFFF"/>
        <w:ind w:left="426" w:hanging="426"/>
        <w:rPr>
          <w:sz w:val="28"/>
          <w:szCs w:val="28"/>
        </w:rPr>
      </w:pPr>
      <w:r>
        <w:rPr>
          <w:sz w:val="28"/>
          <w:szCs w:val="28"/>
        </w:rPr>
        <w:t>Sarhadi P., Naeem W. On the Application of Agile Project Management Techniques in Higher Education. — Springer, 2022. — 200 p.</w:t>
      </w:r>
    </w:p>
    <w:p w14:paraId="7867957F" w14:textId="77777777" w:rsidR="00742850" w:rsidRDefault="00000000">
      <w:pPr>
        <w:widowControl w:val="0"/>
        <w:numPr>
          <w:ilvl w:val="0"/>
          <w:numId w:val="1"/>
        </w:numPr>
        <w:shd w:val="clear" w:color="auto" w:fill="FFFFFF"/>
        <w:ind w:left="426" w:hanging="426"/>
        <w:rPr>
          <w:sz w:val="28"/>
          <w:szCs w:val="28"/>
        </w:rPr>
      </w:pPr>
      <w:r>
        <w:rPr>
          <w:sz w:val="28"/>
          <w:szCs w:val="28"/>
        </w:rPr>
        <w:t>ISO 21502:2020 — Guidance on Project Management. — International Organization for Standardization, 2020.</w:t>
      </w:r>
    </w:p>
    <w:sectPr w:rsidR="00742850">
      <w:pgSz w:w="11396" w:h="16838"/>
      <w:pgMar w:top="1134" w:right="1134" w:bottom="1134" w:left="1134"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881E653B-826F-4A9C-8DC8-156598FF06BE}"/>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D72F527D-FC09-473C-B566-E97E93F139C4}"/>
    <w:embedBold r:id="rId3" w:fontKey="{5505C3E5-90E3-4617-AAD3-C0F92D14C7C2}"/>
    <w:embedBoldItalic r:id="rId4" w:fontKey="{A89282A4-A534-4A56-A1D8-12AF663A4817}"/>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embedRegular r:id="rId5" w:fontKey="{7100C98D-EFF2-4DA1-A506-F652EAC87FD5}"/>
    <w:embedBoldItalic r:id="rId6" w:fontKey="{CA25AFEE-99E3-4E2D-820C-C978B6F16842}"/>
  </w:font>
  <w:font w:name="Arial Narrow">
    <w:panose1 w:val="020B0606020202030204"/>
    <w:charset w:val="CC"/>
    <w:family w:val="swiss"/>
    <w:pitch w:val="variable"/>
    <w:sig w:usb0="00000287" w:usb1="00000800" w:usb2="00000000" w:usb3="00000000" w:csb0="0000009F" w:csb1="00000000"/>
    <w:embedBold r:id="rId7" w:fontKey="{5DE412F3-623E-4E5A-8A8B-0D5E67A6B159}"/>
  </w:font>
  <w:font w:name="Lohit Devanagari">
    <w:panose1 w:val="00000000000000000000"/>
    <w:charset w:val="00"/>
    <w:family w:val="roman"/>
    <w:notTrueType/>
    <w:pitch w:val="default"/>
  </w:font>
  <w:font w:name="MS Sans Serif;Arial">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embedRegular r:id="rId8" w:fontKey="{DCA84D3F-C173-4E9D-82B1-294A7DF82FED}"/>
  </w:font>
  <w:font w:name="Arial">
    <w:panose1 w:val="020B0604020202020204"/>
    <w:charset w:val="00"/>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embedRegular r:id="rId9" w:fontKey="{D85B0E94-A8A7-408B-BD51-E3B40CDA272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A62A5"/>
    <w:multiLevelType w:val="multilevel"/>
    <w:tmpl w:val="200E2DCE"/>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D5B7C4C"/>
    <w:multiLevelType w:val="multilevel"/>
    <w:tmpl w:val="77BAA912"/>
    <w:lvl w:ilvl="0">
      <w:start w:val="8"/>
      <w:numFmt w:val="decimal"/>
      <w:lvlText w:val="%1."/>
      <w:lvlJc w:val="left"/>
      <w:pPr>
        <w:ind w:left="1429" w:hanging="360"/>
      </w:pPr>
      <w:rPr>
        <w:sz w:val="28"/>
        <w:szCs w:val="2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282F4947"/>
    <w:multiLevelType w:val="multilevel"/>
    <w:tmpl w:val="C5A620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3600511"/>
    <w:multiLevelType w:val="multilevel"/>
    <w:tmpl w:val="F61ADEC4"/>
    <w:lvl w:ilvl="0">
      <w:start w:val="1"/>
      <w:numFmt w:val="decimal"/>
      <w:lvlText w:val="%1."/>
      <w:lvlJc w:val="left"/>
      <w:pPr>
        <w:ind w:left="1069" w:hanging="360"/>
      </w:pPr>
      <w:rPr>
        <w:sz w:val="28"/>
        <w:szCs w:val="2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7EEA19B9"/>
    <w:multiLevelType w:val="multilevel"/>
    <w:tmpl w:val="046285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29202750">
    <w:abstractNumId w:val="1"/>
  </w:num>
  <w:num w:numId="2" w16cid:durableId="174617529">
    <w:abstractNumId w:val="3"/>
  </w:num>
  <w:num w:numId="3" w16cid:durableId="216552807">
    <w:abstractNumId w:val="0"/>
  </w:num>
  <w:num w:numId="4" w16cid:durableId="474373811">
    <w:abstractNumId w:val="4"/>
  </w:num>
  <w:num w:numId="5" w16cid:durableId="11929187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2850"/>
    <w:rsid w:val="00060D5F"/>
    <w:rsid w:val="00622445"/>
    <w:rsid w:val="00742850"/>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6E762"/>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uk" w:eastAsia="ru-UA"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unhideWhenUsed/>
    <w:qFormat/>
    <w:pPr>
      <w:keepNext/>
      <w:spacing w:before="240" w:after="60"/>
      <w:ind w:firstLine="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spacing w:before="280" w:after="280"/>
      <w:ind w:firstLine="0"/>
      <w:outlineLvl w:val="2"/>
    </w:pPr>
    <w:rPr>
      <w:b/>
      <w:bCs/>
      <w:sz w:val="27"/>
      <w:szCs w:val="27"/>
    </w:rPr>
  </w:style>
  <w:style w:type="paragraph" w:styleId="4">
    <w:name w:val="heading 4"/>
    <w:basedOn w:val="a"/>
    <w:next w:val="a"/>
    <w:uiPriority w:val="9"/>
    <w:semiHidden/>
    <w:unhideWhenUsed/>
    <w:qFormat/>
    <w:pPr>
      <w:keepNext/>
      <w:keepLines/>
      <w:spacing w:before="240" w:after="40"/>
      <w:outlineLvl w:val="3"/>
    </w:pPr>
    <w:rPr>
      <w:b/>
      <w:bCs/>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spacing w:before="240" w:after="60"/>
      <w:ind w:firstLine="0"/>
      <w:outlineLvl w:val="5"/>
    </w:pPr>
    <w:rPr>
      <w:rFonts w:ascii="Calibri" w:eastAsia="Calibri" w:hAnsi="Calibri" w:cs="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Times New Roman" w:eastAsia="Times New Roman" w:hAnsi="Times New Roman" w:cs="Times New Roman"/>
    </w:rPr>
  </w:style>
  <w:style w:type="character" w:customStyle="1" w:styleId="WW8Num4z1">
    <w:name w:val="WW8Num4z1"/>
    <w:qFormat/>
    <w:rPr>
      <w:rFonts w:ascii="Courier New" w:hAnsi="Courier New" w:cs="Courier New"/>
    </w:rPr>
  </w:style>
  <w:style w:type="character" w:customStyle="1" w:styleId="WW8Num4z2">
    <w:name w:val="WW8Num4z2"/>
    <w:qFormat/>
    <w:rPr>
      <w:rFonts w:ascii="Wingdings" w:hAnsi="Wingdings" w:cs="Wingdings"/>
    </w:rPr>
  </w:style>
  <w:style w:type="character" w:customStyle="1" w:styleId="WW8Num4z3">
    <w:name w:val="WW8Num4z3"/>
    <w:qFormat/>
    <w:rPr>
      <w:rFonts w:ascii="Symbol" w:hAnsi="Symbol" w:cs="Symbol"/>
    </w:rPr>
  </w:style>
  <w:style w:type="character" w:customStyle="1" w:styleId="WW8Num5z0">
    <w:name w:val="WW8Num5z0"/>
    <w:qFormat/>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20"/>
    </w:rPr>
  </w:style>
  <w:style w:type="character" w:customStyle="1" w:styleId="WW8Num6z1">
    <w:name w:val="WW8Num6z1"/>
    <w:qFormat/>
    <w:rPr>
      <w:rFonts w:ascii="Courier New" w:hAnsi="Courier New" w:cs="Courier New"/>
      <w:sz w:val="20"/>
    </w:rPr>
  </w:style>
  <w:style w:type="character" w:customStyle="1" w:styleId="WW8Num6z2">
    <w:name w:val="WW8Num6z2"/>
    <w:qFormat/>
    <w:rPr>
      <w:rFonts w:ascii="Wingdings" w:hAnsi="Wingdings" w:cs="Wingdings"/>
      <w:sz w:val="20"/>
    </w:rPr>
  </w:style>
  <w:style w:type="character" w:customStyle="1" w:styleId="WW8Num7z0">
    <w:name w:val="WW8Num7z0"/>
    <w:qFormat/>
    <w:rPr>
      <w:b/>
      <w:color w:val="000000"/>
    </w:rPr>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color w:val="000000"/>
      <w:sz w:val="28"/>
      <w:szCs w:val="28"/>
      <w:lang w:val="uk-UA" w:eastAsia="uk-UA"/>
    </w:rPr>
  </w:style>
  <w:style w:type="character" w:customStyle="1" w:styleId="WW8Num8z1">
    <w:name w:val="WW8Num8z1"/>
    <w:qFormat/>
  </w:style>
  <w:style w:type="character" w:customStyle="1" w:styleId="WW8Num8z2">
    <w:name w:val="WW8Num8z2"/>
    <w:qFormat/>
  </w:style>
  <w:style w:type="character" w:customStyle="1" w:styleId="WW8Num8z3">
    <w:name w:val="WW8Num8z3"/>
    <w:qFormat/>
  </w:style>
  <w:style w:type="character" w:customStyle="1" w:styleId="WW8Num8z4">
    <w:name w:val="WW8Num8z4"/>
    <w:qFormat/>
  </w:style>
  <w:style w:type="character" w:customStyle="1" w:styleId="WW8Num8z5">
    <w:name w:val="WW8Num8z5"/>
    <w:qFormat/>
  </w:style>
  <w:style w:type="character" w:customStyle="1" w:styleId="WW8Num8z6">
    <w:name w:val="WW8Num8z6"/>
    <w:qFormat/>
  </w:style>
  <w:style w:type="character" w:customStyle="1" w:styleId="WW8Num8z7">
    <w:name w:val="WW8Num8z7"/>
    <w:qFormat/>
  </w:style>
  <w:style w:type="character" w:customStyle="1" w:styleId="WW8Num8z8">
    <w:name w:val="WW8Num8z8"/>
    <w:qFormat/>
  </w:style>
  <w:style w:type="character" w:customStyle="1" w:styleId="WW8Num9z0">
    <w:name w:val="WW8Num9z0"/>
    <w:qFormat/>
    <w:rPr>
      <w:rFonts w:ascii="Times New Roman" w:eastAsia="Times New Roman" w:hAnsi="Times New Roman" w:cs="Times New Roman"/>
      <w:b/>
    </w:rPr>
  </w:style>
  <w:style w:type="character" w:customStyle="1" w:styleId="WW8Num9z1">
    <w:name w:val="WW8Num9z1"/>
    <w:qFormat/>
    <w:rPr>
      <w:rFonts w:ascii="Courier New" w:hAnsi="Courier New" w:cs="Courier New"/>
    </w:rPr>
  </w:style>
  <w:style w:type="character" w:customStyle="1" w:styleId="WW8Num9z2">
    <w:name w:val="WW8Num9z2"/>
    <w:qFormat/>
    <w:rPr>
      <w:rFonts w:ascii="Wingdings" w:hAnsi="Wingdings" w:cs="Wingdings"/>
    </w:rPr>
  </w:style>
  <w:style w:type="character" w:customStyle="1" w:styleId="WW8Num9z3">
    <w:name w:val="WW8Num9z3"/>
    <w:qFormat/>
    <w:rPr>
      <w:rFonts w:ascii="Symbol" w:hAnsi="Symbol" w:cs="Symbol"/>
    </w:rPr>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1z0">
    <w:name w:val="WW8Num11z0"/>
    <w:qFormat/>
  </w:style>
  <w:style w:type="character" w:customStyle="1" w:styleId="WW8Num11z1">
    <w:name w:val="WW8Num11z1"/>
    <w:qFormat/>
  </w:style>
  <w:style w:type="character" w:customStyle="1" w:styleId="WW8Num11z2">
    <w:name w:val="WW8Num11z2"/>
    <w:qFormat/>
  </w:style>
  <w:style w:type="character" w:customStyle="1" w:styleId="WW8Num11z3">
    <w:name w:val="WW8Num11z3"/>
    <w:qFormat/>
  </w:style>
  <w:style w:type="character" w:customStyle="1" w:styleId="WW8Num11z4">
    <w:name w:val="WW8Num11z4"/>
    <w:qFormat/>
  </w:style>
  <w:style w:type="character" w:customStyle="1" w:styleId="WW8Num11z5">
    <w:name w:val="WW8Num11z5"/>
    <w:qFormat/>
  </w:style>
  <w:style w:type="character" w:customStyle="1" w:styleId="WW8Num11z6">
    <w:name w:val="WW8Num11z6"/>
    <w:qFormat/>
  </w:style>
  <w:style w:type="character" w:customStyle="1" w:styleId="WW8Num11z7">
    <w:name w:val="WW8Num11z7"/>
    <w:qFormat/>
  </w:style>
  <w:style w:type="character" w:customStyle="1" w:styleId="WW8Num11z8">
    <w:name w:val="WW8Num11z8"/>
    <w:qFormat/>
  </w:style>
  <w:style w:type="character" w:customStyle="1" w:styleId="WW8Num12z0">
    <w:name w:val="WW8Num12z0"/>
    <w:qFormat/>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13z0">
    <w:name w:val="WW8Num13z0"/>
    <w:qFormat/>
  </w:style>
  <w:style w:type="character" w:customStyle="1" w:styleId="WW8Num13z1">
    <w:name w:val="WW8Num13z1"/>
    <w:qFormat/>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ascii="Times New Roman" w:eastAsia="Times New Roman" w:hAnsi="Times New Roman" w:cs="Times New Roman"/>
    </w:rPr>
  </w:style>
  <w:style w:type="character" w:customStyle="1" w:styleId="WW8Num14z1">
    <w:name w:val="WW8Num14z1"/>
    <w:qFormat/>
    <w:rPr>
      <w:rFonts w:ascii="Courier New" w:hAnsi="Courier New" w:cs="Courier New"/>
    </w:rPr>
  </w:style>
  <w:style w:type="character" w:customStyle="1" w:styleId="WW8Num14z2">
    <w:name w:val="WW8Num14z2"/>
    <w:qFormat/>
    <w:rPr>
      <w:rFonts w:ascii="Wingdings" w:hAnsi="Wingdings" w:cs="Wingdings"/>
    </w:rPr>
  </w:style>
  <w:style w:type="character" w:customStyle="1" w:styleId="WW8Num14z3">
    <w:name w:val="WW8Num14z3"/>
    <w:qFormat/>
    <w:rPr>
      <w:rFonts w:ascii="Symbol" w:hAnsi="Symbol" w:cs="Symbol"/>
    </w:rPr>
  </w:style>
  <w:style w:type="character" w:customStyle="1" w:styleId="WW8Num15z0">
    <w:name w:val="WW8Num15z0"/>
    <w:qFormat/>
    <w:rPr>
      <w:rFonts w:ascii="Symbol" w:hAnsi="Symbol" w:cs="Symbol"/>
      <w:sz w:val="20"/>
    </w:rPr>
  </w:style>
  <w:style w:type="character" w:customStyle="1" w:styleId="WW8Num15z1">
    <w:name w:val="WW8Num15z1"/>
    <w:qFormat/>
    <w:rPr>
      <w:rFonts w:ascii="Courier New" w:hAnsi="Courier New" w:cs="Courier New"/>
      <w:sz w:val="20"/>
    </w:rPr>
  </w:style>
  <w:style w:type="character" w:customStyle="1" w:styleId="WW8Num15z2">
    <w:name w:val="WW8Num15z2"/>
    <w:qFormat/>
    <w:rPr>
      <w:rFonts w:ascii="Wingdings" w:hAnsi="Wingdings" w:cs="Wingdings"/>
      <w:sz w:val="20"/>
    </w:rPr>
  </w:style>
  <w:style w:type="character" w:customStyle="1" w:styleId="WW8Num16z0">
    <w:name w:val="WW8Num16z0"/>
    <w:qFormat/>
    <w:rPr>
      <w:rFonts w:ascii="Times New Roman" w:eastAsia="Times New Roman" w:hAnsi="Times New Roman" w:cs="Times New Roman"/>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6z3">
    <w:name w:val="WW8Num16z3"/>
    <w:qFormat/>
    <w:rPr>
      <w:rFonts w:ascii="Symbol" w:hAnsi="Symbol" w:cs="Symbol"/>
    </w:rPr>
  </w:style>
  <w:style w:type="character" w:customStyle="1" w:styleId="WW8Num17z0">
    <w:name w:val="WW8Num17z0"/>
    <w:qFormat/>
  </w:style>
  <w:style w:type="character" w:customStyle="1" w:styleId="WW8Num17z1">
    <w:name w:val="WW8Num17z1"/>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8z0">
    <w:name w:val="WW8Num18z0"/>
    <w:qFormat/>
  </w:style>
  <w:style w:type="character" w:customStyle="1" w:styleId="WW8Num18z1">
    <w:name w:val="WW8Num18z1"/>
    <w:qFormat/>
  </w:style>
  <w:style w:type="character" w:customStyle="1" w:styleId="WW8Num18z2">
    <w:name w:val="WW8Num18z2"/>
    <w:qFormat/>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19z0">
    <w:name w:val="WW8Num19z0"/>
    <w:qFormat/>
  </w:style>
  <w:style w:type="character" w:customStyle="1" w:styleId="WW8Num19z1">
    <w:name w:val="WW8Num19z1"/>
    <w:qFormat/>
  </w:style>
  <w:style w:type="character" w:customStyle="1" w:styleId="WW8Num19z2">
    <w:name w:val="WW8Num19z2"/>
    <w:qFormat/>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0z0">
    <w:name w:val="WW8Num20z0"/>
    <w:qFormat/>
    <w:rPr>
      <w:b/>
      <w:color w:val="000000"/>
    </w:rPr>
  </w:style>
  <w:style w:type="character" w:customStyle="1" w:styleId="WW8Num20z1">
    <w:name w:val="WW8Num20z1"/>
    <w:qFormat/>
  </w:style>
  <w:style w:type="character" w:customStyle="1" w:styleId="WW8Num20z2">
    <w:name w:val="WW8Num20z2"/>
    <w:qFormat/>
  </w:style>
  <w:style w:type="character" w:customStyle="1" w:styleId="WW8Num20z3">
    <w:name w:val="WW8Num20z3"/>
    <w:qFormat/>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21z0">
    <w:name w:val="WW8Num21z0"/>
    <w:qFormat/>
  </w:style>
  <w:style w:type="character" w:customStyle="1" w:styleId="WW8Num21z1">
    <w:name w:val="WW8Num21z1"/>
    <w:qFormat/>
  </w:style>
  <w:style w:type="character" w:customStyle="1" w:styleId="WW8Num21z2">
    <w:name w:val="WW8Num21z2"/>
    <w:qFormat/>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2z0">
    <w:name w:val="WW8Num22z0"/>
    <w:qFormat/>
    <w:rPr>
      <w:rFonts w:ascii="Times New Roman" w:eastAsia="Times New Roman" w:hAnsi="Times New Roman" w:cs="Times New Roman"/>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2z3">
    <w:name w:val="WW8Num22z3"/>
    <w:qFormat/>
    <w:rPr>
      <w:rFonts w:ascii="Symbol" w:hAnsi="Symbol" w:cs="Symbol"/>
    </w:rPr>
  </w:style>
  <w:style w:type="character" w:customStyle="1" w:styleId="WW8Num23z0">
    <w:name w:val="WW8Num23z0"/>
    <w:qFormat/>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sz w:val="28"/>
      <w:szCs w:val="28"/>
      <w:lang w:val="uk-UA"/>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sz w:val="28"/>
      <w:szCs w:val="28"/>
      <w:lang w:val="uk-UA"/>
    </w:rPr>
  </w:style>
  <w:style w:type="character" w:customStyle="1" w:styleId="WW8Num25z1">
    <w:name w:val="WW8Num25z1"/>
    <w:qFormat/>
  </w:style>
  <w:style w:type="character" w:customStyle="1" w:styleId="WW8Num25z2">
    <w:name w:val="WW8Num25z2"/>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styleId="a4">
    <w:name w:val="Hyperlink"/>
    <w:rPr>
      <w:color w:val="0000FF"/>
      <w:u w:val="single"/>
    </w:rPr>
  </w:style>
  <w:style w:type="character" w:customStyle="1" w:styleId="hps">
    <w:name w:val="hps"/>
    <w:basedOn w:val="a0"/>
    <w:qFormat/>
  </w:style>
  <w:style w:type="character" w:styleId="a5">
    <w:name w:val="Emphasis"/>
    <w:qFormat/>
    <w:rPr>
      <w:i/>
      <w:iCs/>
    </w:rPr>
  </w:style>
  <w:style w:type="character" w:customStyle="1" w:styleId="30">
    <w:name w:val="Заголовок 3 Знак"/>
    <w:qFormat/>
    <w:rPr>
      <w:b/>
      <w:bCs/>
      <w:sz w:val="27"/>
      <w:szCs w:val="27"/>
    </w:rPr>
  </w:style>
  <w:style w:type="character" w:customStyle="1" w:styleId="news-list-date">
    <w:name w:val="news-list-date"/>
    <w:qFormat/>
  </w:style>
  <w:style w:type="character" w:customStyle="1" w:styleId="news-list-category">
    <w:name w:val="news-list-category"/>
    <w:qFormat/>
  </w:style>
  <w:style w:type="character" w:customStyle="1" w:styleId="20">
    <w:name w:val="Заголовок 2 Знак"/>
    <w:qFormat/>
    <w:rPr>
      <w:rFonts w:ascii="Calibri Light" w:eastAsia="Times New Roman" w:hAnsi="Calibri Light" w:cs="Times New Roman"/>
      <w:b/>
      <w:bCs/>
      <w:i/>
      <w:iCs/>
      <w:sz w:val="28"/>
      <w:szCs w:val="28"/>
      <w:lang w:val="ru-RU"/>
    </w:rPr>
  </w:style>
  <w:style w:type="character" w:customStyle="1" w:styleId="a6">
    <w:name w:val="Название Знак"/>
    <w:qFormat/>
    <w:rPr>
      <w:b/>
      <w:sz w:val="28"/>
    </w:rPr>
  </w:style>
  <w:style w:type="character" w:customStyle="1" w:styleId="a7">
    <w:name w:val="Подзаголовок Знак"/>
    <w:qFormat/>
    <w:rPr>
      <w:rFonts w:ascii="Calibri Light" w:eastAsia="Times New Roman" w:hAnsi="Calibri Light" w:cs="Times New Roman"/>
      <w:sz w:val="24"/>
      <w:szCs w:val="24"/>
      <w:lang w:val="ru-RU"/>
    </w:rPr>
  </w:style>
  <w:style w:type="character" w:customStyle="1" w:styleId="31">
    <w:name w:val="Основной текст (3) + Не полужирный"/>
    <w:qFormat/>
    <w:rPr>
      <w:rFonts w:ascii="Arial Narrow" w:hAnsi="Arial Narrow" w:cs="Arial Narrow"/>
      <w:b/>
      <w:bCs/>
      <w:spacing w:val="-3"/>
      <w:w w:val="100"/>
      <w:sz w:val="15"/>
      <w:szCs w:val="15"/>
      <w:shd w:val="clear" w:color="auto" w:fill="FFFFFF"/>
    </w:rPr>
  </w:style>
  <w:style w:type="character" w:customStyle="1" w:styleId="21">
    <w:name w:val="Основной текст (2)_"/>
    <w:qFormat/>
    <w:rPr>
      <w:rFonts w:ascii="Arial Narrow" w:hAnsi="Arial Narrow" w:cs="Arial Narrow"/>
      <w:b/>
      <w:bCs/>
      <w:sz w:val="15"/>
      <w:szCs w:val="15"/>
      <w:shd w:val="clear" w:color="auto" w:fill="FFFFFF"/>
      <w:lang w:val="en-US" w:eastAsia="en-US"/>
    </w:rPr>
  </w:style>
  <w:style w:type="character" w:customStyle="1" w:styleId="a8">
    <w:name w:val="Основной текст с отступом Знак"/>
    <w:qFormat/>
    <w:rPr>
      <w:sz w:val="28"/>
    </w:rPr>
  </w:style>
  <w:style w:type="character" w:customStyle="1" w:styleId="apple-tab-span">
    <w:name w:val="apple-tab-span"/>
    <w:qFormat/>
  </w:style>
  <w:style w:type="character" w:customStyle="1" w:styleId="StrongEmphasis">
    <w:name w:val="Strong Emphasis"/>
    <w:qFormat/>
    <w:rPr>
      <w:b/>
      <w:bCs/>
    </w:rPr>
  </w:style>
  <w:style w:type="character" w:customStyle="1" w:styleId="a9">
    <w:name w:val="Текст Знак"/>
    <w:qFormat/>
    <w:rPr>
      <w:rFonts w:ascii="Courier New" w:hAnsi="Courier New" w:cs="Courier New"/>
      <w:lang w:val="ru-RU"/>
    </w:rPr>
  </w:style>
  <w:style w:type="character" w:customStyle="1" w:styleId="60">
    <w:name w:val="Заголовок 6 Знак"/>
    <w:qFormat/>
    <w:rPr>
      <w:rFonts w:ascii="Calibri" w:eastAsia="Times New Roman" w:hAnsi="Calibri" w:cs="Times New Roman"/>
      <w:b/>
      <w:bCs/>
      <w:sz w:val="22"/>
      <w:szCs w:val="22"/>
      <w:lang w:val="ru-RU"/>
    </w:rPr>
  </w:style>
  <w:style w:type="character" w:customStyle="1" w:styleId="10">
    <w:name w:val="Неразрешенное упоминание1"/>
    <w:qFormat/>
    <w:rPr>
      <w:color w:val="605E5C"/>
      <w:shd w:val="clear" w:color="auto" w:fill="E1DFDD"/>
    </w:rPr>
  </w:style>
  <w:style w:type="paragraph" w:customStyle="1" w:styleId="Heading">
    <w:name w:val="Heading"/>
    <w:qFormat/>
    <w:pPr>
      <w:widowControl w:val="0"/>
      <w:autoSpaceDE w:val="0"/>
      <w:jc w:val="center"/>
    </w:pPr>
    <w:rPr>
      <w:b/>
      <w:sz w:val="28"/>
      <w:szCs w:val="20"/>
      <w:lang w:val="en-US"/>
    </w:rPr>
  </w:style>
  <w:style w:type="paragraph" w:styleId="aa">
    <w:name w:val="Body Text"/>
    <w:pPr>
      <w:spacing w:after="140" w:line="276" w:lineRule="auto"/>
    </w:pPr>
  </w:style>
  <w:style w:type="paragraph" w:styleId="ab">
    <w:name w:val="List"/>
    <w:basedOn w:val="aa"/>
    <w:rPr>
      <w:rFonts w:cs="Lohit Devanagari"/>
    </w:rPr>
  </w:style>
  <w:style w:type="paragraph" w:styleId="ac">
    <w:name w:val="caption"/>
    <w:qFormat/>
    <w:pPr>
      <w:suppressLineNumbers/>
      <w:spacing w:before="120" w:after="120"/>
    </w:pPr>
    <w:rPr>
      <w:rFonts w:cs="Lohit Devanagari"/>
      <w:i/>
      <w:iCs/>
    </w:rPr>
  </w:style>
  <w:style w:type="paragraph" w:customStyle="1" w:styleId="Index">
    <w:name w:val="Index"/>
    <w:qFormat/>
    <w:pPr>
      <w:suppressLineNumbers/>
    </w:pPr>
    <w:rPr>
      <w:rFonts w:cs="Lohit Devanagari"/>
    </w:rPr>
  </w:style>
  <w:style w:type="paragraph" w:customStyle="1" w:styleId="ad">
    <w:name w:val="Знак"/>
    <w:qFormat/>
    <w:pPr>
      <w:spacing w:after="160" w:line="240" w:lineRule="exact"/>
    </w:pPr>
    <w:rPr>
      <w:rFonts w:ascii="MS Sans Serif;Arial" w:hAnsi="MS Sans Serif;Arial" w:cs="MS Sans Serif;Arial"/>
      <w:sz w:val="20"/>
      <w:szCs w:val="20"/>
      <w:lang w:val="de-CH"/>
    </w:rPr>
  </w:style>
  <w:style w:type="paragraph" w:styleId="ae">
    <w:name w:val="Document Map"/>
    <w:qFormat/>
    <w:pPr>
      <w:shd w:val="clear" w:color="auto" w:fill="000080"/>
    </w:pPr>
    <w:rPr>
      <w:rFonts w:ascii="Tahoma" w:hAnsi="Tahoma" w:cs="Tahoma"/>
      <w:sz w:val="20"/>
      <w:szCs w:val="20"/>
    </w:rPr>
  </w:style>
  <w:style w:type="paragraph" w:styleId="af">
    <w:name w:val="Balloon Text"/>
    <w:qFormat/>
    <w:rPr>
      <w:rFonts w:ascii="Tahoma" w:hAnsi="Tahoma" w:cs="Tahoma"/>
      <w:sz w:val="16"/>
      <w:szCs w:val="16"/>
    </w:rPr>
  </w:style>
  <w:style w:type="paragraph" w:styleId="z-">
    <w:name w:val="HTML Bottom of Form"/>
    <w:qFormat/>
    <w:pPr>
      <w:pBdr>
        <w:top w:val="single" w:sz="6" w:space="1" w:color="000000"/>
      </w:pBdr>
      <w:jc w:val="center"/>
    </w:pPr>
    <w:rPr>
      <w:rFonts w:ascii="Arial" w:hAnsi="Arial" w:cs="Arial"/>
      <w:vanish/>
      <w:sz w:val="16"/>
      <w:szCs w:val="16"/>
    </w:rPr>
  </w:style>
  <w:style w:type="paragraph" w:styleId="z-0">
    <w:name w:val="HTML Top of Form"/>
    <w:qFormat/>
    <w:pPr>
      <w:pBdr>
        <w:bottom w:val="single" w:sz="6" w:space="1" w:color="000000"/>
      </w:pBdr>
      <w:jc w:val="center"/>
    </w:pPr>
    <w:rPr>
      <w:rFonts w:ascii="Arial" w:hAnsi="Arial" w:cs="Arial"/>
      <w:vanish/>
      <w:sz w:val="16"/>
      <w:szCs w:val="16"/>
    </w:rPr>
  </w:style>
  <w:style w:type="paragraph" w:styleId="af0">
    <w:name w:val="Normal (Web)"/>
    <w:uiPriority w:val="99"/>
    <w:qFormat/>
    <w:pPr>
      <w:spacing w:before="280" w:after="280"/>
    </w:pPr>
    <w:rPr>
      <w:lang w:val="uk-UA"/>
    </w:rPr>
  </w:style>
  <w:style w:type="paragraph" w:customStyle="1" w:styleId="align-center">
    <w:name w:val="align-center"/>
    <w:qFormat/>
    <w:pPr>
      <w:spacing w:before="280" w:after="280"/>
    </w:pPr>
    <w:rPr>
      <w:lang w:val="uk-UA"/>
    </w:rPr>
  </w:style>
  <w:style w:type="paragraph" w:customStyle="1" w:styleId="22">
    <w:name w:val="Основной текст (2)"/>
    <w:qFormat/>
    <w:pPr>
      <w:shd w:val="clear" w:color="auto" w:fill="FFFFFF"/>
      <w:spacing w:line="240" w:lineRule="atLeast"/>
    </w:pPr>
    <w:rPr>
      <w:rFonts w:ascii="Arial Narrow" w:hAnsi="Arial Narrow" w:cs="Arial Narrow"/>
      <w:b/>
      <w:bCs/>
      <w:sz w:val="15"/>
      <w:szCs w:val="15"/>
      <w:lang w:val="en-US" w:eastAsia="en-US"/>
    </w:rPr>
  </w:style>
  <w:style w:type="paragraph" w:styleId="af1">
    <w:name w:val="Body Text Indent"/>
    <w:pPr>
      <w:ind w:firstLine="851"/>
    </w:pPr>
    <w:rPr>
      <w:sz w:val="28"/>
      <w:szCs w:val="20"/>
      <w:lang w:val="en-US"/>
    </w:rPr>
  </w:style>
  <w:style w:type="paragraph" w:styleId="af2">
    <w:name w:val="Plain Text"/>
    <w:qFormat/>
    <w:pPr>
      <w:ind w:firstLine="0"/>
      <w:jc w:val="left"/>
    </w:pPr>
    <w:rPr>
      <w:rFonts w:ascii="Courier New" w:hAnsi="Courier New" w:cs="Courier New"/>
      <w:sz w:val="20"/>
      <w:szCs w:val="20"/>
    </w:rPr>
  </w:style>
  <w:style w:type="paragraph" w:styleId="af3">
    <w:name w:val="List Paragraph"/>
    <w:uiPriority w:val="34"/>
    <w:qFormat/>
    <w:pPr>
      <w:spacing w:after="200" w:line="276" w:lineRule="auto"/>
      <w:ind w:left="720" w:firstLine="0"/>
      <w:contextualSpacing/>
      <w:jc w:val="left"/>
    </w:pPr>
    <w:rPr>
      <w:rFonts w:ascii="Calibri" w:eastAsia="Calibri" w:hAnsi="Calibri" w:cs="Calibri"/>
      <w:sz w:val="22"/>
      <w:szCs w:val="22"/>
    </w:rPr>
  </w:style>
  <w:style w:type="paragraph" w:customStyle="1" w:styleId="TableContents">
    <w:name w:val="Table Contents"/>
    <w:qFormat/>
    <w:pPr>
      <w:widowControl w:val="0"/>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paragraph" w:styleId="af4">
    <w:name w:val="No Spacing"/>
    <w:uiPriority w:val="1"/>
    <w:qFormat/>
    <w:rsid w:val="004D1581"/>
    <w:rPr>
      <w:rFonts w:asciiTheme="minorHAnsi" w:eastAsiaTheme="minorHAnsi" w:hAnsiTheme="minorHAnsi" w:cstheme="minorBidi"/>
      <w:kern w:val="2"/>
      <w:lang w:eastAsia="en-US"/>
    </w:rPr>
  </w:style>
  <w:style w:type="character" w:customStyle="1" w:styleId="ng-star-inserted">
    <w:name w:val="ng-star-inserted"/>
    <w:basedOn w:val="a0"/>
    <w:rsid w:val="0042387D"/>
  </w:style>
  <w:style w:type="paragraph" w:styleId="af5">
    <w:name w:val="header"/>
    <w:link w:val="af6"/>
    <w:qFormat/>
    <w:rsid w:val="0042387D"/>
    <w:pPr>
      <w:tabs>
        <w:tab w:val="center" w:pos="4677"/>
        <w:tab w:val="right" w:pos="9355"/>
      </w:tabs>
      <w:ind w:firstLine="0"/>
      <w:jc w:val="left"/>
    </w:pPr>
    <w:rPr>
      <w:sz w:val="20"/>
      <w:szCs w:val="20"/>
      <w:lang w:eastAsia="ru-RU"/>
    </w:rPr>
  </w:style>
  <w:style w:type="character" w:customStyle="1" w:styleId="af6">
    <w:name w:val="Верхний колонтитул Знак"/>
    <w:basedOn w:val="a0"/>
    <w:link w:val="af5"/>
    <w:qFormat/>
    <w:rsid w:val="0042387D"/>
    <w:rPr>
      <w:rFonts w:ascii="Times New Roman" w:eastAsia="Times New Roman" w:hAnsi="Times New Roman" w:cs="Times New Roman"/>
      <w:sz w:val="20"/>
      <w:szCs w:val="20"/>
      <w:lang w:val="ru-RU" w:eastAsia="ru-RU" w:bidi="ar-SA"/>
    </w:rPr>
  </w:style>
  <w:style w:type="paragraph" w:customStyle="1" w:styleId="af7">
    <w:name w:val="Вміст таблиці"/>
    <w:qFormat/>
    <w:rsid w:val="00114C3E"/>
    <w:pPr>
      <w:widowControl w:val="0"/>
      <w:suppressLineNumbers/>
      <w:ind w:firstLine="0"/>
      <w:jc w:val="left"/>
    </w:pPr>
    <w:rPr>
      <w:sz w:val="20"/>
      <w:szCs w:val="20"/>
      <w:lang w:eastAsia="ru-RU"/>
    </w:rPr>
  </w:style>
  <w:style w:type="paragraph" w:styleId="af8">
    <w:name w:val="Subtitle"/>
    <w:basedOn w:val="a"/>
    <w:next w:val="a"/>
    <w:uiPriority w:val="11"/>
    <w:qFormat/>
    <w:pPr>
      <w:spacing w:after="60"/>
      <w:jc w:val="center"/>
    </w:pPr>
    <w:rPr>
      <w:rFonts w:ascii="Calibri" w:eastAsia="Calibri" w:hAnsi="Calibri" w:cs="Calibri"/>
    </w:r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15" w:type="dxa"/>
        <w:left w:w="15" w:type="dxa"/>
        <w:bottom w:w="15" w:type="dxa"/>
        <w:right w:w="1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0" w:type="dxa"/>
        <w:left w:w="115" w:type="dxa"/>
        <w:bottom w:w="0" w:type="dxa"/>
        <w:right w:w="115" w:type="dxa"/>
      </w:tblCellMar>
    </w:tblPr>
  </w:style>
  <w:style w:type="table" w:customStyle="1" w:styleId="afe">
    <w:basedOn w:val="TableNormal"/>
    <w:tblPr>
      <w:tblStyleRowBandSize w:val="1"/>
      <w:tblStyleColBandSize w:val="1"/>
      <w:tblCellMar>
        <w:top w:w="55" w:type="dxa"/>
        <w:left w:w="55" w:type="dxa"/>
        <w:bottom w:w="55" w:type="dxa"/>
        <w:right w:w="55" w:type="dxa"/>
      </w:tblCellMar>
    </w:tblPr>
  </w:style>
  <w:style w:type="table" w:customStyle="1" w:styleId="aff">
    <w:basedOn w:val="TableNormal"/>
    <w:tblPr>
      <w:tblStyleRowBandSize w:val="1"/>
      <w:tblStyleColBandSize w:val="1"/>
      <w:tblCellMar>
        <w:top w:w="0" w:type="dxa"/>
        <w:left w:w="0" w:type="dxa"/>
        <w:bottom w:w="0" w:type="dxa"/>
        <w:right w:w="0"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copus.com/authid/detail.uri?%20authorId=36069852900" TargetMode="External"/><Relationship Id="rId3" Type="http://schemas.openxmlformats.org/officeDocument/2006/relationships/styles" Target="styles.xml"/><Relationship Id="rId7" Type="http://schemas.openxmlformats.org/officeDocument/2006/relationships/hyperlink" Target="https://scholar.google.com.ua/citations?%20user=NzNa_2EAAAAJ&amp;hl=uk"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doi.org/10.32782/2413-2675/2025-62-18" TargetMode="External"/><Relationship Id="rId4" Type="http://schemas.openxmlformats.org/officeDocument/2006/relationships/settings" Target="settings.xml"/><Relationship Id="rId9" Type="http://schemas.openxmlformats.org/officeDocument/2006/relationships/hyperlink" Target="https://chern.maup.com.ua/wp-content/uploads/2024/02/2024_polozhenceva-k.l.-portfolio-maup-1.pdf"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tHnTMi6z3/do4VHJYdbYvaG9Kw==">CgMxLjAyDmguNzJweXAxa3A0b3g4Mg5oLnZkajR2OXFjdGhoMjgAciExOFNLQVItNVJyaHhTaW4tRTNqTnFzd0NaSUpISzN0M2U=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3251</Words>
  <Characters>18533</Characters>
  <Application>Microsoft Office Word</Application>
  <DocSecurity>0</DocSecurity>
  <Lines>154</Lines>
  <Paragraphs>43</Paragraphs>
  <ScaleCrop>false</ScaleCrop>
  <Company/>
  <LinksUpToDate>false</LinksUpToDate>
  <CharactersWithSpaces>21741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Kateryna Polozhentseva</cp:lastModifiedBy>
  <cp:revision>2</cp:revision>
  <dcterms:created xsi:type="dcterms:W3CDTF">2026-02-17T18:03:00Z</dcterms:created>
  <dcterms:modified xsi:type="dcterms:W3CDTF">2026-02-17T18:04:00Z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c13349b9-1064-4979-b9a6-f09c642b49b9</vt:lpwstr>
  </property>
</Properties>
</file>