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D2EAEE" w14:textId="77777777" w:rsidR="004836F8" w:rsidRDefault="00000000">
      <w:pPr>
        <w:widowControl w:val="0"/>
        <w:numPr>
          <w:ilvl w:val="0"/>
          <w:numId w:val="7"/>
        </w:numPr>
        <w:jc w:val="center"/>
        <w:rPr>
          <w:sz w:val="28"/>
          <w:szCs w:val="28"/>
        </w:rPr>
      </w:pPr>
      <w:r>
        <w:rPr>
          <w:b/>
          <w:bCs/>
          <w:sz w:val="28"/>
          <w:szCs w:val="28"/>
        </w:rPr>
        <w:t xml:space="preserve">PJSC “Higher Educational Institution </w:t>
      </w:r>
    </w:p>
    <w:p w14:paraId="458B9DD4" w14:textId="77777777" w:rsidR="004836F8" w:rsidRDefault="00000000">
      <w:pPr>
        <w:widowControl w:val="0"/>
        <w:numPr>
          <w:ilvl w:val="0"/>
          <w:numId w:val="7"/>
        </w:numPr>
        <w:jc w:val="center"/>
        <w:rPr>
          <w:sz w:val="28"/>
          <w:szCs w:val="28"/>
        </w:rPr>
      </w:pPr>
      <w:r>
        <w:rPr>
          <w:b/>
          <w:bCs/>
          <w:sz w:val="28"/>
          <w:szCs w:val="28"/>
        </w:rPr>
        <w:t>“INTERREGIONAL ACADEMY OF PERSONNEL MANAGEMENT”</w:t>
      </w:r>
    </w:p>
    <w:p w14:paraId="1832A10A" w14:textId="77777777" w:rsidR="004836F8" w:rsidRDefault="004836F8">
      <w:pPr>
        <w:widowControl w:val="0"/>
        <w:numPr>
          <w:ilvl w:val="0"/>
          <w:numId w:val="7"/>
        </w:numPr>
        <w:rPr>
          <w:sz w:val="28"/>
          <w:szCs w:val="28"/>
        </w:rPr>
      </w:pPr>
    </w:p>
    <w:p w14:paraId="6958B9FF" w14:textId="77777777" w:rsidR="004836F8" w:rsidRDefault="004836F8">
      <w:pPr>
        <w:widowControl w:val="0"/>
        <w:rPr>
          <w:sz w:val="28"/>
          <w:szCs w:val="28"/>
        </w:rPr>
      </w:pPr>
    </w:p>
    <w:p w14:paraId="0BE462C7" w14:textId="77777777" w:rsidR="004836F8" w:rsidRDefault="00000000">
      <w:pPr>
        <w:widowControl w:val="0"/>
        <w:jc w:val="center"/>
        <w:rPr>
          <w:sz w:val="28"/>
          <w:szCs w:val="28"/>
        </w:rPr>
      </w:pPr>
      <w:r>
        <w:rPr>
          <w:noProof/>
          <w:sz w:val="28"/>
          <w:szCs w:val="28"/>
        </w:rPr>
        <w:drawing>
          <wp:inline distT="0" distB="0" distL="0" distR="0" wp14:anchorId="1369E3CF" wp14:editId="60553BE3">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8"/>
                    <a:srcRect/>
                    <a:stretch>
                      <a:fillRect/>
                    </a:stretch>
                  </pic:blipFill>
                  <pic:spPr>
                    <a:xfrm>
                      <a:off x="0" y="0"/>
                      <a:ext cx="688975" cy="815975"/>
                    </a:xfrm>
                    <a:prstGeom prst="rect">
                      <a:avLst/>
                    </a:prstGeom>
                    <a:ln/>
                  </pic:spPr>
                </pic:pic>
              </a:graphicData>
            </a:graphic>
          </wp:inline>
        </w:drawing>
      </w:r>
    </w:p>
    <w:p w14:paraId="53AE186D" w14:textId="77777777" w:rsidR="004836F8" w:rsidRDefault="004836F8">
      <w:pPr>
        <w:widowControl w:val="0"/>
        <w:rPr>
          <w:sz w:val="28"/>
          <w:szCs w:val="28"/>
        </w:rPr>
      </w:pPr>
    </w:p>
    <w:p w14:paraId="58EBE6E9" w14:textId="77777777" w:rsidR="004836F8" w:rsidRDefault="004836F8">
      <w:pPr>
        <w:widowControl w:val="0"/>
        <w:rPr>
          <w:sz w:val="28"/>
          <w:szCs w:val="28"/>
        </w:rPr>
      </w:pPr>
    </w:p>
    <w:p w14:paraId="6D066643" w14:textId="77777777" w:rsidR="004836F8" w:rsidRDefault="004836F8">
      <w:pPr>
        <w:widowControl w:val="0"/>
        <w:rPr>
          <w:sz w:val="28"/>
          <w:szCs w:val="28"/>
        </w:rPr>
      </w:pPr>
    </w:p>
    <w:p w14:paraId="298E0E94" w14:textId="77777777" w:rsidR="004836F8" w:rsidRDefault="004836F8">
      <w:pPr>
        <w:widowControl w:val="0"/>
        <w:rPr>
          <w:sz w:val="28"/>
          <w:szCs w:val="28"/>
        </w:rPr>
      </w:pPr>
    </w:p>
    <w:p w14:paraId="49D20F85" w14:textId="77777777" w:rsidR="004836F8" w:rsidRDefault="00000000">
      <w:pPr>
        <w:pStyle w:val="2"/>
        <w:keepNext w:val="0"/>
        <w:widowControl w:val="0"/>
        <w:numPr>
          <w:ilvl w:val="0"/>
          <w:numId w:val="7"/>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1AAA2D4C" w14:textId="77777777" w:rsidR="004836F8" w:rsidRDefault="00000000">
      <w:pPr>
        <w:widowControl w:val="0"/>
        <w:jc w:val="center"/>
        <w:rPr>
          <w:b/>
          <w:bCs/>
          <w:sz w:val="28"/>
          <w:szCs w:val="28"/>
        </w:rPr>
      </w:pPr>
      <w:r>
        <w:rPr>
          <w:i/>
          <w:iCs/>
          <w:sz w:val="28"/>
          <w:szCs w:val="28"/>
        </w:rPr>
        <w:t>of the academic discipline</w:t>
      </w:r>
    </w:p>
    <w:p w14:paraId="0D987722" w14:textId="77777777" w:rsidR="004836F8" w:rsidRDefault="004836F8">
      <w:pPr>
        <w:pStyle w:val="2"/>
        <w:keepNext w:val="0"/>
        <w:widowControl w:val="0"/>
        <w:numPr>
          <w:ilvl w:val="0"/>
          <w:numId w:val="7"/>
        </w:numPr>
        <w:spacing w:before="0" w:after="0"/>
        <w:jc w:val="center"/>
        <w:rPr>
          <w:rFonts w:ascii="Times New Roman" w:eastAsia="Times New Roman" w:hAnsi="Times New Roman" w:cs="Times New Roman"/>
          <w:i w:val="0"/>
          <w:iCs w:val="0"/>
        </w:rPr>
      </w:pPr>
    </w:p>
    <w:p w14:paraId="2D1F0182" w14:textId="77777777" w:rsidR="004836F8" w:rsidRDefault="00000000">
      <w:pPr>
        <w:pStyle w:val="2"/>
        <w:keepNext w:val="0"/>
        <w:widowControl w:val="0"/>
        <w:numPr>
          <w:ilvl w:val="0"/>
          <w:numId w:val="7"/>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i w:val="0"/>
          <w:iCs w:val="0"/>
        </w:rPr>
        <w:t xml:space="preserve">FUNDAMENTALS OF SCIENTIFIC RESEARCH IN MANAGEMENT </w:t>
      </w:r>
    </w:p>
    <w:p w14:paraId="1989ADDF" w14:textId="77777777" w:rsidR="004836F8" w:rsidRDefault="004836F8">
      <w:pPr>
        <w:widowControl w:val="0"/>
        <w:rPr>
          <w:sz w:val="28"/>
          <w:szCs w:val="28"/>
        </w:rPr>
      </w:pPr>
    </w:p>
    <w:p w14:paraId="51E00F17" w14:textId="77777777" w:rsidR="004836F8" w:rsidRDefault="004836F8">
      <w:pPr>
        <w:widowControl w:val="0"/>
        <w:rPr>
          <w:sz w:val="28"/>
          <w:szCs w:val="28"/>
        </w:rPr>
      </w:pPr>
    </w:p>
    <w:p w14:paraId="1BAFBF59" w14:textId="77777777" w:rsidR="004836F8" w:rsidRDefault="004836F8">
      <w:pPr>
        <w:widowControl w:val="0"/>
        <w:rPr>
          <w:sz w:val="28"/>
          <w:szCs w:val="28"/>
        </w:rPr>
      </w:pPr>
    </w:p>
    <w:tbl>
      <w:tblPr>
        <w:tblStyle w:val="afa"/>
        <w:tblW w:w="9270" w:type="dxa"/>
        <w:tblInd w:w="135" w:type="dxa"/>
        <w:tblLayout w:type="fixed"/>
        <w:tblLook w:val="0000" w:firstRow="0" w:lastRow="0" w:firstColumn="0" w:lastColumn="0" w:noHBand="0" w:noVBand="0"/>
      </w:tblPr>
      <w:tblGrid>
        <w:gridCol w:w="3578"/>
        <w:gridCol w:w="5692"/>
      </w:tblGrid>
      <w:tr w:rsidR="004836F8" w14:paraId="2D3E3342" w14:textId="77777777">
        <w:tc>
          <w:tcPr>
            <w:tcW w:w="3578" w:type="dxa"/>
          </w:tcPr>
          <w:p w14:paraId="404C7294" w14:textId="77777777" w:rsidR="004836F8" w:rsidRDefault="00000000">
            <w:pPr>
              <w:widowControl w:val="0"/>
              <w:pBdr>
                <w:top w:val="nil"/>
                <w:left w:val="nil"/>
                <w:bottom w:val="nil"/>
                <w:right w:val="nil"/>
                <w:between w:val="nil"/>
              </w:pBdr>
              <w:rPr>
                <w:b/>
                <w:bCs/>
                <w:sz w:val="28"/>
                <w:szCs w:val="28"/>
              </w:rPr>
            </w:pPr>
            <w:r>
              <w:rPr>
                <w:b/>
                <w:bCs/>
                <w:sz w:val="28"/>
                <w:szCs w:val="28"/>
              </w:rPr>
              <w:t>Level of higher education:</w:t>
            </w:r>
          </w:p>
          <w:p w14:paraId="4FD468EA" w14:textId="77777777" w:rsidR="004836F8" w:rsidRDefault="004836F8">
            <w:pPr>
              <w:widowControl w:val="0"/>
              <w:pBdr>
                <w:top w:val="nil"/>
                <w:left w:val="nil"/>
                <w:bottom w:val="nil"/>
                <w:right w:val="nil"/>
                <w:between w:val="nil"/>
              </w:pBdr>
              <w:rPr>
                <w:b/>
                <w:bCs/>
                <w:sz w:val="28"/>
                <w:szCs w:val="28"/>
              </w:rPr>
            </w:pPr>
          </w:p>
        </w:tc>
        <w:tc>
          <w:tcPr>
            <w:tcW w:w="5692" w:type="dxa"/>
          </w:tcPr>
          <w:p w14:paraId="22C9A7FC" w14:textId="77777777" w:rsidR="004836F8" w:rsidRDefault="00000000">
            <w:pPr>
              <w:widowControl w:val="0"/>
              <w:pBdr>
                <w:top w:val="nil"/>
                <w:left w:val="nil"/>
                <w:bottom w:val="nil"/>
                <w:right w:val="nil"/>
                <w:between w:val="nil"/>
              </w:pBdr>
              <w:rPr>
                <w:sz w:val="28"/>
                <w:szCs w:val="28"/>
              </w:rPr>
            </w:pPr>
            <w:r>
              <w:rPr>
                <w:sz w:val="28"/>
                <w:szCs w:val="28"/>
              </w:rPr>
              <w:t>first (bachelor's) level</w:t>
            </w:r>
          </w:p>
        </w:tc>
      </w:tr>
      <w:tr w:rsidR="004836F8" w14:paraId="57FFFE77" w14:textId="77777777">
        <w:tc>
          <w:tcPr>
            <w:tcW w:w="3578" w:type="dxa"/>
          </w:tcPr>
          <w:p w14:paraId="4641341B" w14:textId="77777777" w:rsidR="004836F8" w:rsidRDefault="00000000">
            <w:pPr>
              <w:widowControl w:val="0"/>
              <w:pBdr>
                <w:top w:val="nil"/>
                <w:left w:val="nil"/>
                <w:bottom w:val="nil"/>
                <w:right w:val="nil"/>
                <w:between w:val="nil"/>
              </w:pBdr>
              <w:rPr>
                <w:b/>
                <w:bCs/>
                <w:sz w:val="28"/>
                <w:szCs w:val="28"/>
              </w:rPr>
            </w:pPr>
            <w:r>
              <w:rPr>
                <w:b/>
                <w:bCs/>
                <w:sz w:val="28"/>
                <w:szCs w:val="28"/>
              </w:rPr>
              <w:t xml:space="preserve">Field of knowledge: </w:t>
            </w:r>
          </w:p>
        </w:tc>
        <w:tc>
          <w:tcPr>
            <w:tcW w:w="5692" w:type="dxa"/>
          </w:tcPr>
          <w:p w14:paraId="4E78D470" w14:textId="77777777" w:rsidR="004836F8" w:rsidRDefault="00000000">
            <w:pPr>
              <w:widowControl w:val="0"/>
              <w:pBdr>
                <w:top w:val="nil"/>
                <w:left w:val="nil"/>
                <w:bottom w:val="nil"/>
                <w:right w:val="nil"/>
                <w:between w:val="nil"/>
              </w:pBdr>
              <w:rPr>
                <w:sz w:val="28"/>
                <w:szCs w:val="28"/>
              </w:rPr>
            </w:pPr>
            <w:r>
              <w:rPr>
                <w:sz w:val="28"/>
                <w:szCs w:val="28"/>
              </w:rPr>
              <w:t>D Business, Administration and Law</w:t>
            </w:r>
          </w:p>
          <w:p w14:paraId="0C7AA45B" w14:textId="77777777" w:rsidR="004836F8" w:rsidRDefault="004836F8">
            <w:pPr>
              <w:widowControl w:val="0"/>
              <w:pBdr>
                <w:top w:val="nil"/>
                <w:left w:val="nil"/>
                <w:bottom w:val="nil"/>
                <w:right w:val="nil"/>
                <w:between w:val="nil"/>
              </w:pBdr>
              <w:rPr>
                <w:sz w:val="28"/>
                <w:szCs w:val="28"/>
              </w:rPr>
            </w:pPr>
          </w:p>
        </w:tc>
      </w:tr>
      <w:tr w:rsidR="004836F8" w14:paraId="405FAFB3" w14:textId="77777777">
        <w:tc>
          <w:tcPr>
            <w:tcW w:w="3578" w:type="dxa"/>
          </w:tcPr>
          <w:p w14:paraId="12D1F90B" w14:textId="77777777" w:rsidR="004836F8" w:rsidRDefault="00000000">
            <w:pPr>
              <w:widowControl w:val="0"/>
              <w:pBdr>
                <w:top w:val="nil"/>
                <w:left w:val="nil"/>
                <w:bottom w:val="nil"/>
                <w:right w:val="nil"/>
                <w:between w:val="nil"/>
              </w:pBdr>
              <w:rPr>
                <w:b/>
                <w:bCs/>
                <w:sz w:val="28"/>
                <w:szCs w:val="28"/>
              </w:rPr>
            </w:pPr>
            <w:r>
              <w:rPr>
                <w:b/>
                <w:bCs/>
                <w:sz w:val="28"/>
                <w:szCs w:val="28"/>
              </w:rPr>
              <w:t>Specialty:</w:t>
            </w:r>
          </w:p>
          <w:p w14:paraId="1C4BDE5C" w14:textId="77777777" w:rsidR="004836F8" w:rsidRDefault="004836F8">
            <w:pPr>
              <w:widowControl w:val="0"/>
              <w:pBdr>
                <w:top w:val="nil"/>
                <w:left w:val="nil"/>
                <w:bottom w:val="nil"/>
                <w:right w:val="nil"/>
                <w:between w:val="nil"/>
              </w:pBdr>
              <w:rPr>
                <w:b/>
                <w:bCs/>
                <w:sz w:val="28"/>
                <w:szCs w:val="28"/>
              </w:rPr>
            </w:pPr>
          </w:p>
        </w:tc>
        <w:tc>
          <w:tcPr>
            <w:tcW w:w="5692" w:type="dxa"/>
          </w:tcPr>
          <w:p w14:paraId="259E2E37" w14:textId="77777777" w:rsidR="004836F8" w:rsidRDefault="00000000">
            <w:pPr>
              <w:widowControl w:val="0"/>
              <w:pBdr>
                <w:top w:val="nil"/>
                <w:left w:val="nil"/>
                <w:bottom w:val="nil"/>
                <w:right w:val="nil"/>
                <w:between w:val="nil"/>
              </w:pBdr>
              <w:rPr>
                <w:sz w:val="28"/>
                <w:szCs w:val="28"/>
              </w:rPr>
            </w:pPr>
            <w:r>
              <w:rPr>
                <w:sz w:val="28"/>
                <w:szCs w:val="28"/>
              </w:rPr>
              <w:t>D3 Management</w:t>
            </w:r>
          </w:p>
        </w:tc>
      </w:tr>
      <w:tr w:rsidR="004836F8" w14:paraId="2508A2CF" w14:textId="77777777">
        <w:tc>
          <w:tcPr>
            <w:tcW w:w="3578" w:type="dxa"/>
          </w:tcPr>
          <w:p w14:paraId="31E436F3" w14:textId="77777777" w:rsidR="004836F8" w:rsidRDefault="00000000">
            <w:pPr>
              <w:widowControl w:val="0"/>
              <w:pBdr>
                <w:top w:val="nil"/>
                <w:left w:val="nil"/>
                <w:bottom w:val="nil"/>
                <w:right w:val="nil"/>
                <w:between w:val="nil"/>
              </w:pBdr>
              <w:rPr>
                <w:b/>
                <w:bCs/>
                <w:sz w:val="28"/>
                <w:szCs w:val="28"/>
              </w:rPr>
            </w:pPr>
            <w:r>
              <w:rPr>
                <w:b/>
                <w:bCs/>
                <w:sz w:val="28"/>
                <w:szCs w:val="28"/>
              </w:rPr>
              <w:t>Study program:</w:t>
            </w:r>
          </w:p>
        </w:tc>
        <w:tc>
          <w:tcPr>
            <w:tcW w:w="5692" w:type="dxa"/>
          </w:tcPr>
          <w:p w14:paraId="1B1CE8B6" w14:textId="77777777" w:rsidR="004836F8" w:rsidRDefault="00000000">
            <w:pPr>
              <w:pStyle w:val="2"/>
              <w:keepNext w:val="0"/>
              <w:widowControl w:val="0"/>
              <w:numPr>
                <w:ilvl w:val="1"/>
                <w:numId w:val="1"/>
              </w:numPr>
              <w:spacing w:before="0" w:after="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3F185F31" w14:textId="77777777" w:rsidR="004836F8" w:rsidRDefault="004836F8">
            <w:pPr>
              <w:widowControl w:val="0"/>
              <w:pBdr>
                <w:top w:val="nil"/>
                <w:left w:val="nil"/>
                <w:bottom w:val="nil"/>
                <w:right w:val="nil"/>
                <w:between w:val="nil"/>
              </w:pBdr>
              <w:rPr>
                <w:sz w:val="28"/>
                <w:szCs w:val="28"/>
              </w:rPr>
            </w:pPr>
          </w:p>
        </w:tc>
      </w:tr>
    </w:tbl>
    <w:p w14:paraId="575AA807" w14:textId="77777777" w:rsidR="004836F8" w:rsidRDefault="00000000">
      <w:pPr>
        <w:widowControl w:val="0"/>
        <w:rPr>
          <w:sz w:val="28"/>
          <w:szCs w:val="28"/>
        </w:rPr>
      </w:pPr>
      <w:r>
        <w:rPr>
          <w:sz w:val="28"/>
          <w:szCs w:val="28"/>
        </w:rPr>
        <w:br/>
      </w:r>
    </w:p>
    <w:p w14:paraId="4BED03A9" w14:textId="77777777" w:rsidR="004836F8" w:rsidRDefault="004836F8">
      <w:pPr>
        <w:widowControl w:val="0"/>
        <w:rPr>
          <w:sz w:val="28"/>
          <w:szCs w:val="28"/>
        </w:rPr>
      </w:pPr>
    </w:p>
    <w:p w14:paraId="5EB2528B" w14:textId="77777777" w:rsidR="004836F8" w:rsidRDefault="004836F8">
      <w:pPr>
        <w:widowControl w:val="0"/>
        <w:rPr>
          <w:sz w:val="28"/>
          <w:szCs w:val="28"/>
        </w:rPr>
      </w:pPr>
    </w:p>
    <w:p w14:paraId="7A158AC4" w14:textId="77777777" w:rsidR="004836F8" w:rsidRDefault="004836F8">
      <w:pPr>
        <w:widowControl w:val="0"/>
        <w:rPr>
          <w:sz w:val="28"/>
          <w:szCs w:val="28"/>
        </w:rPr>
      </w:pPr>
    </w:p>
    <w:p w14:paraId="27796D1A" w14:textId="77777777" w:rsidR="004836F8" w:rsidRDefault="00000000">
      <w:pPr>
        <w:widowControl w:val="0"/>
        <w:rPr>
          <w:sz w:val="28"/>
          <w:szCs w:val="28"/>
        </w:rPr>
      </w:pPr>
      <w:r>
        <w:rPr>
          <w:sz w:val="28"/>
          <w:szCs w:val="28"/>
        </w:rPr>
        <w:br/>
      </w:r>
      <w:r>
        <w:rPr>
          <w:sz w:val="28"/>
          <w:szCs w:val="28"/>
        </w:rPr>
        <w:br/>
      </w:r>
    </w:p>
    <w:p w14:paraId="785B477F" w14:textId="77777777" w:rsidR="004836F8" w:rsidRDefault="004836F8">
      <w:pPr>
        <w:widowControl w:val="0"/>
        <w:rPr>
          <w:sz w:val="28"/>
          <w:szCs w:val="28"/>
        </w:rPr>
      </w:pPr>
    </w:p>
    <w:p w14:paraId="60D2D729" w14:textId="77777777" w:rsidR="004836F8" w:rsidRDefault="004836F8">
      <w:pPr>
        <w:widowControl w:val="0"/>
        <w:rPr>
          <w:sz w:val="28"/>
          <w:szCs w:val="28"/>
        </w:rPr>
      </w:pPr>
    </w:p>
    <w:p w14:paraId="13951BD6" w14:textId="77777777" w:rsidR="004836F8" w:rsidRDefault="004836F8">
      <w:pPr>
        <w:widowControl w:val="0"/>
        <w:rPr>
          <w:sz w:val="28"/>
          <w:szCs w:val="28"/>
        </w:rPr>
      </w:pPr>
    </w:p>
    <w:p w14:paraId="5A598F59" w14:textId="77777777" w:rsidR="004836F8" w:rsidRDefault="00000000">
      <w:pPr>
        <w:widowControl w:val="0"/>
        <w:jc w:val="center"/>
        <w:rPr>
          <w:sz w:val="28"/>
          <w:szCs w:val="28"/>
        </w:rPr>
      </w:pPr>
      <w:r>
        <w:rPr>
          <w:sz w:val="28"/>
          <w:szCs w:val="28"/>
        </w:rPr>
        <w:t>IAPM  2025</w:t>
      </w:r>
    </w:p>
    <w:p w14:paraId="38DD226C" w14:textId="77777777" w:rsidR="004836F8" w:rsidRDefault="004836F8">
      <w:pPr>
        <w:widowControl w:val="0"/>
        <w:rPr>
          <w:sz w:val="28"/>
          <w:szCs w:val="28"/>
        </w:rPr>
      </w:pPr>
    </w:p>
    <w:p w14:paraId="167E61F4" w14:textId="77777777" w:rsidR="004836F8" w:rsidRDefault="004836F8">
      <w:pPr>
        <w:widowControl w:val="0"/>
        <w:rPr>
          <w:sz w:val="28"/>
          <w:szCs w:val="28"/>
        </w:rPr>
      </w:pPr>
    </w:p>
    <w:p w14:paraId="09808385" w14:textId="77777777" w:rsidR="004836F8" w:rsidRDefault="004836F8">
      <w:pPr>
        <w:widowControl w:val="0"/>
        <w:jc w:val="both"/>
        <w:rPr>
          <w:b/>
          <w:bCs/>
          <w:sz w:val="28"/>
          <w:szCs w:val="28"/>
        </w:rPr>
      </w:pPr>
    </w:p>
    <w:p w14:paraId="2242296F" w14:textId="77777777" w:rsidR="004836F8" w:rsidRDefault="004836F8">
      <w:pPr>
        <w:widowControl w:val="0"/>
        <w:jc w:val="both"/>
        <w:rPr>
          <w:b/>
          <w:bCs/>
          <w:sz w:val="28"/>
          <w:szCs w:val="28"/>
        </w:rPr>
      </w:pPr>
    </w:p>
    <w:p w14:paraId="5F3C4FEE" w14:textId="77777777" w:rsidR="004836F8" w:rsidRDefault="00000000">
      <w:pPr>
        <w:widowControl w:val="0"/>
        <w:jc w:val="center"/>
        <w:rPr>
          <w:b/>
          <w:bCs/>
          <w:sz w:val="28"/>
          <w:szCs w:val="28"/>
        </w:rPr>
      </w:pPr>
      <w:r>
        <w:rPr>
          <w:b/>
          <w:bCs/>
          <w:sz w:val="28"/>
          <w:szCs w:val="28"/>
        </w:rPr>
        <w:lastRenderedPageBreak/>
        <w:t>General information about the academic discipline</w:t>
      </w:r>
    </w:p>
    <w:p w14:paraId="27D337AD" w14:textId="77777777" w:rsidR="004836F8" w:rsidRDefault="004836F8">
      <w:pPr>
        <w:widowControl w:val="0"/>
        <w:jc w:val="center"/>
        <w:rPr>
          <w:sz w:val="28"/>
          <w:szCs w:val="28"/>
        </w:rPr>
      </w:pPr>
    </w:p>
    <w:tbl>
      <w:tblPr>
        <w:tblStyle w:val="afb"/>
        <w:tblW w:w="9497" w:type="dxa"/>
        <w:tblInd w:w="-6" w:type="dxa"/>
        <w:tblLayout w:type="fixed"/>
        <w:tblLook w:val="0000" w:firstRow="0" w:lastRow="0" w:firstColumn="0" w:lastColumn="0" w:noHBand="0" w:noVBand="0"/>
      </w:tblPr>
      <w:tblGrid>
        <w:gridCol w:w="4111"/>
        <w:gridCol w:w="5386"/>
      </w:tblGrid>
      <w:tr w:rsidR="004836F8" w14:paraId="61760944" w14:textId="77777777">
        <w:trPr>
          <w:trHeight w:val="290"/>
        </w:trPr>
        <w:tc>
          <w:tcPr>
            <w:tcW w:w="4111" w:type="dxa"/>
            <w:tcBorders>
              <w:top w:val="single" w:sz="4" w:space="0" w:color="000000"/>
              <w:left w:val="single" w:sz="4" w:space="0" w:color="000000"/>
              <w:bottom w:val="single" w:sz="4" w:space="0" w:color="000000"/>
              <w:right w:val="single" w:sz="4" w:space="0" w:color="000000"/>
            </w:tcBorders>
          </w:tcPr>
          <w:p w14:paraId="6D0BB5FF" w14:textId="77777777" w:rsidR="004836F8" w:rsidRDefault="00000000">
            <w:pPr>
              <w:widowControl w:val="0"/>
              <w:rPr>
                <w:sz w:val="28"/>
                <w:szCs w:val="28"/>
              </w:rPr>
            </w:pPr>
            <w:r>
              <w:rPr>
                <w:sz w:val="28"/>
                <w:szCs w:val="28"/>
              </w:rPr>
              <w:t>Name of the academic discipline</w:t>
            </w:r>
          </w:p>
        </w:tc>
        <w:tc>
          <w:tcPr>
            <w:tcW w:w="5386" w:type="dxa"/>
            <w:tcBorders>
              <w:top w:val="single" w:sz="4" w:space="0" w:color="000000"/>
              <w:left w:val="single" w:sz="4" w:space="0" w:color="000000"/>
              <w:bottom w:val="single" w:sz="4" w:space="0" w:color="000000"/>
              <w:right w:val="single" w:sz="4" w:space="0" w:color="000000"/>
            </w:tcBorders>
          </w:tcPr>
          <w:p w14:paraId="7551E2C8" w14:textId="77777777" w:rsidR="004836F8" w:rsidRDefault="00000000">
            <w:pPr>
              <w:widowControl w:val="0"/>
              <w:rPr>
                <w:sz w:val="28"/>
                <w:szCs w:val="28"/>
              </w:rPr>
            </w:pPr>
            <w:r>
              <w:rPr>
                <w:sz w:val="28"/>
                <w:szCs w:val="28"/>
              </w:rPr>
              <w:t>Fundamentals of scientific research in management</w:t>
            </w:r>
          </w:p>
        </w:tc>
      </w:tr>
      <w:tr w:rsidR="004836F8" w14:paraId="1FA9C9D6" w14:textId="77777777">
        <w:trPr>
          <w:trHeight w:val="289"/>
        </w:trPr>
        <w:tc>
          <w:tcPr>
            <w:tcW w:w="4111" w:type="dxa"/>
            <w:tcBorders>
              <w:top w:val="single" w:sz="4" w:space="0" w:color="000000"/>
              <w:left w:val="single" w:sz="4" w:space="0" w:color="000000"/>
              <w:bottom w:val="single" w:sz="4" w:space="0" w:color="000000"/>
              <w:right w:val="single" w:sz="4" w:space="0" w:color="000000"/>
            </w:tcBorders>
          </w:tcPr>
          <w:p w14:paraId="084E643A" w14:textId="77777777" w:rsidR="004836F8" w:rsidRDefault="00000000">
            <w:pPr>
              <w:widowControl w:val="0"/>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5386" w:type="dxa"/>
            <w:tcBorders>
              <w:top w:val="single" w:sz="4" w:space="0" w:color="000000"/>
              <w:left w:val="single" w:sz="4" w:space="0" w:color="000000"/>
              <w:bottom w:val="single" w:sz="4" w:space="0" w:color="000000"/>
              <w:right w:val="single" w:sz="4" w:space="0" w:color="000000"/>
            </w:tcBorders>
          </w:tcPr>
          <w:p w14:paraId="4267B579" w14:textId="77777777" w:rsidR="004836F8" w:rsidRDefault="00000000">
            <w:pPr>
              <w:widowControl w:val="0"/>
              <w:rPr>
                <w:sz w:val="28"/>
                <w:szCs w:val="28"/>
              </w:rPr>
            </w:pPr>
            <w:r>
              <w:rPr>
                <w:sz w:val="28"/>
                <w:szCs w:val="28"/>
              </w:rPr>
              <w:t>D3 Management</w:t>
            </w:r>
          </w:p>
        </w:tc>
      </w:tr>
      <w:tr w:rsidR="004836F8" w14:paraId="79FFCEDD" w14:textId="77777777">
        <w:trPr>
          <w:trHeight w:val="372"/>
        </w:trPr>
        <w:tc>
          <w:tcPr>
            <w:tcW w:w="4111" w:type="dxa"/>
            <w:tcBorders>
              <w:top w:val="single" w:sz="4" w:space="0" w:color="000000"/>
              <w:left w:val="single" w:sz="4" w:space="0" w:color="000000"/>
              <w:bottom w:val="single" w:sz="4" w:space="0" w:color="000000"/>
              <w:right w:val="single" w:sz="4" w:space="0" w:color="000000"/>
            </w:tcBorders>
          </w:tcPr>
          <w:p w14:paraId="4FB0D947" w14:textId="77777777" w:rsidR="004836F8" w:rsidRDefault="00000000">
            <w:pPr>
              <w:widowControl w:val="0"/>
              <w:rPr>
                <w:sz w:val="28"/>
                <w:szCs w:val="28"/>
              </w:rPr>
            </w:pPr>
            <w:r>
              <w:rPr>
                <w:sz w:val="28"/>
                <w:szCs w:val="28"/>
              </w:rPr>
              <w:t xml:space="preserve">Level of higher education </w:t>
            </w:r>
          </w:p>
        </w:tc>
        <w:tc>
          <w:tcPr>
            <w:tcW w:w="5386" w:type="dxa"/>
            <w:tcBorders>
              <w:top w:val="single" w:sz="4" w:space="0" w:color="000000"/>
              <w:left w:val="single" w:sz="4" w:space="0" w:color="000000"/>
              <w:bottom w:val="single" w:sz="4" w:space="0" w:color="000000"/>
              <w:right w:val="single" w:sz="4" w:space="0" w:color="000000"/>
            </w:tcBorders>
          </w:tcPr>
          <w:p w14:paraId="4E8C5E05" w14:textId="77777777" w:rsidR="004836F8" w:rsidRDefault="00000000">
            <w:pPr>
              <w:widowControl w:val="0"/>
              <w:rPr>
                <w:sz w:val="28"/>
                <w:szCs w:val="28"/>
              </w:rPr>
            </w:pPr>
            <w:r>
              <w:rPr>
                <w:sz w:val="28"/>
                <w:szCs w:val="28"/>
              </w:rPr>
              <w:t>first (bachelor's) level</w:t>
            </w:r>
          </w:p>
        </w:tc>
      </w:tr>
      <w:tr w:rsidR="004836F8" w14:paraId="7AE5B2E9" w14:textId="77777777">
        <w:trPr>
          <w:trHeight w:val="386"/>
        </w:trPr>
        <w:tc>
          <w:tcPr>
            <w:tcW w:w="4111" w:type="dxa"/>
            <w:tcBorders>
              <w:top w:val="single" w:sz="4" w:space="0" w:color="000000"/>
              <w:left w:val="single" w:sz="4" w:space="0" w:color="000000"/>
              <w:bottom w:val="single" w:sz="4" w:space="0" w:color="000000"/>
              <w:right w:val="single" w:sz="4" w:space="0" w:color="000000"/>
            </w:tcBorders>
          </w:tcPr>
          <w:p w14:paraId="65AFE773" w14:textId="77777777" w:rsidR="004836F8" w:rsidRDefault="00000000">
            <w:pPr>
              <w:widowControl w:val="0"/>
              <w:rPr>
                <w:sz w:val="28"/>
                <w:szCs w:val="28"/>
              </w:rPr>
            </w:pPr>
            <w:proofErr w:type="gramStart"/>
            <w:r>
              <w:rPr>
                <w:sz w:val="28"/>
                <w:szCs w:val="28"/>
              </w:rPr>
              <w:t>Discipline  status</w:t>
            </w:r>
            <w:proofErr w:type="gramEnd"/>
            <w:r>
              <w:rPr>
                <w:sz w:val="28"/>
                <w:szCs w:val="28"/>
              </w:rPr>
              <w:t xml:space="preserve"> </w:t>
            </w:r>
          </w:p>
        </w:tc>
        <w:tc>
          <w:tcPr>
            <w:tcW w:w="5386" w:type="dxa"/>
            <w:tcBorders>
              <w:top w:val="single" w:sz="4" w:space="0" w:color="000000"/>
              <w:left w:val="single" w:sz="4" w:space="0" w:color="000000"/>
              <w:bottom w:val="single" w:sz="4" w:space="0" w:color="000000"/>
              <w:right w:val="single" w:sz="4" w:space="0" w:color="000000"/>
            </w:tcBorders>
          </w:tcPr>
          <w:p w14:paraId="284F07A9" w14:textId="77777777" w:rsidR="004836F8" w:rsidRDefault="00000000">
            <w:pPr>
              <w:widowControl w:val="0"/>
              <w:rPr>
                <w:sz w:val="28"/>
                <w:szCs w:val="28"/>
              </w:rPr>
            </w:pPr>
            <w:r>
              <w:rPr>
                <w:sz w:val="28"/>
                <w:szCs w:val="28"/>
              </w:rPr>
              <w:t>Compulsory</w:t>
            </w:r>
          </w:p>
        </w:tc>
      </w:tr>
      <w:tr w:rsidR="004836F8" w14:paraId="198E062A" w14:textId="77777777">
        <w:trPr>
          <w:trHeight w:val="1189"/>
        </w:trPr>
        <w:tc>
          <w:tcPr>
            <w:tcW w:w="4111" w:type="dxa"/>
            <w:tcBorders>
              <w:top w:val="single" w:sz="4" w:space="0" w:color="000000"/>
              <w:left w:val="single" w:sz="4" w:space="0" w:color="000000"/>
              <w:bottom w:val="single" w:sz="4" w:space="0" w:color="000000"/>
              <w:right w:val="single" w:sz="4" w:space="0" w:color="000000"/>
            </w:tcBorders>
          </w:tcPr>
          <w:p w14:paraId="590D90A6" w14:textId="77777777" w:rsidR="004836F8" w:rsidRDefault="00000000">
            <w:pPr>
              <w:widowControl w:val="0"/>
              <w:rPr>
                <w:sz w:val="28"/>
                <w:szCs w:val="28"/>
              </w:rPr>
            </w:pPr>
            <w:r>
              <w:rPr>
                <w:sz w:val="28"/>
                <w:szCs w:val="28"/>
              </w:rPr>
              <w:t>Number of credits and hours</w:t>
            </w:r>
          </w:p>
        </w:tc>
        <w:tc>
          <w:tcPr>
            <w:tcW w:w="5386" w:type="dxa"/>
            <w:tcBorders>
              <w:top w:val="single" w:sz="4" w:space="0" w:color="000000"/>
              <w:left w:val="single" w:sz="4" w:space="0" w:color="000000"/>
              <w:bottom w:val="single" w:sz="4" w:space="0" w:color="000000"/>
              <w:right w:val="single" w:sz="4" w:space="0" w:color="000000"/>
            </w:tcBorders>
          </w:tcPr>
          <w:p w14:paraId="787321D1" w14:textId="77777777" w:rsidR="004836F8" w:rsidRDefault="00000000">
            <w:pPr>
              <w:widowControl w:val="0"/>
              <w:rPr>
                <w:sz w:val="28"/>
                <w:szCs w:val="28"/>
              </w:rPr>
            </w:pPr>
            <w:r>
              <w:rPr>
                <w:sz w:val="28"/>
                <w:szCs w:val="28"/>
              </w:rPr>
              <w:t>3 credits/90 hours</w:t>
            </w:r>
          </w:p>
          <w:p w14:paraId="73E5563E" w14:textId="77777777" w:rsidR="004836F8" w:rsidRDefault="00000000">
            <w:pPr>
              <w:widowControl w:val="0"/>
              <w:tabs>
                <w:tab w:val="left" w:pos="8931"/>
                <w:tab w:val="left" w:pos="9356"/>
              </w:tabs>
              <w:rPr>
                <w:sz w:val="28"/>
                <w:szCs w:val="28"/>
              </w:rPr>
            </w:pPr>
            <w:r>
              <w:rPr>
                <w:sz w:val="28"/>
                <w:szCs w:val="28"/>
              </w:rPr>
              <w:t>Lectures: 20 hours</w:t>
            </w:r>
          </w:p>
          <w:p w14:paraId="402A8A86" w14:textId="77777777" w:rsidR="004836F8" w:rsidRDefault="00000000">
            <w:pPr>
              <w:widowControl w:val="0"/>
              <w:tabs>
                <w:tab w:val="left" w:pos="8931"/>
                <w:tab w:val="left" w:pos="9356"/>
              </w:tabs>
              <w:rPr>
                <w:sz w:val="28"/>
                <w:szCs w:val="28"/>
              </w:rPr>
            </w:pPr>
            <w:r>
              <w:rPr>
                <w:sz w:val="28"/>
                <w:szCs w:val="28"/>
              </w:rPr>
              <w:t>Seminar classes: 14 hours</w:t>
            </w:r>
          </w:p>
          <w:p w14:paraId="3B111637" w14:textId="77777777" w:rsidR="004836F8" w:rsidRDefault="00000000">
            <w:pPr>
              <w:widowControl w:val="0"/>
              <w:tabs>
                <w:tab w:val="left" w:pos="8931"/>
                <w:tab w:val="left" w:pos="9356"/>
              </w:tabs>
              <w:rPr>
                <w:sz w:val="28"/>
                <w:szCs w:val="28"/>
              </w:rPr>
            </w:pPr>
            <w:r>
              <w:rPr>
                <w:sz w:val="28"/>
                <w:szCs w:val="28"/>
              </w:rPr>
              <w:t>Independent work of students: 56 hours</w:t>
            </w:r>
          </w:p>
        </w:tc>
      </w:tr>
      <w:tr w:rsidR="004836F8" w14:paraId="79C83E52" w14:textId="77777777">
        <w:trPr>
          <w:trHeight w:val="393"/>
        </w:trPr>
        <w:tc>
          <w:tcPr>
            <w:tcW w:w="4111" w:type="dxa"/>
            <w:tcBorders>
              <w:top w:val="single" w:sz="4" w:space="0" w:color="000000"/>
              <w:left w:val="single" w:sz="4" w:space="0" w:color="000000"/>
              <w:bottom w:val="single" w:sz="4" w:space="0" w:color="000000"/>
              <w:right w:val="single" w:sz="4" w:space="0" w:color="000000"/>
            </w:tcBorders>
          </w:tcPr>
          <w:p w14:paraId="788F25FD" w14:textId="77777777" w:rsidR="004836F8" w:rsidRDefault="00000000">
            <w:pPr>
              <w:widowControl w:val="0"/>
              <w:rPr>
                <w:sz w:val="28"/>
                <w:szCs w:val="28"/>
              </w:rPr>
            </w:pPr>
            <w:r>
              <w:rPr>
                <w:sz w:val="28"/>
                <w:szCs w:val="28"/>
              </w:rPr>
              <w:t>Terms of study of the discipline</w:t>
            </w:r>
          </w:p>
        </w:tc>
        <w:tc>
          <w:tcPr>
            <w:tcW w:w="5386" w:type="dxa"/>
            <w:tcBorders>
              <w:top w:val="single" w:sz="4" w:space="0" w:color="000000"/>
              <w:left w:val="single" w:sz="4" w:space="0" w:color="000000"/>
              <w:bottom w:val="single" w:sz="4" w:space="0" w:color="000000"/>
              <w:right w:val="single" w:sz="4" w:space="0" w:color="000000"/>
            </w:tcBorders>
          </w:tcPr>
          <w:p w14:paraId="26B1459C" w14:textId="77777777" w:rsidR="004836F8" w:rsidRDefault="00000000">
            <w:pPr>
              <w:widowControl w:val="0"/>
              <w:rPr>
                <w:sz w:val="28"/>
                <w:szCs w:val="28"/>
              </w:rPr>
            </w:pPr>
            <w:r>
              <w:rPr>
                <w:sz w:val="28"/>
                <w:szCs w:val="28"/>
              </w:rPr>
              <w:t xml:space="preserve">8 </w:t>
            </w:r>
            <w:proofErr w:type="gramStart"/>
            <w:r>
              <w:rPr>
                <w:sz w:val="28"/>
                <w:szCs w:val="28"/>
              </w:rPr>
              <w:t>semester</w:t>
            </w:r>
            <w:proofErr w:type="gramEnd"/>
          </w:p>
        </w:tc>
      </w:tr>
      <w:tr w:rsidR="004836F8" w14:paraId="4E9CA936" w14:textId="77777777">
        <w:trPr>
          <w:trHeight w:val="376"/>
        </w:trPr>
        <w:tc>
          <w:tcPr>
            <w:tcW w:w="4111" w:type="dxa"/>
            <w:tcBorders>
              <w:top w:val="single" w:sz="4" w:space="0" w:color="000000"/>
              <w:left w:val="single" w:sz="4" w:space="0" w:color="000000"/>
              <w:bottom w:val="single" w:sz="4" w:space="0" w:color="000000"/>
              <w:right w:val="single" w:sz="4" w:space="0" w:color="000000"/>
            </w:tcBorders>
          </w:tcPr>
          <w:p w14:paraId="120BC907" w14:textId="77777777" w:rsidR="004836F8" w:rsidRDefault="00000000">
            <w:pPr>
              <w:widowControl w:val="0"/>
              <w:rPr>
                <w:sz w:val="28"/>
                <w:szCs w:val="28"/>
              </w:rPr>
            </w:pPr>
            <w:r>
              <w:rPr>
                <w:sz w:val="28"/>
                <w:szCs w:val="28"/>
              </w:rPr>
              <w:t>Language of instruction</w:t>
            </w:r>
          </w:p>
        </w:tc>
        <w:tc>
          <w:tcPr>
            <w:tcW w:w="5386" w:type="dxa"/>
            <w:tcBorders>
              <w:top w:val="single" w:sz="4" w:space="0" w:color="000000"/>
              <w:left w:val="single" w:sz="4" w:space="0" w:color="000000"/>
              <w:bottom w:val="single" w:sz="4" w:space="0" w:color="000000"/>
              <w:right w:val="single" w:sz="4" w:space="0" w:color="000000"/>
            </w:tcBorders>
          </w:tcPr>
          <w:p w14:paraId="692BC11F" w14:textId="77777777" w:rsidR="004836F8" w:rsidRDefault="00000000">
            <w:pPr>
              <w:widowControl w:val="0"/>
              <w:rPr>
                <w:sz w:val="28"/>
                <w:szCs w:val="28"/>
              </w:rPr>
            </w:pPr>
            <w:r>
              <w:rPr>
                <w:sz w:val="28"/>
                <w:szCs w:val="28"/>
              </w:rPr>
              <w:t>Ukrainian</w:t>
            </w:r>
          </w:p>
        </w:tc>
      </w:tr>
      <w:tr w:rsidR="004836F8" w14:paraId="5BC96B97" w14:textId="77777777">
        <w:trPr>
          <w:trHeight w:val="335"/>
        </w:trPr>
        <w:tc>
          <w:tcPr>
            <w:tcW w:w="4111" w:type="dxa"/>
            <w:tcBorders>
              <w:top w:val="single" w:sz="4" w:space="0" w:color="000000"/>
              <w:left w:val="single" w:sz="4" w:space="0" w:color="000000"/>
              <w:bottom w:val="single" w:sz="4" w:space="0" w:color="000000"/>
              <w:right w:val="single" w:sz="4" w:space="0" w:color="000000"/>
            </w:tcBorders>
          </w:tcPr>
          <w:p w14:paraId="6B146C7C" w14:textId="77777777" w:rsidR="004836F8" w:rsidRDefault="00000000">
            <w:pPr>
              <w:widowControl w:val="0"/>
              <w:rPr>
                <w:sz w:val="28"/>
                <w:szCs w:val="28"/>
              </w:rPr>
            </w:pPr>
            <w:r>
              <w:rPr>
                <w:sz w:val="28"/>
                <w:szCs w:val="28"/>
              </w:rPr>
              <w:t xml:space="preserve">Final control type </w:t>
            </w:r>
          </w:p>
        </w:tc>
        <w:tc>
          <w:tcPr>
            <w:tcW w:w="5386" w:type="dxa"/>
            <w:tcBorders>
              <w:top w:val="single" w:sz="4" w:space="0" w:color="000000"/>
              <w:left w:val="single" w:sz="4" w:space="0" w:color="000000"/>
              <w:bottom w:val="single" w:sz="4" w:space="0" w:color="000000"/>
              <w:right w:val="single" w:sz="4" w:space="0" w:color="000000"/>
            </w:tcBorders>
          </w:tcPr>
          <w:p w14:paraId="0992B228" w14:textId="77777777" w:rsidR="004836F8" w:rsidRDefault="00000000">
            <w:pPr>
              <w:widowControl w:val="0"/>
              <w:rPr>
                <w:sz w:val="28"/>
                <w:szCs w:val="28"/>
              </w:rPr>
            </w:pPr>
            <w:r>
              <w:rPr>
                <w:sz w:val="28"/>
                <w:szCs w:val="28"/>
              </w:rPr>
              <w:t xml:space="preserve">Exam </w:t>
            </w:r>
          </w:p>
        </w:tc>
      </w:tr>
    </w:tbl>
    <w:p w14:paraId="59316F7F" w14:textId="77777777" w:rsidR="004836F8" w:rsidRDefault="004836F8">
      <w:pPr>
        <w:widowControl w:val="0"/>
        <w:jc w:val="center"/>
        <w:rPr>
          <w:b/>
          <w:bCs/>
          <w:sz w:val="28"/>
          <w:szCs w:val="28"/>
        </w:rPr>
      </w:pPr>
    </w:p>
    <w:p w14:paraId="588F4DB3" w14:textId="77777777" w:rsidR="004836F8" w:rsidRDefault="00000000">
      <w:pPr>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0CA4C1D1" w14:textId="77777777" w:rsidR="004836F8" w:rsidRDefault="004836F8">
      <w:pPr>
        <w:pBdr>
          <w:top w:val="nil"/>
          <w:left w:val="nil"/>
          <w:bottom w:val="nil"/>
          <w:right w:val="nil"/>
          <w:between w:val="nil"/>
        </w:pBdr>
        <w:rPr>
          <w:color w:val="000000"/>
          <w:sz w:val="28"/>
          <w:szCs w:val="28"/>
        </w:rPr>
      </w:pPr>
    </w:p>
    <w:tbl>
      <w:tblPr>
        <w:tblW w:w="9350" w:type="dxa"/>
        <w:tblInd w:w="130" w:type="dxa"/>
        <w:tblLayout w:type="fixed"/>
        <w:tblLook w:val="0400" w:firstRow="0" w:lastRow="0" w:firstColumn="0" w:lastColumn="0" w:noHBand="0" w:noVBand="1"/>
      </w:tblPr>
      <w:tblGrid>
        <w:gridCol w:w="4310"/>
        <w:gridCol w:w="5040"/>
      </w:tblGrid>
      <w:tr w:rsidR="006D3AB4" w:rsidRPr="00EA2739" w14:paraId="78E28625" w14:textId="77777777" w:rsidTr="002522AA">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403011F" w14:textId="77777777" w:rsidR="006D3AB4" w:rsidRPr="00EA2739" w:rsidRDefault="006D3AB4" w:rsidP="002522AA">
            <w:pPr>
              <w:pBdr>
                <w:top w:val="nil"/>
                <w:left w:val="nil"/>
                <w:bottom w:val="nil"/>
                <w:right w:val="nil"/>
                <w:between w:val="nil"/>
              </w:pBdr>
              <w:rPr>
                <w:color w:val="000000"/>
                <w:sz w:val="28"/>
                <w:szCs w:val="28"/>
              </w:rPr>
            </w:pPr>
            <w:r w:rsidRPr="00EA2739">
              <w:rPr>
                <w:color w:val="000000"/>
                <w:sz w:val="28"/>
                <w:szCs w:val="28"/>
                <w:lang w:eastAsia="ru-UA"/>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24EECE3" w14:textId="77777777" w:rsidR="006D3AB4" w:rsidRPr="00EA2739" w:rsidRDefault="006D3AB4" w:rsidP="002522AA">
            <w:pPr>
              <w:pBdr>
                <w:top w:val="nil"/>
                <w:left w:val="nil"/>
                <w:bottom w:val="nil"/>
                <w:right w:val="nil"/>
                <w:between w:val="nil"/>
              </w:pBdr>
              <w:rPr>
                <w:color w:val="000000"/>
                <w:sz w:val="28"/>
                <w:szCs w:val="28"/>
                <w:lang w:val="ru-UA"/>
              </w:rPr>
            </w:pPr>
            <w:r w:rsidRPr="00EA2739">
              <w:rPr>
                <w:color w:val="000000"/>
                <w:sz w:val="28"/>
                <w:szCs w:val="28"/>
                <w:lang w:eastAsia="ru-UA"/>
              </w:rPr>
              <w:t xml:space="preserve">Sazonova Olena </w:t>
            </w:r>
          </w:p>
        </w:tc>
      </w:tr>
      <w:tr w:rsidR="006D3AB4" w:rsidRPr="00EA2739" w14:paraId="1A43C874" w14:textId="77777777" w:rsidTr="002522AA">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54136CC" w14:textId="77777777" w:rsidR="006D3AB4" w:rsidRPr="00EA2739" w:rsidRDefault="006D3AB4" w:rsidP="002522AA">
            <w:pPr>
              <w:pBdr>
                <w:top w:val="nil"/>
                <w:left w:val="nil"/>
                <w:bottom w:val="nil"/>
                <w:right w:val="nil"/>
                <w:between w:val="nil"/>
              </w:pBdr>
              <w:rPr>
                <w:color w:val="000000"/>
                <w:sz w:val="28"/>
                <w:szCs w:val="28"/>
              </w:rPr>
            </w:pPr>
            <w:r w:rsidRPr="00EA2739">
              <w:rPr>
                <w:color w:val="000000"/>
                <w:sz w:val="28"/>
                <w:szCs w:val="28"/>
                <w:lang w:eastAsia="ru-UA"/>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1E0059A" w14:textId="77777777" w:rsidR="006D3AB4" w:rsidRPr="00EA2739" w:rsidRDefault="006D3AB4" w:rsidP="002522AA">
            <w:pPr>
              <w:pBdr>
                <w:top w:val="nil"/>
                <w:left w:val="nil"/>
                <w:bottom w:val="nil"/>
                <w:right w:val="nil"/>
                <w:between w:val="nil"/>
              </w:pBdr>
              <w:rPr>
                <w:color w:val="000000"/>
                <w:sz w:val="28"/>
                <w:szCs w:val="28"/>
                <w:lang w:val="ru-UA"/>
              </w:rPr>
            </w:pPr>
            <w:r w:rsidRPr="00EA2739">
              <w:rPr>
                <w:color w:val="000000"/>
                <w:sz w:val="28"/>
                <w:szCs w:val="28"/>
                <w:lang w:eastAsia="ru-UA"/>
              </w:rPr>
              <w:t>Candidate of Philological Sciences</w:t>
            </w:r>
          </w:p>
        </w:tc>
      </w:tr>
      <w:tr w:rsidR="006D3AB4" w:rsidRPr="00EA2739" w14:paraId="1BAC67AF" w14:textId="77777777" w:rsidTr="002522AA">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56DC602" w14:textId="77777777" w:rsidR="006D3AB4" w:rsidRPr="00EA2739" w:rsidRDefault="006D3AB4" w:rsidP="002522AA">
            <w:pPr>
              <w:pBdr>
                <w:top w:val="nil"/>
                <w:left w:val="nil"/>
                <w:bottom w:val="nil"/>
                <w:right w:val="nil"/>
                <w:between w:val="nil"/>
              </w:pBdr>
              <w:rPr>
                <w:color w:val="000000"/>
                <w:sz w:val="28"/>
                <w:szCs w:val="28"/>
              </w:rPr>
            </w:pPr>
            <w:r w:rsidRPr="00EA2739">
              <w:rPr>
                <w:color w:val="000000"/>
                <w:sz w:val="28"/>
                <w:szCs w:val="28"/>
                <w:lang w:eastAsia="ru-UA"/>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F521996" w14:textId="77777777" w:rsidR="006D3AB4" w:rsidRPr="00EA2739" w:rsidRDefault="006D3AB4" w:rsidP="002522AA">
            <w:pPr>
              <w:pBdr>
                <w:top w:val="nil"/>
                <w:left w:val="nil"/>
                <w:bottom w:val="nil"/>
                <w:right w:val="nil"/>
                <w:between w:val="nil"/>
              </w:pBdr>
              <w:rPr>
                <w:color w:val="000000"/>
                <w:sz w:val="28"/>
                <w:szCs w:val="28"/>
                <w:lang w:val="ru-UA"/>
              </w:rPr>
            </w:pPr>
            <w:r w:rsidRPr="00EA2739">
              <w:rPr>
                <w:color w:val="000000"/>
                <w:sz w:val="28"/>
                <w:szCs w:val="28"/>
                <w:lang w:eastAsia="ru-UA"/>
              </w:rPr>
              <w:t>Docent</w:t>
            </w:r>
          </w:p>
        </w:tc>
      </w:tr>
      <w:tr w:rsidR="006D3AB4" w:rsidRPr="00EA2739" w14:paraId="1755CDCD" w14:textId="77777777" w:rsidTr="002522AA">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0127665" w14:textId="77777777" w:rsidR="006D3AB4" w:rsidRPr="00EA2739" w:rsidRDefault="006D3AB4" w:rsidP="002522AA">
            <w:pPr>
              <w:pBdr>
                <w:top w:val="nil"/>
                <w:left w:val="nil"/>
                <w:bottom w:val="nil"/>
                <w:right w:val="nil"/>
                <w:between w:val="nil"/>
              </w:pBdr>
              <w:rPr>
                <w:color w:val="000000"/>
                <w:sz w:val="28"/>
                <w:szCs w:val="28"/>
              </w:rPr>
            </w:pPr>
            <w:r w:rsidRPr="00EA2739">
              <w:rPr>
                <w:color w:val="000000"/>
                <w:sz w:val="28"/>
                <w:szCs w:val="28"/>
                <w:lang w:eastAsia="ru-UA"/>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F54E805" w14:textId="77777777" w:rsidR="006D3AB4" w:rsidRPr="00EA2739" w:rsidRDefault="006D3AB4" w:rsidP="002522AA">
            <w:pPr>
              <w:pBdr>
                <w:top w:val="nil"/>
                <w:left w:val="nil"/>
                <w:bottom w:val="nil"/>
                <w:right w:val="nil"/>
                <w:between w:val="nil"/>
              </w:pBdr>
              <w:rPr>
                <w:color w:val="000000"/>
                <w:sz w:val="28"/>
                <w:szCs w:val="28"/>
                <w:lang w:val="ru-UA"/>
              </w:rPr>
            </w:pPr>
            <w:r w:rsidRPr="00EA2739">
              <w:rPr>
                <w:color w:val="000000"/>
                <w:sz w:val="28"/>
                <w:szCs w:val="28"/>
                <w:lang w:eastAsia="ru-UA"/>
              </w:rPr>
              <w:t>philology</w:t>
            </w:r>
          </w:p>
        </w:tc>
      </w:tr>
      <w:tr w:rsidR="006D3AB4" w:rsidRPr="00EA2739" w14:paraId="1FE9FB55" w14:textId="77777777" w:rsidTr="002522AA">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1C4FDF9" w14:textId="77777777" w:rsidR="006D3AB4" w:rsidRPr="00EA2739" w:rsidRDefault="006D3AB4" w:rsidP="002522AA">
            <w:pPr>
              <w:pBdr>
                <w:top w:val="nil"/>
                <w:left w:val="nil"/>
                <w:bottom w:val="nil"/>
                <w:right w:val="nil"/>
                <w:between w:val="nil"/>
              </w:pBdr>
              <w:rPr>
                <w:color w:val="000000"/>
                <w:sz w:val="28"/>
                <w:szCs w:val="28"/>
              </w:rPr>
            </w:pPr>
            <w:r w:rsidRPr="00EA2739">
              <w:rPr>
                <w:color w:val="000000"/>
                <w:sz w:val="28"/>
                <w:szCs w:val="28"/>
                <w:lang w:eastAsia="ru-UA"/>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D5024C2" w14:textId="77777777" w:rsidR="006D3AB4" w:rsidRPr="00EA2739" w:rsidRDefault="006D3AB4" w:rsidP="002522AA">
            <w:pPr>
              <w:widowControl w:val="0"/>
              <w:pBdr>
                <w:top w:val="nil"/>
                <w:left w:val="nil"/>
                <w:bottom w:val="nil"/>
                <w:right w:val="nil"/>
                <w:between w:val="nil"/>
              </w:pBdr>
              <w:rPr>
                <w:color w:val="000000"/>
                <w:sz w:val="24"/>
                <w:szCs w:val="24"/>
              </w:rPr>
            </w:pPr>
            <w:r w:rsidRPr="00EA2739">
              <w:rPr>
                <w:sz w:val="24"/>
                <w:szCs w:val="24"/>
                <w:lang w:eastAsia="ru-UA"/>
              </w:rPr>
              <w:t>ORCSD:</w:t>
            </w:r>
            <w:r w:rsidRPr="00EA2739">
              <w:rPr>
                <w:color w:val="FF0000"/>
                <w:sz w:val="24"/>
                <w:szCs w:val="24"/>
                <w:lang w:eastAsia="ru-UA"/>
              </w:rPr>
              <w:t xml:space="preserve"> </w:t>
            </w:r>
            <w:r w:rsidRPr="00EA2739">
              <w:rPr>
                <w:color w:val="000000"/>
                <w:sz w:val="24"/>
                <w:szCs w:val="24"/>
                <w:lang w:eastAsia="ru-UA"/>
              </w:rPr>
              <w:t>0000-0001-6633-2348</w:t>
            </w:r>
          </w:p>
          <w:p w14:paraId="569EDE26" w14:textId="77777777" w:rsidR="006D3AB4" w:rsidRPr="00EA2739" w:rsidRDefault="006D3AB4" w:rsidP="002522AA">
            <w:pPr>
              <w:pBdr>
                <w:top w:val="nil"/>
                <w:left w:val="nil"/>
                <w:bottom w:val="nil"/>
                <w:right w:val="nil"/>
                <w:between w:val="nil"/>
              </w:pBdr>
              <w:rPr>
                <w:sz w:val="24"/>
                <w:szCs w:val="24"/>
                <w:lang w:val="ru-UA"/>
              </w:rPr>
            </w:pPr>
            <w:proofErr w:type="spellStart"/>
            <w:r w:rsidRPr="00EA2739">
              <w:rPr>
                <w:sz w:val="24"/>
                <w:szCs w:val="24"/>
                <w:lang w:eastAsia="ru-UA"/>
              </w:rPr>
              <w:t>GoogleAcademy</w:t>
            </w:r>
            <w:proofErr w:type="spellEnd"/>
            <w:r w:rsidRPr="00EA2739">
              <w:rPr>
                <w:sz w:val="24"/>
                <w:szCs w:val="24"/>
                <w:lang w:eastAsia="ru-UA"/>
              </w:rPr>
              <w:t xml:space="preserve"> profile:</w:t>
            </w:r>
          </w:p>
          <w:p w14:paraId="27BD3012" w14:textId="77777777" w:rsidR="006D3AB4" w:rsidRPr="00EA2739" w:rsidRDefault="006D3AB4" w:rsidP="002522AA">
            <w:pPr>
              <w:pBdr>
                <w:top w:val="nil"/>
                <w:left w:val="nil"/>
                <w:bottom w:val="nil"/>
                <w:right w:val="nil"/>
                <w:between w:val="nil"/>
              </w:pBdr>
              <w:rPr>
                <w:color w:val="000000"/>
                <w:sz w:val="28"/>
                <w:szCs w:val="28"/>
              </w:rPr>
            </w:pPr>
            <w:hyperlink r:id="rId9" w:history="1">
              <w:r w:rsidRPr="00EA2739">
                <w:rPr>
                  <w:sz w:val="24"/>
                  <w:szCs w:val="24"/>
                  <w:lang w:eastAsia="ru-UA"/>
                </w:rPr>
                <w:t>https://scholar.google.com/citations?hl=ru&amp;user=JJkBqScAAAAJ</w:t>
              </w:r>
            </w:hyperlink>
          </w:p>
        </w:tc>
      </w:tr>
      <w:tr w:rsidR="006D3AB4" w:rsidRPr="00EA2739" w14:paraId="4D648790" w14:textId="77777777" w:rsidTr="002522AA">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E5BA8B8" w14:textId="77777777" w:rsidR="006D3AB4" w:rsidRPr="00EA2739" w:rsidRDefault="006D3AB4" w:rsidP="002522AA">
            <w:pPr>
              <w:pBdr>
                <w:top w:val="nil"/>
                <w:left w:val="nil"/>
                <w:bottom w:val="nil"/>
                <w:right w:val="nil"/>
                <w:between w:val="nil"/>
              </w:pBdr>
              <w:rPr>
                <w:color w:val="000000"/>
                <w:sz w:val="28"/>
                <w:szCs w:val="28"/>
              </w:rPr>
            </w:pPr>
            <w:r w:rsidRPr="00EA2739">
              <w:rPr>
                <w:color w:val="000000"/>
                <w:sz w:val="28"/>
                <w:szCs w:val="28"/>
                <w:lang w:eastAsia="ru-UA"/>
              </w:rPr>
              <w:t>Contact information</w:t>
            </w:r>
          </w:p>
        </w:tc>
      </w:tr>
      <w:tr w:rsidR="006D3AB4" w:rsidRPr="00EA2739" w14:paraId="61EE9801" w14:textId="77777777" w:rsidTr="002522AA">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4B18EBC" w14:textId="77777777" w:rsidR="006D3AB4" w:rsidRPr="00EA2739" w:rsidRDefault="006D3AB4" w:rsidP="002522AA">
            <w:pPr>
              <w:pBdr>
                <w:top w:val="nil"/>
                <w:left w:val="nil"/>
                <w:bottom w:val="nil"/>
                <w:right w:val="nil"/>
                <w:between w:val="nil"/>
              </w:pBdr>
              <w:rPr>
                <w:color w:val="000000"/>
                <w:sz w:val="28"/>
                <w:szCs w:val="28"/>
              </w:rPr>
            </w:pPr>
            <w:r w:rsidRPr="00EA2739">
              <w:rPr>
                <w:color w:val="000000"/>
                <w:sz w:val="28"/>
                <w:szCs w:val="28"/>
                <w:lang w:eastAsia="ru-UA"/>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ABD7998" w14:textId="77777777" w:rsidR="006D3AB4" w:rsidRPr="00EA2739" w:rsidRDefault="006D3AB4" w:rsidP="002522AA">
            <w:pPr>
              <w:pBdr>
                <w:top w:val="nil"/>
                <w:left w:val="nil"/>
                <w:bottom w:val="nil"/>
                <w:right w:val="nil"/>
                <w:between w:val="nil"/>
              </w:pBdr>
              <w:rPr>
                <w:color w:val="000000"/>
                <w:sz w:val="28"/>
                <w:szCs w:val="28"/>
              </w:rPr>
            </w:pPr>
          </w:p>
        </w:tc>
      </w:tr>
      <w:tr w:rsidR="006D3AB4" w:rsidRPr="00EA2739" w14:paraId="5D2F072A" w14:textId="77777777" w:rsidTr="002522AA">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94A4BC3" w14:textId="77777777" w:rsidR="006D3AB4" w:rsidRPr="00EA2739" w:rsidRDefault="006D3AB4" w:rsidP="002522AA">
            <w:pPr>
              <w:pBdr>
                <w:top w:val="nil"/>
                <w:left w:val="nil"/>
                <w:bottom w:val="nil"/>
                <w:right w:val="nil"/>
                <w:between w:val="nil"/>
              </w:pBdr>
              <w:rPr>
                <w:color w:val="000000"/>
                <w:sz w:val="28"/>
                <w:szCs w:val="28"/>
              </w:rPr>
            </w:pPr>
            <w:r w:rsidRPr="00EA2739">
              <w:rPr>
                <w:color w:val="000000"/>
                <w:sz w:val="28"/>
                <w:szCs w:val="28"/>
                <w:lang w:eastAsia="ru-UA"/>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24932CF" w14:textId="77777777" w:rsidR="006D3AB4" w:rsidRPr="00EA2739" w:rsidRDefault="006D3AB4" w:rsidP="002522AA">
            <w:pPr>
              <w:pBdr>
                <w:top w:val="nil"/>
                <w:left w:val="nil"/>
                <w:bottom w:val="nil"/>
                <w:right w:val="nil"/>
                <w:between w:val="nil"/>
              </w:pBdr>
              <w:rPr>
                <w:color w:val="000000"/>
                <w:sz w:val="28"/>
                <w:szCs w:val="28"/>
              </w:rPr>
            </w:pPr>
          </w:p>
        </w:tc>
      </w:tr>
      <w:tr w:rsidR="006D3AB4" w:rsidRPr="00EA2739" w14:paraId="7FF263B9" w14:textId="77777777" w:rsidTr="002522AA">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032B989" w14:textId="77777777" w:rsidR="006D3AB4" w:rsidRPr="00EA2739" w:rsidRDefault="006D3AB4" w:rsidP="002522AA">
            <w:pPr>
              <w:pBdr>
                <w:top w:val="nil"/>
                <w:left w:val="nil"/>
                <w:bottom w:val="nil"/>
                <w:right w:val="nil"/>
                <w:between w:val="nil"/>
              </w:pBdr>
              <w:rPr>
                <w:color w:val="000000"/>
                <w:sz w:val="28"/>
                <w:szCs w:val="28"/>
              </w:rPr>
            </w:pPr>
            <w:r w:rsidRPr="00EA2739">
              <w:rPr>
                <w:color w:val="000000"/>
                <w:sz w:val="28"/>
                <w:szCs w:val="28"/>
                <w:lang w:eastAsia="ru-UA"/>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504B075" w14:textId="77777777" w:rsidR="006D3AB4" w:rsidRPr="00EA2739" w:rsidRDefault="006D3AB4" w:rsidP="002522AA">
            <w:pPr>
              <w:pBdr>
                <w:top w:val="nil"/>
                <w:left w:val="nil"/>
                <w:bottom w:val="nil"/>
                <w:right w:val="nil"/>
                <w:between w:val="nil"/>
              </w:pBdr>
              <w:rPr>
                <w:color w:val="000000"/>
                <w:sz w:val="28"/>
                <w:szCs w:val="28"/>
              </w:rPr>
            </w:pPr>
            <w:hyperlink r:id="rId10" w:history="1">
              <w:r w:rsidRPr="00EA2739">
                <w:rPr>
                  <w:color w:val="0000FF"/>
                  <w:sz w:val="24"/>
                  <w:szCs w:val="24"/>
                  <w:u w:val="single"/>
                  <w:lang w:eastAsia="ru-UA"/>
                </w:rPr>
                <w:t>https://chern.maup.com.ua/wp-content/uploads/2025/09/2025-26_sazonova_portfolio.pdf</w:t>
              </w:r>
            </w:hyperlink>
            <w:r w:rsidRPr="00EA2739">
              <w:rPr>
                <w:sz w:val="24"/>
                <w:szCs w:val="24"/>
                <w:lang w:eastAsia="ru-UA"/>
              </w:rPr>
              <w:t xml:space="preserve"> </w:t>
            </w:r>
          </w:p>
        </w:tc>
      </w:tr>
    </w:tbl>
    <w:p w14:paraId="01EBBB0A" w14:textId="77777777" w:rsidR="004836F8" w:rsidRDefault="004836F8">
      <w:pPr>
        <w:widowControl w:val="0"/>
        <w:jc w:val="both"/>
        <w:rPr>
          <w:b/>
          <w:bCs/>
          <w:sz w:val="28"/>
          <w:szCs w:val="28"/>
        </w:rPr>
      </w:pPr>
    </w:p>
    <w:p w14:paraId="4B732ABA" w14:textId="77777777" w:rsidR="004836F8" w:rsidRDefault="00000000">
      <w:pPr>
        <w:widowControl w:val="0"/>
        <w:jc w:val="both"/>
        <w:rPr>
          <w:b/>
          <w:bCs/>
          <w:sz w:val="28"/>
          <w:szCs w:val="28"/>
        </w:rPr>
      </w:pPr>
      <w:r>
        <w:rPr>
          <w:b/>
          <w:bCs/>
          <w:sz w:val="28"/>
          <w:szCs w:val="28"/>
        </w:rPr>
        <w:t xml:space="preserve">Discipline’s description. </w:t>
      </w:r>
    </w:p>
    <w:p w14:paraId="1C3AEEFA" w14:textId="77777777" w:rsidR="004836F8" w:rsidRDefault="00000000">
      <w:pPr>
        <w:widowControl w:val="0"/>
        <w:jc w:val="both"/>
        <w:rPr>
          <w:sz w:val="28"/>
          <w:szCs w:val="28"/>
        </w:rPr>
      </w:pPr>
      <w:r>
        <w:rPr>
          <w:sz w:val="28"/>
          <w:szCs w:val="28"/>
        </w:rPr>
        <w:t xml:space="preserve">The course "Fundamentals of Scientific Research in Management" is aimed at preparing students for a systematic understanding of the methodology and organization of scientific research in management. During the course, students receive theoretical knowledge and practical skills necessary for independent research, writing scientific articles, building a scientific apparatus, choosing research methods and substantiating </w:t>
      </w:r>
      <w:r>
        <w:rPr>
          <w:sz w:val="28"/>
          <w:szCs w:val="28"/>
        </w:rPr>
        <w:lastRenderedPageBreak/>
        <w:t>the results. Special attention is paid to critical thinking, research logic, adherence to academic integrity and practical application of results in management. The course provides the methodological foundations necessary for the implementation of scientific work.</w:t>
      </w:r>
    </w:p>
    <w:p w14:paraId="1BEEA94A" w14:textId="77777777" w:rsidR="004836F8" w:rsidRDefault="004836F8">
      <w:pPr>
        <w:widowControl w:val="0"/>
        <w:jc w:val="both"/>
        <w:rPr>
          <w:b/>
          <w:bCs/>
          <w:sz w:val="28"/>
          <w:szCs w:val="28"/>
        </w:rPr>
      </w:pPr>
    </w:p>
    <w:p w14:paraId="2DE145C3" w14:textId="77777777" w:rsidR="004836F8" w:rsidRDefault="00000000">
      <w:pPr>
        <w:widowControl w:val="0"/>
        <w:jc w:val="both"/>
        <w:rPr>
          <w:i/>
          <w:iCs/>
          <w:sz w:val="28"/>
          <w:szCs w:val="28"/>
        </w:rPr>
      </w:pPr>
      <w:r>
        <w:rPr>
          <w:b/>
          <w:bCs/>
          <w:sz w:val="28"/>
          <w:szCs w:val="28"/>
        </w:rPr>
        <w:t xml:space="preserve">The subject of the discipline. </w:t>
      </w:r>
      <w:r>
        <w:rPr>
          <w:sz w:val="28"/>
          <w:szCs w:val="28"/>
        </w:rPr>
        <w:t>There are relevant issues of the process of scientific knowledge in management, the methodology of scientific research, the structure of scientific knowledge, forms and methods of research activity and characteristics of the organization, the design and presentation of the results of scientific research in management.</w:t>
      </w:r>
    </w:p>
    <w:p w14:paraId="363E276D" w14:textId="77777777" w:rsidR="004836F8" w:rsidRDefault="004836F8">
      <w:pPr>
        <w:widowControl w:val="0"/>
        <w:jc w:val="both"/>
        <w:rPr>
          <w:b/>
          <w:bCs/>
          <w:sz w:val="28"/>
          <w:szCs w:val="28"/>
        </w:rPr>
      </w:pPr>
    </w:p>
    <w:p w14:paraId="097B556C" w14:textId="77777777" w:rsidR="004836F8" w:rsidRDefault="00000000">
      <w:pPr>
        <w:widowControl w:val="0"/>
        <w:jc w:val="both"/>
        <w:rPr>
          <w:sz w:val="28"/>
          <w:szCs w:val="28"/>
        </w:rPr>
      </w:pPr>
      <w:r>
        <w:rPr>
          <w:b/>
          <w:bCs/>
          <w:sz w:val="28"/>
          <w:szCs w:val="28"/>
        </w:rPr>
        <w:t xml:space="preserve">The aim of the discipline </w:t>
      </w:r>
      <w:r>
        <w:rPr>
          <w:sz w:val="28"/>
          <w:szCs w:val="28"/>
        </w:rPr>
        <w:t xml:space="preserve">is to form in </w:t>
      </w:r>
      <w:proofErr w:type="gramStart"/>
      <w:r>
        <w:rPr>
          <w:sz w:val="28"/>
          <w:szCs w:val="28"/>
        </w:rPr>
        <w:t>students</w:t>
      </w:r>
      <w:proofErr w:type="gramEnd"/>
      <w:r>
        <w:rPr>
          <w:sz w:val="28"/>
          <w:szCs w:val="28"/>
        </w:rPr>
        <w:t xml:space="preserve"> basic knowledge and practical skills for conducting scientific research in the field of management, in particular, the ability to define a scientific problem, formulate the goal and objectives of the study, select adequate methods, collect and analyze information, interpret the results and present them in accordance with the principles of academic integrity. The course is aimed at developing in students the ability to independently formulate scientific problems, justify the object and subject of the study, set goals and objectives, choose adequate research methods, collect, systematize and analyze information, and correctly present the results in accordance with academic standards. Special attention is paid to the development of critical thinking, an analytical approach to solving management problems, adherence to the principles of academic integrity, and the development of the ability to use the results of scientific research in modern management practice and present them in the form of comprehensive scientific papers.</w:t>
      </w:r>
    </w:p>
    <w:p w14:paraId="5B88B506" w14:textId="77777777" w:rsidR="004836F8" w:rsidRDefault="004836F8">
      <w:pPr>
        <w:widowControl w:val="0"/>
        <w:jc w:val="both"/>
        <w:rPr>
          <w:b/>
          <w:bCs/>
          <w:sz w:val="28"/>
          <w:szCs w:val="28"/>
        </w:rPr>
      </w:pPr>
    </w:p>
    <w:p w14:paraId="26958824" w14:textId="77777777" w:rsidR="004836F8" w:rsidRDefault="00000000">
      <w:pPr>
        <w:widowControl w:val="0"/>
        <w:jc w:val="both"/>
        <w:rPr>
          <w:sz w:val="28"/>
          <w:szCs w:val="28"/>
        </w:rPr>
      </w:pPr>
      <w:r>
        <w:rPr>
          <w:b/>
          <w:bCs/>
          <w:sz w:val="28"/>
          <w:szCs w:val="28"/>
        </w:rPr>
        <w:t>The objectives of the discipline</w:t>
      </w:r>
      <w:r>
        <w:rPr>
          <w:sz w:val="28"/>
          <w:szCs w:val="28"/>
        </w:rPr>
        <w:t>:</w:t>
      </w:r>
    </w:p>
    <w:p w14:paraId="51948234" w14:textId="77777777" w:rsidR="004836F8" w:rsidRDefault="00000000">
      <w:pPr>
        <w:widowControl w:val="0"/>
        <w:numPr>
          <w:ilvl w:val="0"/>
          <w:numId w:val="2"/>
        </w:numPr>
        <w:pBdr>
          <w:top w:val="nil"/>
          <w:left w:val="nil"/>
          <w:bottom w:val="nil"/>
          <w:right w:val="nil"/>
          <w:between w:val="nil"/>
        </w:pBdr>
        <w:spacing w:line="256" w:lineRule="auto"/>
        <w:jc w:val="both"/>
        <w:rPr>
          <w:color w:val="000000"/>
          <w:sz w:val="28"/>
          <w:szCs w:val="28"/>
        </w:rPr>
      </w:pPr>
      <w:r>
        <w:rPr>
          <w:color w:val="000000"/>
          <w:sz w:val="28"/>
          <w:szCs w:val="28"/>
        </w:rPr>
        <w:t xml:space="preserve">Introducing students to the basics of science, methodology and logic of scientific </w:t>
      </w:r>
      <w:r>
        <w:rPr>
          <w:sz w:val="28"/>
          <w:szCs w:val="28"/>
        </w:rPr>
        <w:t>knowledge in</w:t>
      </w:r>
      <w:r>
        <w:rPr>
          <w:color w:val="000000"/>
          <w:sz w:val="28"/>
          <w:szCs w:val="28"/>
        </w:rPr>
        <w:t xml:space="preserve"> management.</w:t>
      </w:r>
    </w:p>
    <w:p w14:paraId="4953D66A" w14:textId="77777777" w:rsidR="004836F8" w:rsidRDefault="00000000">
      <w:pPr>
        <w:widowControl w:val="0"/>
        <w:numPr>
          <w:ilvl w:val="0"/>
          <w:numId w:val="2"/>
        </w:numPr>
        <w:pBdr>
          <w:top w:val="nil"/>
          <w:left w:val="nil"/>
          <w:bottom w:val="nil"/>
          <w:right w:val="nil"/>
          <w:between w:val="nil"/>
        </w:pBdr>
        <w:spacing w:line="256" w:lineRule="auto"/>
        <w:jc w:val="both"/>
        <w:rPr>
          <w:color w:val="000000"/>
          <w:sz w:val="28"/>
          <w:szCs w:val="28"/>
        </w:rPr>
      </w:pPr>
      <w:r>
        <w:rPr>
          <w:color w:val="000000"/>
          <w:sz w:val="28"/>
          <w:szCs w:val="28"/>
        </w:rPr>
        <w:t>Developing an understanding of the structure and stages of scientific research, in particular the formulation of the object, subject, hypotheses, goals and objectives.</w:t>
      </w:r>
    </w:p>
    <w:p w14:paraId="30556BF6" w14:textId="77777777" w:rsidR="004836F8" w:rsidRDefault="00000000">
      <w:pPr>
        <w:widowControl w:val="0"/>
        <w:numPr>
          <w:ilvl w:val="0"/>
          <w:numId w:val="2"/>
        </w:numPr>
        <w:pBdr>
          <w:top w:val="nil"/>
          <w:left w:val="nil"/>
          <w:bottom w:val="nil"/>
          <w:right w:val="nil"/>
          <w:between w:val="nil"/>
        </w:pBdr>
        <w:spacing w:line="256" w:lineRule="auto"/>
        <w:jc w:val="both"/>
        <w:rPr>
          <w:color w:val="000000"/>
          <w:sz w:val="28"/>
          <w:szCs w:val="28"/>
        </w:rPr>
      </w:pPr>
      <w:r>
        <w:rPr>
          <w:color w:val="000000"/>
          <w:sz w:val="28"/>
          <w:szCs w:val="28"/>
        </w:rPr>
        <w:t xml:space="preserve">Acquiring skills in searching, selecting and critically analyzing scientific </w:t>
      </w:r>
      <w:r>
        <w:rPr>
          <w:sz w:val="28"/>
          <w:szCs w:val="28"/>
        </w:rPr>
        <w:t>information using</w:t>
      </w:r>
      <w:r>
        <w:rPr>
          <w:color w:val="000000"/>
          <w:sz w:val="28"/>
          <w:szCs w:val="28"/>
        </w:rPr>
        <w:t xml:space="preserve"> modern digital resources.</w:t>
      </w:r>
    </w:p>
    <w:p w14:paraId="581B92D5" w14:textId="77777777" w:rsidR="004836F8" w:rsidRDefault="00000000">
      <w:pPr>
        <w:widowControl w:val="0"/>
        <w:numPr>
          <w:ilvl w:val="0"/>
          <w:numId w:val="2"/>
        </w:numPr>
        <w:pBdr>
          <w:top w:val="nil"/>
          <w:left w:val="nil"/>
          <w:bottom w:val="nil"/>
          <w:right w:val="nil"/>
          <w:between w:val="nil"/>
        </w:pBdr>
        <w:spacing w:line="256" w:lineRule="auto"/>
        <w:jc w:val="both"/>
        <w:rPr>
          <w:color w:val="000000"/>
          <w:sz w:val="28"/>
          <w:szCs w:val="28"/>
        </w:rPr>
      </w:pPr>
      <w:r>
        <w:rPr>
          <w:color w:val="000000"/>
          <w:sz w:val="28"/>
          <w:szCs w:val="28"/>
        </w:rPr>
        <w:t xml:space="preserve">Mastering the basic methods of collecting and processing empirical </w:t>
      </w:r>
      <w:r>
        <w:rPr>
          <w:sz w:val="28"/>
          <w:szCs w:val="28"/>
        </w:rPr>
        <w:t>data used</w:t>
      </w:r>
      <w:r>
        <w:rPr>
          <w:color w:val="000000"/>
          <w:sz w:val="28"/>
          <w:szCs w:val="28"/>
        </w:rPr>
        <w:t xml:space="preserve"> in management.</w:t>
      </w:r>
    </w:p>
    <w:p w14:paraId="34DCE6BF" w14:textId="77777777" w:rsidR="004836F8" w:rsidRDefault="00000000">
      <w:pPr>
        <w:widowControl w:val="0"/>
        <w:numPr>
          <w:ilvl w:val="0"/>
          <w:numId w:val="2"/>
        </w:numPr>
        <w:pBdr>
          <w:top w:val="nil"/>
          <w:left w:val="nil"/>
          <w:bottom w:val="nil"/>
          <w:right w:val="nil"/>
          <w:between w:val="nil"/>
        </w:pBdr>
        <w:spacing w:line="256" w:lineRule="auto"/>
        <w:jc w:val="both"/>
        <w:rPr>
          <w:color w:val="000000"/>
          <w:sz w:val="28"/>
          <w:szCs w:val="28"/>
        </w:rPr>
      </w:pPr>
      <w:r>
        <w:rPr>
          <w:color w:val="000000"/>
          <w:sz w:val="28"/>
          <w:szCs w:val="28"/>
        </w:rPr>
        <w:t>Developing skills in statistical processing and visualization of research results.</w:t>
      </w:r>
    </w:p>
    <w:p w14:paraId="198D0069" w14:textId="77777777" w:rsidR="004836F8" w:rsidRDefault="00000000">
      <w:pPr>
        <w:widowControl w:val="0"/>
        <w:numPr>
          <w:ilvl w:val="0"/>
          <w:numId w:val="2"/>
        </w:numPr>
        <w:pBdr>
          <w:top w:val="nil"/>
          <w:left w:val="nil"/>
          <w:bottom w:val="nil"/>
          <w:right w:val="nil"/>
          <w:between w:val="nil"/>
        </w:pBdr>
        <w:spacing w:line="256" w:lineRule="auto"/>
        <w:jc w:val="both"/>
        <w:rPr>
          <w:color w:val="000000"/>
          <w:sz w:val="28"/>
          <w:szCs w:val="28"/>
        </w:rPr>
      </w:pPr>
      <w:r>
        <w:rPr>
          <w:color w:val="000000"/>
          <w:sz w:val="28"/>
          <w:szCs w:val="28"/>
        </w:rPr>
        <w:t xml:space="preserve">Acquiring skills in preparing scientific texts of various </w:t>
      </w:r>
      <w:r>
        <w:rPr>
          <w:sz w:val="28"/>
          <w:szCs w:val="28"/>
        </w:rPr>
        <w:t>types in</w:t>
      </w:r>
      <w:r>
        <w:rPr>
          <w:color w:val="000000"/>
          <w:sz w:val="28"/>
          <w:szCs w:val="28"/>
        </w:rPr>
        <w:t xml:space="preserve"> accordance with the requirements of academic integrity and scientific standards.</w:t>
      </w:r>
    </w:p>
    <w:p w14:paraId="51557983" w14:textId="77777777" w:rsidR="004836F8" w:rsidRDefault="00000000">
      <w:pPr>
        <w:widowControl w:val="0"/>
        <w:numPr>
          <w:ilvl w:val="0"/>
          <w:numId w:val="2"/>
        </w:numPr>
        <w:pBdr>
          <w:top w:val="nil"/>
          <w:left w:val="nil"/>
          <w:bottom w:val="nil"/>
          <w:right w:val="nil"/>
          <w:between w:val="nil"/>
        </w:pBdr>
        <w:spacing w:line="256" w:lineRule="auto"/>
        <w:jc w:val="both"/>
        <w:rPr>
          <w:color w:val="000000"/>
          <w:sz w:val="28"/>
          <w:szCs w:val="28"/>
        </w:rPr>
      </w:pPr>
      <w:r>
        <w:rPr>
          <w:color w:val="000000"/>
          <w:sz w:val="28"/>
          <w:szCs w:val="28"/>
        </w:rPr>
        <w:t xml:space="preserve">Developing skills in presenting research </w:t>
      </w:r>
      <w:r>
        <w:rPr>
          <w:sz w:val="28"/>
          <w:szCs w:val="28"/>
        </w:rPr>
        <w:t>results in</w:t>
      </w:r>
      <w:r>
        <w:rPr>
          <w:color w:val="000000"/>
          <w:sz w:val="28"/>
          <w:szCs w:val="28"/>
        </w:rPr>
        <w:t xml:space="preserve"> oral and written forms.</w:t>
      </w:r>
    </w:p>
    <w:p w14:paraId="5723675D" w14:textId="77777777" w:rsidR="004836F8" w:rsidRDefault="00000000">
      <w:pPr>
        <w:widowControl w:val="0"/>
        <w:numPr>
          <w:ilvl w:val="0"/>
          <w:numId w:val="2"/>
        </w:numPr>
        <w:pBdr>
          <w:top w:val="nil"/>
          <w:left w:val="nil"/>
          <w:bottom w:val="nil"/>
          <w:right w:val="nil"/>
          <w:between w:val="nil"/>
        </w:pBdr>
        <w:spacing w:after="160" w:line="256" w:lineRule="auto"/>
        <w:jc w:val="both"/>
        <w:rPr>
          <w:color w:val="000000"/>
          <w:sz w:val="28"/>
          <w:szCs w:val="28"/>
        </w:rPr>
      </w:pPr>
      <w:r>
        <w:rPr>
          <w:color w:val="000000"/>
          <w:sz w:val="28"/>
          <w:szCs w:val="28"/>
        </w:rPr>
        <w:t>Developing the ability to plan one's own scientific and educational projects, work with information and data at a basic level.</w:t>
      </w:r>
    </w:p>
    <w:p w14:paraId="04412D49" w14:textId="77777777" w:rsidR="004836F8" w:rsidRDefault="00000000">
      <w:pPr>
        <w:widowControl w:val="0"/>
        <w:jc w:val="both"/>
        <w:rPr>
          <w:b/>
          <w:bCs/>
          <w:sz w:val="28"/>
          <w:szCs w:val="28"/>
        </w:rPr>
      </w:pPr>
      <w:r>
        <w:rPr>
          <w:b/>
          <w:bCs/>
          <w:sz w:val="28"/>
          <w:szCs w:val="28"/>
        </w:rPr>
        <w:t>Prerequisites for the discipline:</w:t>
      </w:r>
    </w:p>
    <w:p w14:paraId="5372FC78" w14:textId="77777777" w:rsidR="004836F8" w:rsidRDefault="00000000">
      <w:pPr>
        <w:widowControl w:val="0"/>
        <w:jc w:val="both"/>
        <w:rPr>
          <w:sz w:val="28"/>
          <w:szCs w:val="28"/>
        </w:rPr>
      </w:pPr>
      <w:r>
        <w:rPr>
          <w:sz w:val="28"/>
          <w:szCs w:val="28"/>
        </w:rPr>
        <w:t xml:space="preserve">The course is general and interdisciplinary in nature. It is related to all economic </w:t>
      </w:r>
      <w:r>
        <w:rPr>
          <w:sz w:val="28"/>
          <w:szCs w:val="28"/>
        </w:rPr>
        <w:lastRenderedPageBreak/>
        <w:t>sciences taught to managers in higher education.</w:t>
      </w:r>
    </w:p>
    <w:p w14:paraId="7D4C7536" w14:textId="77777777" w:rsidR="004836F8" w:rsidRDefault="004836F8">
      <w:pPr>
        <w:widowControl w:val="0"/>
        <w:jc w:val="both"/>
        <w:rPr>
          <w:sz w:val="28"/>
          <w:szCs w:val="28"/>
        </w:rPr>
      </w:pPr>
    </w:p>
    <w:p w14:paraId="79398EDA" w14:textId="77777777" w:rsidR="004836F8" w:rsidRDefault="00000000">
      <w:pPr>
        <w:widowControl w:val="0"/>
        <w:jc w:val="both"/>
        <w:rPr>
          <w:b/>
          <w:bCs/>
          <w:sz w:val="28"/>
          <w:szCs w:val="28"/>
        </w:rPr>
      </w:pPr>
      <w:r>
        <w:rPr>
          <w:b/>
          <w:bCs/>
          <w:sz w:val="28"/>
          <w:szCs w:val="28"/>
        </w:rPr>
        <w:t>Post-requisites for the discipline:</w:t>
      </w:r>
    </w:p>
    <w:p w14:paraId="302A3350" w14:textId="77777777" w:rsidR="004836F8" w:rsidRDefault="00000000">
      <w:pPr>
        <w:tabs>
          <w:tab w:val="left" w:pos="284"/>
        </w:tabs>
        <w:jc w:val="both"/>
        <w:rPr>
          <w:sz w:val="28"/>
          <w:szCs w:val="28"/>
        </w:rPr>
      </w:pPr>
      <w:bookmarkStart w:id="0" w:name="_heading=h.eedp7c75bjjy" w:colFirst="0" w:colLast="0"/>
      <w:bookmarkEnd w:id="0"/>
      <w:r>
        <w:rPr>
          <w:sz w:val="28"/>
          <w:szCs w:val="28"/>
        </w:rPr>
        <w:t>the following disciplines continue the study of this subject: “Finance”, “Financial Statistics”, “Business Analysis”, “Business Economics”, “Business Reporting”, “Insurance”.</w:t>
      </w:r>
    </w:p>
    <w:p w14:paraId="5DFF501D" w14:textId="77777777" w:rsidR="004836F8" w:rsidRDefault="004836F8">
      <w:pPr>
        <w:widowControl w:val="0"/>
        <w:jc w:val="both"/>
        <w:rPr>
          <w:b/>
          <w:bCs/>
          <w:sz w:val="28"/>
          <w:szCs w:val="28"/>
        </w:rPr>
      </w:pPr>
    </w:p>
    <w:p w14:paraId="26B15063" w14:textId="77777777" w:rsidR="004836F8" w:rsidRDefault="00000000">
      <w:pPr>
        <w:widowControl w:val="0"/>
        <w:jc w:val="center"/>
        <w:rPr>
          <w:i/>
          <w:iCs/>
          <w:sz w:val="28"/>
          <w:szCs w:val="28"/>
        </w:rPr>
      </w:pPr>
      <w:r>
        <w:rPr>
          <w:b/>
          <w:bCs/>
          <w:sz w:val="28"/>
          <w:szCs w:val="28"/>
        </w:rPr>
        <w:t>Program competences</w:t>
      </w:r>
    </w:p>
    <w:p w14:paraId="7B65B65C" w14:textId="77777777" w:rsidR="004836F8" w:rsidRDefault="004836F8">
      <w:pPr>
        <w:widowControl w:val="0"/>
        <w:jc w:val="both"/>
        <w:rPr>
          <w:b/>
          <w:bCs/>
          <w:i/>
          <w:iCs/>
          <w:sz w:val="28"/>
          <w:szCs w:val="28"/>
          <w:highlight w:val="yellow"/>
        </w:rPr>
      </w:pPr>
    </w:p>
    <w:tbl>
      <w:tblPr>
        <w:tblStyle w:val="afd"/>
        <w:tblW w:w="9712" w:type="dxa"/>
        <w:tblInd w:w="-80" w:type="dxa"/>
        <w:tblLayout w:type="fixed"/>
        <w:tblLook w:val="0000" w:firstRow="0" w:lastRow="0" w:firstColumn="0" w:lastColumn="0" w:noHBand="0" w:noVBand="0"/>
      </w:tblPr>
      <w:tblGrid>
        <w:gridCol w:w="2002"/>
        <w:gridCol w:w="7710"/>
      </w:tblGrid>
      <w:tr w:rsidR="004836F8" w14:paraId="1E698FE7" w14:textId="77777777">
        <w:trPr>
          <w:trHeight w:val="90"/>
        </w:trPr>
        <w:tc>
          <w:tcPr>
            <w:tcW w:w="2002" w:type="dxa"/>
            <w:tcBorders>
              <w:top w:val="single" w:sz="4" w:space="0" w:color="000000"/>
              <w:left w:val="single" w:sz="4" w:space="0" w:color="000000"/>
              <w:bottom w:val="single" w:sz="4" w:space="0" w:color="000000"/>
              <w:right w:val="single" w:sz="4" w:space="0" w:color="000000"/>
            </w:tcBorders>
          </w:tcPr>
          <w:p w14:paraId="0811E3CE" w14:textId="77777777" w:rsidR="004836F8" w:rsidRDefault="00000000">
            <w:pPr>
              <w:widowControl w:val="0"/>
              <w:jc w:val="both"/>
              <w:rPr>
                <w:sz w:val="28"/>
                <w:szCs w:val="28"/>
              </w:rPr>
            </w:pPr>
            <w:r>
              <w:rPr>
                <w:b/>
                <w:bCs/>
                <w:sz w:val="28"/>
                <w:szCs w:val="28"/>
              </w:rPr>
              <w:t>General competences</w:t>
            </w:r>
          </w:p>
        </w:tc>
        <w:tc>
          <w:tcPr>
            <w:tcW w:w="7710" w:type="dxa"/>
            <w:tcBorders>
              <w:top w:val="single" w:sz="4" w:space="0" w:color="000000"/>
              <w:left w:val="single" w:sz="4" w:space="0" w:color="000000"/>
              <w:bottom w:val="single" w:sz="4" w:space="0" w:color="000000"/>
              <w:right w:val="single" w:sz="4" w:space="0" w:color="000000"/>
            </w:tcBorders>
          </w:tcPr>
          <w:p w14:paraId="315D1D65" w14:textId="77777777" w:rsidR="004836F8" w:rsidRDefault="00000000">
            <w:pPr>
              <w:widowControl w:val="0"/>
              <w:jc w:val="both"/>
              <w:rPr>
                <w:sz w:val="28"/>
                <w:szCs w:val="28"/>
              </w:rPr>
            </w:pPr>
            <w:r>
              <w:rPr>
                <w:sz w:val="28"/>
                <w:szCs w:val="28"/>
              </w:rPr>
              <w:t>GC4.</w:t>
            </w:r>
            <w:r>
              <w:rPr>
                <w:color w:val="000000"/>
                <w:sz w:val="28"/>
                <w:szCs w:val="28"/>
              </w:rPr>
              <w:t xml:space="preserve"> Ability to apply knowledge in practical situations</w:t>
            </w:r>
          </w:p>
          <w:p w14:paraId="5C3D7113" w14:textId="77777777" w:rsidR="004836F8" w:rsidRDefault="00000000">
            <w:pPr>
              <w:widowControl w:val="0"/>
              <w:jc w:val="both"/>
              <w:rPr>
                <w:sz w:val="28"/>
                <w:szCs w:val="28"/>
              </w:rPr>
            </w:pPr>
            <w:r>
              <w:rPr>
                <w:sz w:val="28"/>
                <w:szCs w:val="28"/>
              </w:rPr>
              <w:t xml:space="preserve">GC7. </w:t>
            </w:r>
            <w:r>
              <w:rPr>
                <w:color w:val="000000"/>
                <w:sz w:val="28"/>
                <w:szCs w:val="28"/>
              </w:rPr>
              <w:t>Ability to communicate in a foreign language</w:t>
            </w:r>
            <w:r>
              <w:rPr>
                <w:sz w:val="28"/>
                <w:szCs w:val="28"/>
              </w:rPr>
              <w:t>.</w:t>
            </w:r>
          </w:p>
          <w:p w14:paraId="3C27C762" w14:textId="77777777" w:rsidR="004836F8" w:rsidRDefault="00000000">
            <w:pPr>
              <w:pBdr>
                <w:top w:val="nil"/>
                <w:left w:val="nil"/>
                <w:bottom w:val="nil"/>
                <w:right w:val="nil"/>
                <w:between w:val="nil"/>
              </w:pBdr>
              <w:jc w:val="both"/>
              <w:rPr>
                <w:color w:val="000000"/>
                <w:sz w:val="28"/>
                <w:szCs w:val="28"/>
              </w:rPr>
            </w:pPr>
            <w:r>
              <w:rPr>
                <w:sz w:val="28"/>
                <w:szCs w:val="28"/>
              </w:rPr>
              <w:t xml:space="preserve">GC15 </w:t>
            </w:r>
            <w:r>
              <w:rPr>
                <w:color w:val="000000"/>
                <w:sz w:val="28"/>
                <w:szCs w:val="28"/>
              </w:rPr>
              <w:t>Ability to act based on ethical considerations (motives).</w:t>
            </w:r>
          </w:p>
          <w:p w14:paraId="5D18E081" w14:textId="77777777" w:rsidR="004836F8" w:rsidRDefault="00000000">
            <w:pPr>
              <w:widowControl w:val="0"/>
              <w:jc w:val="both"/>
              <w:rPr>
                <w:sz w:val="28"/>
                <w:szCs w:val="28"/>
              </w:rPr>
            </w:pPr>
            <w:r>
              <w:rPr>
                <w:color w:val="000000"/>
                <w:sz w:val="28"/>
                <w:szCs w:val="28"/>
              </w:rPr>
              <w:t>GC16. Ability to make decisions and act in accordance with the principle of zero tolerance for corruption and any other forms of misconduct</w:t>
            </w:r>
            <w:r>
              <w:rPr>
                <w:sz w:val="28"/>
                <w:szCs w:val="28"/>
              </w:rPr>
              <w:t>.</w:t>
            </w:r>
          </w:p>
        </w:tc>
      </w:tr>
      <w:tr w:rsidR="004836F8" w14:paraId="28DAA85D" w14:textId="77777777">
        <w:trPr>
          <w:trHeight w:val="570"/>
        </w:trPr>
        <w:tc>
          <w:tcPr>
            <w:tcW w:w="2002" w:type="dxa"/>
            <w:tcBorders>
              <w:top w:val="single" w:sz="4" w:space="0" w:color="000000"/>
              <w:left w:val="single" w:sz="4" w:space="0" w:color="000000"/>
              <w:bottom w:val="single" w:sz="4" w:space="0" w:color="000000"/>
              <w:right w:val="single" w:sz="4" w:space="0" w:color="000000"/>
            </w:tcBorders>
          </w:tcPr>
          <w:p w14:paraId="52C25EFE" w14:textId="77777777" w:rsidR="004836F8" w:rsidRDefault="00000000">
            <w:pPr>
              <w:widowControl w:val="0"/>
              <w:jc w:val="both"/>
              <w:rPr>
                <w:b/>
                <w:bCs/>
                <w:sz w:val="28"/>
                <w:szCs w:val="28"/>
                <w:highlight w:val="yellow"/>
              </w:rPr>
            </w:pPr>
            <w:r>
              <w:rPr>
                <w:b/>
                <w:bCs/>
                <w:sz w:val="28"/>
                <w:szCs w:val="28"/>
              </w:rPr>
              <w:t>Special competences</w:t>
            </w:r>
          </w:p>
        </w:tc>
        <w:tc>
          <w:tcPr>
            <w:tcW w:w="7710" w:type="dxa"/>
            <w:tcBorders>
              <w:top w:val="single" w:sz="4" w:space="0" w:color="000000"/>
              <w:left w:val="single" w:sz="4" w:space="0" w:color="000000"/>
              <w:bottom w:val="single" w:sz="4" w:space="0" w:color="000000"/>
              <w:right w:val="single" w:sz="4" w:space="0" w:color="000000"/>
            </w:tcBorders>
          </w:tcPr>
          <w:p w14:paraId="05C31A75" w14:textId="77777777" w:rsidR="004836F8" w:rsidRDefault="00000000">
            <w:pPr>
              <w:widowControl w:val="0"/>
              <w:jc w:val="both"/>
              <w:rPr>
                <w:sz w:val="28"/>
                <w:szCs w:val="28"/>
              </w:rPr>
            </w:pPr>
            <w:r>
              <w:rPr>
                <w:sz w:val="28"/>
                <w:szCs w:val="28"/>
              </w:rPr>
              <w:t>SC6.</w:t>
            </w:r>
            <w:r>
              <w:rPr>
                <w:color w:val="000000"/>
                <w:sz w:val="28"/>
                <w:szCs w:val="28"/>
              </w:rPr>
              <w:t xml:space="preserve"> Ability to act in a socially responsible and conscious manner</w:t>
            </w:r>
            <w:r>
              <w:rPr>
                <w:sz w:val="28"/>
                <w:szCs w:val="28"/>
              </w:rPr>
              <w:t>.</w:t>
            </w:r>
          </w:p>
        </w:tc>
      </w:tr>
      <w:tr w:rsidR="004836F8" w14:paraId="0D37C065" w14:textId="77777777">
        <w:trPr>
          <w:trHeight w:val="90"/>
        </w:trPr>
        <w:tc>
          <w:tcPr>
            <w:tcW w:w="2002" w:type="dxa"/>
            <w:tcBorders>
              <w:top w:val="single" w:sz="4" w:space="0" w:color="000000"/>
              <w:left w:val="single" w:sz="4" w:space="0" w:color="000000"/>
              <w:bottom w:val="single" w:sz="4" w:space="0" w:color="000000"/>
              <w:right w:val="single" w:sz="4" w:space="0" w:color="000000"/>
            </w:tcBorders>
          </w:tcPr>
          <w:p w14:paraId="6779B18E" w14:textId="77777777" w:rsidR="004836F8" w:rsidRDefault="00000000">
            <w:pPr>
              <w:widowControl w:val="0"/>
              <w:jc w:val="both"/>
              <w:rPr>
                <w:sz w:val="28"/>
                <w:szCs w:val="28"/>
              </w:rPr>
            </w:pPr>
            <w:r>
              <w:rPr>
                <w:b/>
                <w:bCs/>
                <w:sz w:val="28"/>
                <w:szCs w:val="28"/>
              </w:rPr>
              <w:t>Intended learning outcomes</w:t>
            </w:r>
          </w:p>
        </w:tc>
        <w:tc>
          <w:tcPr>
            <w:tcW w:w="7710" w:type="dxa"/>
            <w:tcBorders>
              <w:top w:val="single" w:sz="4" w:space="0" w:color="000000"/>
              <w:left w:val="single" w:sz="4" w:space="0" w:color="000000"/>
              <w:bottom w:val="single" w:sz="4" w:space="0" w:color="000000"/>
              <w:right w:val="single" w:sz="4" w:space="0" w:color="000000"/>
            </w:tcBorders>
          </w:tcPr>
          <w:p w14:paraId="429D7026" w14:textId="77777777" w:rsidR="004836F8" w:rsidRDefault="00000000">
            <w:pPr>
              <w:widowControl w:val="0"/>
              <w:jc w:val="both"/>
              <w:rPr>
                <w:sz w:val="28"/>
                <w:szCs w:val="28"/>
              </w:rPr>
            </w:pPr>
            <w:r>
              <w:rPr>
                <w:sz w:val="28"/>
                <w:szCs w:val="28"/>
              </w:rPr>
              <w:t xml:space="preserve">ILO13. </w:t>
            </w:r>
            <w:r>
              <w:rPr>
                <w:color w:val="000000"/>
                <w:sz w:val="28"/>
                <w:szCs w:val="28"/>
              </w:rPr>
              <w:t>Communicate effectively in oral and written form in the state and foreign languages</w:t>
            </w:r>
            <w:r>
              <w:rPr>
                <w:sz w:val="28"/>
                <w:szCs w:val="28"/>
              </w:rPr>
              <w:t>.</w:t>
            </w:r>
          </w:p>
          <w:p w14:paraId="2CE43A4C" w14:textId="77777777" w:rsidR="004836F8" w:rsidRDefault="00000000">
            <w:pPr>
              <w:widowControl w:val="0"/>
              <w:pBdr>
                <w:top w:val="nil"/>
                <w:left w:val="nil"/>
                <w:bottom w:val="nil"/>
                <w:right w:val="nil"/>
                <w:between w:val="nil"/>
              </w:pBdr>
              <w:jc w:val="both"/>
              <w:rPr>
                <w:color w:val="000000"/>
                <w:sz w:val="28"/>
                <w:szCs w:val="28"/>
              </w:rPr>
            </w:pPr>
            <w:r>
              <w:rPr>
                <w:sz w:val="28"/>
                <w:szCs w:val="28"/>
              </w:rPr>
              <w:t xml:space="preserve">ILO16. </w:t>
            </w:r>
            <w:r>
              <w:rPr>
                <w:color w:val="000000"/>
                <w:sz w:val="28"/>
                <w:szCs w:val="28"/>
              </w:rPr>
              <w:t>Demonstrate self-directed work skills, flexible thinking, openness to new knowledge, and the ability to be critical and self-critical.</w:t>
            </w:r>
          </w:p>
          <w:p w14:paraId="4A9D3CF1" w14:textId="77777777" w:rsidR="004836F8" w:rsidRDefault="00000000">
            <w:pPr>
              <w:widowControl w:val="0"/>
              <w:jc w:val="both"/>
              <w:rPr>
                <w:sz w:val="28"/>
                <w:szCs w:val="28"/>
              </w:rPr>
            </w:pPr>
            <w:r>
              <w:rPr>
                <w:color w:val="000000"/>
                <w:sz w:val="28"/>
                <w:szCs w:val="28"/>
              </w:rPr>
              <w:t>ILO17. Conduct research individually and/or in a group under the supervision of a leader</w:t>
            </w:r>
            <w:r>
              <w:rPr>
                <w:sz w:val="28"/>
                <w:szCs w:val="28"/>
              </w:rPr>
              <w:t>.</w:t>
            </w:r>
          </w:p>
        </w:tc>
      </w:tr>
    </w:tbl>
    <w:p w14:paraId="2EDCAA2D" w14:textId="77777777" w:rsidR="004836F8" w:rsidRDefault="004836F8">
      <w:pPr>
        <w:widowControl w:val="0"/>
        <w:jc w:val="both"/>
        <w:rPr>
          <w:sz w:val="28"/>
          <w:szCs w:val="28"/>
        </w:rPr>
      </w:pPr>
    </w:p>
    <w:p w14:paraId="62793EC3" w14:textId="77777777" w:rsidR="004836F8" w:rsidRDefault="00000000">
      <w:pPr>
        <w:widowControl w:val="0"/>
        <w:jc w:val="center"/>
        <w:rPr>
          <w:b/>
          <w:bCs/>
          <w:sz w:val="28"/>
          <w:szCs w:val="28"/>
          <w:highlight w:val="white"/>
        </w:rPr>
      </w:pPr>
      <w:r>
        <w:rPr>
          <w:b/>
          <w:bCs/>
          <w:sz w:val="28"/>
          <w:szCs w:val="28"/>
          <w:highlight w:val="white"/>
        </w:rPr>
        <w:t>Content of the academic discipline</w:t>
      </w:r>
    </w:p>
    <w:p w14:paraId="6069A471" w14:textId="77777777" w:rsidR="004836F8" w:rsidRDefault="004836F8">
      <w:pPr>
        <w:widowControl w:val="0"/>
        <w:jc w:val="both"/>
        <w:rPr>
          <w:sz w:val="28"/>
          <w:szCs w:val="28"/>
        </w:rPr>
      </w:pPr>
    </w:p>
    <w:tbl>
      <w:tblPr>
        <w:tblStyle w:val="afe"/>
        <w:tblW w:w="9558" w:type="dxa"/>
        <w:tblInd w:w="-125" w:type="dxa"/>
        <w:tblLayout w:type="fixed"/>
        <w:tblLook w:val="0000" w:firstRow="0" w:lastRow="0" w:firstColumn="0" w:lastColumn="0" w:noHBand="0" w:noVBand="0"/>
      </w:tblPr>
      <w:tblGrid>
        <w:gridCol w:w="1035"/>
        <w:gridCol w:w="3633"/>
        <w:gridCol w:w="654"/>
        <w:gridCol w:w="654"/>
        <w:gridCol w:w="701"/>
        <w:gridCol w:w="2881"/>
      </w:tblGrid>
      <w:tr w:rsidR="004836F8" w14:paraId="205C0BC3" w14:textId="77777777">
        <w:trPr>
          <w:trHeight w:val="303"/>
        </w:trPr>
        <w:tc>
          <w:tcPr>
            <w:tcW w:w="1035" w:type="dxa"/>
            <w:vMerge w:val="restart"/>
            <w:tcBorders>
              <w:top w:val="single" w:sz="4" w:space="0" w:color="000000"/>
              <w:left w:val="single" w:sz="4" w:space="0" w:color="000000"/>
              <w:bottom w:val="single" w:sz="4" w:space="0" w:color="000000"/>
              <w:right w:val="single" w:sz="4" w:space="0" w:color="000000"/>
            </w:tcBorders>
            <w:vAlign w:val="center"/>
          </w:tcPr>
          <w:p w14:paraId="4FD66894" w14:textId="77777777" w:rsidR="004836F8" w:rsidRDefault="00000000">
            <w:pPr>
              <w:widowControl w:val="0"/>
              <w:jc w:val="both"/>
              <w:rPr>
                <w:sz w:val="28"/>
                <w:szCs w:val="28"/>
              </w:rPr>
            </w:pPr>
            <w:r>
              <w:rPr>
                <w:b/>
                <w:bCs/>
                <w:sz w:val="24"/>
                <w:szCs w:val="24"/>
              </w:rPr>
              <w:t>№</w:t>
            </w:r>
          </w:p>
        </w:tc>
        <w:tc>
          <w:tcPr>
            <w:tcW w:w="3633" w:type="dxa"/>
            <w:vMerge w:val="restart"/>
            <w:tcBorders>
              <w:top w:val="single" w:sz="4" w:space="0" w:color="000000"/>
              <w:left w:val="single" w:sz="4" w:space="0" w:color="000000"/>
              <w:bottom w:val="single" w:sz="4" w:space="0" w:color="000000"/>
              <w:right w:val="single" w:sz="4" w:space="0" w:color="000000"/>
            </w:tcBorders>
            <w:vAlign w:val="center"/>
          </w:tcPr>
          <w:p w14:paraId="6F76D453" w14:textId="77777777" w:rsidR="004836F8" w:rsidRDefault="00000000">
            <w:pPr>
              <w:widowControl w:val="0"/>
              <w:jc w:val="center"/>
              <w:rPr>
                <w:sz w:val="28"/>
                <w:szCs w:val="28"/>
              </w:rPr>
            </w:pPr>
            <w:r>
              <w:rPr>
                <w:b/>
                <w:bCs/>
                <w:sz w:val="24"/>
                <w:szCs w:val="24"/>
              </w:rPr>
              <w:t>Topics</w:t>
            </w:r>
          </w:p>
        </w:tc>
        <w:tc>
          <w:tcPr>
            <w:tcW w:w="4890" w:type="dxa"/>
            <w:gridSpan w:val="4"/>
            <w:tcBorders>
              <w:top w:val="single" w:sz="4" w:space="0" w:color="000000"/>
              <w:left w:val="single" w:sz="4" w:space="0" w:color="000000"/>
              <w:bottom w:val="single" w:sz="4" w:space="0" w:color="000000"/>
              <w:right w:val="single" w:sz="4" w:space="0" w:color="000000"/>
            </w:tcBorders>
            <w:vAlign w:val="center"/>
          </w:tcPr>
          <w:p w14:paraId="3CBC56D5" w14:textId="77777777" w:rsidR="004836F8" w:rsidRDefault="00000000">
            <w:pPr>
              <w:widowControl w:val="0"/>
              <w:jc w:val="center"/>
              <w:rPr>
                <w:sz w:val="28"/>
                <w:szCs w:val="28"/>
              </w:rPr>
            </w:pPr>
            <w:r>
              <w:rPr>
                <w:b/>
                <w:bCs/>
                <w:sz w:val="24"/>
                <w:szCs w:val="24"/>
              </w:rPr>
              <w:t xml:space="preserve">Number of hours, of </w:t>
            </w:r>
            <w:proofErr w:type="gramStart"/>
            <w:r>
              <w:rPr>
                <w:b/>
                <w:bCs/>
                <w:sz w:val="24"/>
                <w:szCs w:val="24"/>
              </w:rPr>
              <w:t>which :</w:t>
            </w:r>
            <w:proofErr w:type="gramEnd"/>
          </w:p>
        </w:tc>
      </w:tr>
      <w:tr w:rsidR="004836F8" w14:paraId="6775BA3B" w14:textId="77777777">
        <w:trPr>
          <w:trHeight w:val="1353"/>
        </w:trPr>
        <w:tc>
          <w:tcPr>
            <w:tcW w:w="1035" w:type="dxa"/>
            <w:vMerge/>
            <w:tcBorders>
              <w:top w:val="single" w:sz="4" w:space="0" w:color="000000"/>
              <w:left w:val="single" w:sz="4" w:space="0" w:color="000000"/>
              <w:bottom w:val="single" w:sz="4" w:space="0" w:color="000000"/>
              <w:right w:val="single" w:sz="4" w:space="0" w:color="000000"/>
            </w:tcBorders>
            <w:vAlign w:val="center"/>
          </w:tcPr>
          <w:p w14:paraId="063BFE47" w14:textId="77777777" w:rsidR="004836F8" w:rsidRDefault="004836F8">
            <w:pPr>
              <w:widowControl w:val="0"/>
              <w:pBdr>
                <w:top w:val="nil"/>
                <w:left w:val="nil"/>
                <w:bottom w:val="nil"/>
                <w:right w:val="nil"/>
                <w:between w:val="nil"/>
              </w:pBdr>
              <w:spacing w:line="276" w:lineRule="auto"/>
              <w:rPr>
                <w:sz w:val="28"/>
                <w:szCs w:val="28"/>
              </w:rPr>
            </w:pPr>
          </w:p>
        </w:tc>
        <w:tc>
          <w:tcPr>
            <w:tcW w:w="3633" w:type="dxa"/>
            <w:vMerge/>
            <w:tcBorders>
              <w:top w:val="single" w:sz="4" w:space="0" w:color="000000"/>
              <w:left w:val="single" w:sz="4" w:space="0" w:color="000000"/>
              <w:bottom w:val="single" w:sz="4" w:space="0" w:color="000000"/>
              <w:right w:val="single" w:sz="4" w:space="0" w:color="000000"/>
            </w:tcBorders>
            <w:vAlign w:val="center"/>
          </w:tcPr>
          <w:p w14:paraId="46969361" w14:textId="77777777" w:rsidR="004836F8" w:rsidRDefault="004836F8">
            <w:pPr>
              <w:widowControl w:val="0"/>
              <w:pBdr>
                <w:top w:val="nil"/>
                <w:left w:val="nil"/>
                <w:bottom w:val="nil"/>
                <w:right w:val="nil"/>
                <w:between w:val="nil"/>
              </w:pBdr>
              <w:spacing w:line="276" w:lineRule="auto"/>
              <w:rPr>
                <w:sz w:val="28"/>
                <w:szCs w:val="28"/>
              </w:rPr>
            </w:pPr>
          </w:p>
        </w:tc>
        <w:tc>
          <w:tcPr>
            <w:tcW w:w="654" w:type="dxa"/>
            <w:tcBorders>
              <w:top w:val="single" w:sz="4" w:space="0" w:color="000000"/>
              <w:left w:val="single" w:sz="4" w:space="0" w:color="000000"/>
              <w:bottom w:val="single" w:sz="4" w:space="0" w:color="000000"/>
              <w:right w:val="single" w:sz="4" w:space="0" w:color="000000"/>
            </w:tcBorders>
            <w:vAlign w:val="center"/>
          </w:tcPr>
          <w:p w14:paraId="19A0C2D0" w14:textId="77777777" w:rsidR="004836F8" w:rsidRDefault="00000000">
            <w:pPr>
              <w:widowControl w:val="0"/>
              <w:pBdr>
                <w:top w:val="nil"/>
                <w:left w:val="nil"/>
                <w:bottom w:val="nil"/>
                <w:right w:val="nil"/>
                <w:between w:val="nil"/>
              </w:pBdr>
              <w:tabs>
                <w:tab w:val="center" w:pos="4677"/>
                <w:tab w:val="right" w:pos="9355"/>
                <w:tab w:val="center" w:pos="4153"/>
                <w:tab w:val="right" w:pos="8306"/>
              </w:tabs>
              <w:jc w:val="both"/>
              <w:rPr>
                <w:color w:val="000000"/>
                <w:sz w:val="28"/>
                <w:szCs w:val="28"/>
              </w:rPr>
            </w:pPr>
            <w:r>
              <w:rPr>
                <w:b/>
                <w:bCs/>
                <w:color w:val="000000"/>
                <w:sz w:val="24"/>
                <w:szCs w:val="24"/>
              </w:rPr>
              <w:t>Lectures</w:t>
            </w:r>
          </w:p>
        </w:tc>
        <w:tc>
          <w:tcPr>
            <w:tcW w:w="654" w:type="dxa"/>
            <w:tcBorders>
              <w:top w:val="single" w:sz="4" w:space="0" w:color="000000"/>
              <w:left w:val="single" w:sz="4" w:space="0" w:color="000000"/>
              <w:bottom w:val="single" w:sz="4" w:space="0" w:color="000000"/>
            </w:tcBorders>
            <w:vAlign w:val="center"/>
          </w:tcPr>
          <w:p w14:paraId="475E5F7B" w14:textId="77777777" w:rsidR="004836F8" w:rsidRDefault="00000000">
            <w:pPr>
              <w:widowControl w:val="0"/>
              <w:jc w:val="both"/>
              <w:rPr>
                <w:b/>
                <w:bCs/>
                <w:sz w:val="28"/>
                <w:szCs w:val="28"/>
              </w:rPr>
            </w:pPr>
            <w:r>
              <w:rPr>
                <w:b/>
                <w:bCs/>
                <w:sz w:val="24"/>
                <w:szCs w:val="24"/>
              </w:rPr>
              <w:t>Seminars</w:t>
            </w:r>
          </w:p>
        </w:tc>
        <w:tc>
          <w:tcPr>
            <w:tcW w:w="701" w:type="dxa"/>
            <w:tcBorders>
              <w:top w:val="single" w:sz="4" w:space="0" w:color="000000"/>
              <w:left w:val="single" w:sz="4" w:space="0" w:color="000000"/>
              <w:bottom w:val="single" w:sz="4" w:space="0" w:color="000000"/>
            </w:tcBorders>
            <w:vAlign w:val="center"/>
          </w:tcPr>
          <w:p w14:paraId="0A81DB30" w14:textId="77777777" w:rsidR="004836F8" w:rsidRDefault="00000000">
            <w:pPr>
              <w:widowControl w:val="0"/>
              <w:pBdr>
                <w:top w:val="nil"/>
                <w:left w:val="nil"/>
                <w:bottom w:val="nil"/>
                <w:right w:val="nil"/>
                <w:between w:val="nil"/>
              </w:pBdr>
              <w:tabs>
                <w:tab w:val="center" w:pos="4677"/>
                <w:tab w:val="right" w:pos="9355"/>
                <w:tab w:val="center" w:pos="4153"/>
                <w:tab w:val="right" w:pos="8306"/>
              </w:tabs>
              <w:jc w:val="both"/>
              <w:rPr>
                <w:color w:val="000000"/>
                <w:sz w:val="28"/>
                <w:szCs w:val="28"/>
              </w:rPr>
            </w:pPr>
            <w:r>
              <w:rPr>
                <w:b/>
                <w:bCs/>
                <w:color w:val="000000"/>
                <w:sz w:val="24"/>
                <w:szCs w:val="24"/>
              </w:rPr>
              <w:t>Independent work</w:t>
            </w:r>
          </w:p>
        </w:tc>
        <w:tc>
          <w:tcPr>
            <w:tcW w:w="2881" w:type="dxa"/>
            <w:tcBorders>
              <w:top w:val="single" w:sz="4" w:space="0" w:color="000000"/>
              <w:left w:val="single" w:sz="4" w:space="0" w:color="000000"/>
              <w:bottom w:val="single" w:sz="4" w:space="0" w:color="000000"/>
              <w:right w:val="single" w:sz="4" w:space="0" w:color="000000"/>
            </w:tcBorders>
            <w:vAlign w:val="center"/>
          </w:tcPr>
          <w:p w14:paraId="32C26A53" w14:textId="77777777" w:rsidR="004836F8"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Teaching methods /assessment methods</w:t>
            </w:r>
          </w:p>
        </w:tc>
      </w:tr>
      <w:tr w:rsidR="004836F8" w14:paraId="6CD26F71" w14:textId="77777777">
        <w:trPr>
          <w:trHeight w:val="325"/>
        </w:trPr>
        <w:tc>
          <w:tcPr>
            <w:tcW w:w="6677" w:type="dxa"/>
            <w:gridSpan w:val="5"/>
            <w:tcBorders>
              <w:top w:val="single" w:sz="4" w:space="0" w:color="000000"/>
              <w:left w:val="single" w:sz="4" w:space="0" w:color="000000"/>
              <w:bottom w:val="single" w:sz="4" w:space="0" w:color="000000"/>
            </w:tcBorders>
          </w:tcPr>
          <w:p w14:paraId="2A765F99" w14:textId="77777777" w:rsidR="004836F8" w:rsidRDefault="00000000">
            <w:pPr>
              <w:widowControl w:val="0"/>
              <w:jc w:val="center"/>
              <w:rPr>
                <w:b/>
                <w:bCs/>
                <w:sz w:val="28"/>
                <w:szCs w:val="28"/>
              </w:rPr>
            </w:pPr>
            <w:r>
              <w:rPr>
                <w:b/>
                <w:bCs/>
                <w:sz w:val="28"/>
                <w:szCs w:val="28"/>
              </w:rPr>
              <w:t>8</w:t>
            </w:r>
            <w:r>
              <w:rPr>
                <w:b/>
                <w:bCs/>
                <w:sz w:val="28"/>
                <w:szCs w:val="28"/>
                <w:vertAlign w:val="superscript"/>
              </w:rPr>
              <w:t>th</w:t>
            </w:r>
            <w:r>
              <w:rPr>
                <w:b/>
                <w:bCs/>
                <w:sz w:val="28"/>
                <w:szCs w:val="28"/>
              </w:rPr>
              <w:t xml:space="preserve"> semester</w:t>
            </w:r>
          </w:p>
          <w:p w14:paraId="1A3E3538" w14:textId="77777777" w:rsidR="004836F8" w:rsidRDefault="00000000">
            <w:pPr>
              <w:widowControl w:val="0"/>
              <w:jc w:val="center"/>
              <w:rPr>
                <w:sz w:val="28"/>
                <w:szCs w:val="28"/>
              </w:rPr>
            </w:pPr>
            <w:r>
              <w:rPr>
                <w:b/>
                <w:bCs/>
                <w:sz w:val="28"/>
                <w:szCs w:val="28"/>
              </w:rPr>
              <w:t>Content module 1. Theoretical foundations of scientific research in management</w:t>
            </w:r>
          </w:p>
        </w:tc>
        <w:tc>
          <w:tcPr>
            <w:tcW w:w="2881" w:type="dxa"/>
            <w:vMerge w:val="restart"/>
            <w:tcBorders>
              <w:top w:val="single" w:sz="4" w:space="0" w:color="000000"/>
              <w:left w:val="single" w:sz="4" w:space="0" w:color="000000"/>
              <w:bottom w:val="single" w:sz="4" w:space="0" w:color="000000"/>
              <w:right w:val="single" w:sz="4" w:space="0" w:color="000000"/>
            </w:tcBorders>
          </w:tcPr>
          <w:p w14:paraId="5F8C6781" w14:textId="77777777" w:rsidR="004836F8" w:rsidRDefault="00000000">
            <w:pPr>
              <w:widowControl w:val="0"/>
              <w:jc w:val="both"/>
              <w:rPr>
                <w:b/>
                <w:bCs/>
                <w:sz w:val="24"/>
                <w:szCs w:val="24"/>
              </w:rPr>
            </w:pPr>
            <w:r>
              <w:rPr>
                <w:b/>
                <w:bCs/>
                <w:sz w:val="24"/>
                <w:szCs w:val="24"/>
              </w:rPr>
              <w:t xml:space="preserve">Teaching methods: </w:t>
            </w:r>
            <w:r>
              <w:rPr>
                <w:sz w:val="24"/>
                <w:szCs w:val="24"/>
              </w:rPr>
              <w:t xml:space="preserve">explanatory and illustrative (traditional lecture); solving situational problems and cases; preparing and presenting mini-studies; working with scientific databases; brainstorming; team implementation of research projects; preparing a scientific paper or analytical review of the literature; using scientific </w:t>
            </w:r>
            <w:r>
              <w:rPr>
                <w:sz w:val="24"/>
                <w:szCs w:val="24"/>
              </w:rPr>
              <w:lastRenderedPageBreak/>
              <w:t>online platforms.</w:t>
            </w:r>
          </w:p>
          <w:p w14:paraId="286BA89D" w14:textId="77777777" w:rsidR="004836F8" w:rsidRDefault="004836F8">
            <w:pPr>
              <w:widowControl w:val="0"/>
              <w:jc w:val="both"/>
              <w:rPr>
                <w:b/>
                <w:bCs/>
                <w:sz w:val="24"/>
                <w:szCs w:val="24"/>
              </w:rPr>
            </w:pPr>
          </w:p>
          <w:p w14:paraId="45306654" w14:textId="77777777" w:rsidR="004836F8" w:rsidRDefault="00000000">
            <w:pPr>
              <w:widowControl w:val="0"/>
              <w:jc w:val="both"/>
              <w:rPr>
                <w:sz w:val="24"/>
                <w:szCs w:val="24"/>
              </w:rPr>
            </w:pPr>
            <w:r>
              <w:rPr>
                <w:b/>
                <w:bCs/>
                <w:sz w:val="24"/>
                <w:szCs w:val="24"/>
              </w:rPr>
              <w:t xml:space="preserve">Assessment methods: </w:t>
            </w:r>
            <w:r>
              <w:rPr>
                <w:sz w:val="24"/>
                <w:szCs w:val="24"/>
              </w:rPr>
              <w:t>oral control (oral survey, assessment of participation in discussions, other interactive learning methods); written control (tests, independent work, essays); test control; method of self-control and self-assessment; assessment of case tasks.</w:t>
            </w:r>
          </w:p>
        </w:tc>
      </w:tr>
      <w:tr w:rsidR="004836F8" w14:paraId="2A5D5363" w14:textId="77777777">
        <w:trPr>
          <w:trHeight w:val="592"/>
        </w:trPr>
        <w:tc>
          <w:tcPr>
            <w:tcW w:w="1035" w:type="dxa"/>
            <w:tcBorders>
              <w:top w:val="single" w:sz="4" w:space="0" w:color="000000"/>
              <w:left w:val="single" w:sz="4" w:space="0" w:color="000000"/>
              <w:bottom w:val="single" w:sz="4" w:space="0" w:color="000000"/>
              <w:right w:val="single" w:sz="4" w:space="0" w:color="000000"/>
            </w:tcBorders>
          </w:tcPr>
          <w:p w14:paraId="600A3477" w14:textId="77777777" w:rsidR="004836F8" w:rsidRDefault="00000000">
            <w:pPr>
              <w:widowControl w:val="0"/>
              <w:jc w:val="both"/>
              <w:rPr>
                <w:sz w:val="28"/>
                <w:szCs w:val="28"/>
              </w:rPr>
            </w:pPr>
            <w:r>
              <w:rPr>
                <w:sz w:val="28"/>
                <w:szCs w:val="28"/>
              </w:rPr>
              <w:t>Topic 1.</w:t>
            </w:r>
          </w:p>
        </w:tc>
        <w:tc>
          <w:tcPr>
            <w:tcW w:w="3633" w:type="dxa"/>
            <w:tcBorders>
              <w:top w:val="single" w:sz="4" w:space="0" w:color="000000"/>
              <w:left w:val="single" w:sz="4" w:space="0" w:color="000000"/>
              <w:bottom w:val="single" w:sz="4" w:space="0" w:color="000000"/>
              <w:right w:val="single" w:sz="4" w:space="0" w:color="000000"/>
            </w:tcBorders>
          </w:tcPr>
          <w:p w14:paraId="028BA129" w14:textId="77777777" w:rsidR="004836F8" w:rsidRDefault="00000000">
            <w:pPr>
              <w:widowControl w:val="0"/>
              <w:jc w:val="both"/>
              <w:rPr>
                <w:sz w:val="28"/>
                <w:szCs w:val="28"/>
              </w:rPr>
            </w:pPr>
            <w:r>
              <w:rPr>
                <w:sz w:val="28"/>
                <w:szCs w:val="28"/>
              </w:rPr>
              <w:t>Organization of research work of higher education students.</w:t>
            </w:r>
          </w:p>
        </w:tc>
        <w:tc>
          <w:tcPr>
            <w:tcW w:w="654" w:type="dxa"/>
            <w:tcBorders>
              <w:top w:val="single" w:sz="4" w:space="0" w:color="000000"/>
              <w:left w:val="single" w:sz="4" w:space="0" w:color="000000"/>
              <w:bottom w:val="single" w:sz="4" w:space="0" w:color="000000"/>
              <w:right w:val="single" w:sz="4" w:space="0" w:color="000000"/>
            </w:tcBorders>
          </w:tcPr>
          <w:p w14:paraId="41B252E6"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71231373" w14:textId="77777777" w:rsidR="004836F8" w:rsidRDefault="00000000">
            <w:pPr>
              <w:widowControl w:val="0"/>
              <w:jc w:val="center"/>
              <w:rPr>
                <w:sz w:val="28"/>
                <w:szCs w:val="28"/>
              </w:rPr>
            </w:pPr>
            <w:r>
              <w:rPr>
                <w:sz w:val="28"/>
                <w:szCs w:val="28"/>
              </w:rPr>
              <w:t>1</w:t>
            </w:r>
          </w:p>
        </w:tc>
        <w:tc>
          <w:tcPr>
            <w:tcW w:w="701" w:type="dxa"/>
            <w:tcBorders>
              <w:top w:val="single" w:sz="4" w:space="0" w:color="000000"/>
              <w:left w:val="single" w:sz="4" w:space="0" w:color="000000"/>
              <w:bottom w:val="single" w:sz="4" w:space="0" w:color="000000"/>
            </w:tcBorders>
          </w:tcPr>
          <w:p w14:paraId="69AE2813" w14:textId="77777777" w:rsidR="004836F8" w:rsidRDefault="00000000">
            <w:pPr>
              <w:widowControl w:val="0"/>
              <w:jc w:val="center"/>
              <w:rPr>
                <w:sz w:val="28"/>
                <w:szCs w:val="28"/>
              </w:rPr>
            </w:pPr>
            <w:r>
              <w:rPr>
                <w:sz w:val="28"/>
                <w:szCs w:val="28"/>
              </w:rPr>
              <w:t>4</w:t>
            </w:r>
          </w:p>
        </w:tc>
        <w:tc>
          <w:tcPr>
            <w:tcW w:w="2881" w:type="dxa"/>
            <w:vMerge/>
            <w:tcBorders>
              <w:top w:val="single" w:sz="4" w:space="0" w:color="000000"/>
              <w:left w:val="single" w:sz="4" w:space="0" w:color="000000"/>
              <w:bottom w:val="single" w:sz="4" w:space="0" w:color="000000"/>
              <w:right w:val="single" w:sz="4" w:space="0" w:color="000000"/>
            </w:tcBorders>
          </w:tcPr>
          <w:p w14:paraId="59444023" w14:textId="77777777" w:rsidR="004836F8" w:rsidRDefault="004836F8">
            <w:pPr>
              <w:widowControl w:val="0"/>
              <w:pBdr>
                <w:top w:val="nil"/>
                <w:left w:val="nil"/>
                <w:bottom w:val="nil"/>
                <w:right w:val="nil"/>
                <w:between w:val="nil"/>
              </w:pBdr>
              <w:spacing w:line="276" w:lineRule="auto"/>
              <w:rPr>
                <w:sz w:val="28"/>
                <w:szCs w:val="28"/>
              </w:rPr>
            </w:pPr>
          </w:p>
        </w:tc>
      </w:tr>
      <w:tr w:rsidR="004836F8" w14:paraId="6BB2A75C" w14:textId="77777777">
        <w:trPr>
          <w:trHeight w:val="325"/>
        </w:trPr>
        <w:tc>
          <w:tcPr>
            <w:tcW w:w="1035" w:type="dxa"/>
            <w:tcBorders>
              <w:top w:val="single" w:sz="4" w:space="0" w:color="000000"/>
              <w:left w:val="single" w:sz="4" w:space="0" w:color="000000"/>
              <w:bottom w:val="single" w:sz="4" w:space="0" w:color="000000"/>
              <w:right w:val="single" w:sz="4" w:space="0" w:color="000000"/>
            </w:tcBorders>
          </w:tcPr>
          <w:p w14:paraId="5954BA2E" w14:textId="77777777" w:rsidR="004836F8" w:rsidRDefault="00000000">
            <w:pPr>
              <w:widowControl w:val="0"/>
              <w:jc w:val="both"/>
              <w:rPr>
                <w:sz w:val="28"/>
                <w:szCs w:val="28"/>
              </w:rPr>
            </w:pPr>
            <w:r>
              <w:rPr>
                <w:sz w:val="28"/>
                <w:szCs w:val="28"/>
              </w:rPr>
              <w:t>Topic 2.</w:t>
            </w:r>
          </w:p>
        </w:tc>
        <w:tc>
          <w:tcPr>
            <w:tcW w:w="3633" w:type="dxa"/>
            <w:tcBorders>
              <w:top w:val="single" w:sz="4" w:space="0" w:color="000000"/>
              <w:left w:val="single" w:sz="4" w:space="0" w:color="000000"/>
              <w:bottom w:val="single" w:sz="4" w:space="0" w:color="000000"/>
              <w:right w:val="single" w:sz="4" w:space="0" w:color="000000"/>
            </w:tcBorders>
          </w:tcPr>
          <w:p w14:paraId="22775FEA" w14:textId="77777777" w:rsidR="004836F8" w:rsidRDefault="00000000">
            <w:pPr>
              <w:widowControl w:val="0"/>
              <w:jc w:val="both"/>
              <w:rPr>
                <w:sz w:val="28"/>
                <w:szCs w:val="28"/>
              </w:rPr>
            </w:pPr>
            <w:r>
              <w:rPr>
                <w:sz w:val="28"/>
                <w:szCs w:val="28"/>
              </w:rPr>
              <w:t>Methodology of scientific research in management.</w:t>
            </w:r>
          </w:p>
        </w:tc>
        <w:tc>
          <w:tcPr>
            <w:tcW w:w="654" w:type="dxa"/>
            <w:tcBorders>
              <w:top w:val="single" w:sz="4" w:space="0" w:color="000000"/>
              <w:left w:val="single" w:sz="4" w:space="0" w:color="000000"/>
              <w:bottom w:val="single" w:sz="4" w:space="0" w:color="000000"/>
              <w:right w:val="single" w:sz="4" w:space="0" w:color="000000"/>
            </w:tcBorders>
          </w:tcPr>
          <w:p w14:paraId="58A74862"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2490B02B" w14:textId="77777777" w:rsidR="004836F8" w:rsidRDefault="00000000">
            <w:pPr>
              <w:widowControl w:val="0"/>
              <w:jc w:val="center"/>
              <w:rPr>
                <w:sz w:val="28"/>
                <w:szCs w:val="28"/>
              </w:rPr>
            </w:pPr>
            <w:r>
              <w:rPr>
                <w:sz w:val="28"/>
                <w:szCs w:val="28"/>
              </w:rPr>
              <w:t>1</w:t>
            </w:r>
          </w:p>
        </w:tc>
        <w:tc>
          <w:tcPr>
            <w:tcW w:w="701" w:type="dxa"/>
            <w:tcBorders>
              <w:top w:val="single" w:sz="4" w:space="0" w:color="000000"/>
              <w:left w:val="single" w:sz="4" w:space="0" w:color="000000"/>
              <w:bottom w:val="single" w:sz="4" w:space="0" w:color="000000"/>
            </w:tcBorders>
          </w:tcPr>
          <w:p w14:paraId="5DC32FEB" w14:textId="77777777" w:rsidR="004836F8" w:rsidRDefault="00000000">
            <w:pPr>
              <w:widowControl w:val="0"/>
              <w:jc w:val="center"/>
              <w:rPr>
                <w:sz w:val="28"/>
                <w:szCs w:val="28"/>
              </w:rPr>
            </w:pPr>
            <w:r>
              <w:rPr>
                <w:sz w:val="28"/>
                <w:szCs w:val="28"/>
              </w:rPr>
              <w:t>6</w:t>
            </w:r>
          </w:p>
        </w:tc>
        <w:tc>
          <w:tcPr>
            <w:tcW w:w="2881" w:type="dxa"/>
            <w:vMerge/>
            <w:tcBorders>
              <w:top w:val="single" w:sz="4" w:space="0" w:color="000000"/>
              <w:left w:val="single" w:sz="4" w:space="0" w:color="000000"/>
              <w:bottom w:val="single" w:sz="4" w:space="0" w:color="000000"/>
              <w:right w:val="single" w:sz="4" w:space="0" w:color="000000"/>
            </w:tcBorders>
          </w:tcPr>
          <w:p w14:paraId="24124375" w14:textId="77777777" w:rsidR="004836F8" w:rsidRDefault="004836F8">
            <w:pPr>
              <w:widowControl w:val="0"/>
              <w:pBdr>
                <w:top w:val="nil"/>
                <w:left w:val="nil"/>
                <w:bottom w:val="nil"/>
                <w:right w:val="nil"/>
                <w:between w:val="nil"/>
              </w:pBdr>
              <w:spacing w:line="276" w:lineRule="auto"/>
              <w:rPr>
                <w:sz w:val="28"/>
                <w:szCs w:val="28"/>
              </w:rPr>
            </w:pPr>
          </w:p>
        </w:tc>
      </w:tr>
      <w:tr w:rsidR="004836F8" w14:paraId="537E924C" w14:textId="77777777">
        <w:trPr>
          <w:trHeight w:val="325"/>
        </w:trPr>
        <w:tc>
          <w:tcPr>
            <w:tcW w:w="1035" w:type="dxa"/>
            <w:tcBorders>
              <w:top w:val="single" w:sz="4" w:space="0" w:color="000000"/>
              <w:left w:val="single" w:sz="4" w:space="0" w:color="000000"/>
              <w:bottom w:val="single" w:sz="4" w:space="0" w:color="000000"/>
              <w:right w:val="single" w:sz="4" w:space="0" w:color="000000"/>
            </w:tcBorders>
          </w:tcPr>
          <w:p w14:paraId="3FCB55AE" w14:textId="77777777" w:rsidR="004836F8" w:rsidRDefault="00000000">
            <w:pPr>
              <w:widowControl w:val="0"/>
              <w:jc w:val="both"/>
              <w:rPr>
                <w:sz w:val="28"/>
                <w:szCs w:val="28"/>
              </w:rPr>
            </w:pPr>
            <w:r>
              <w:rPr>
                <w:sz w:val="28"/>
                <w:szCs w:val="28"/>
              </w:rPr>
              <w:t>Topic 3.</w:t>
            </w:r>
          </w:p>
        </w:tc>
        <w:tc>
          <w:tcPr>
            <w:tcW w:w="3633" w:type="dxa"/>
            <w:tcBorders>
              <w:top w:val="single" w:sz="4" w:space="0" w:color="000000"/>
              <w:left w:val="single" w:sz="4" w:space="0" w:color="000000"/>
              <w:bottom w:val="single" w:sz="4" w:space="0" w:color="000000"/>
              <w:right w:val="single" w:sz="4" w:space="0" w:color="000000"/>
            </w:tcBorders>
          </w:tcPr>
          <w:p w14:paraId="76A2C55B" w14:textId="77777777" w:rsidR="004836F8" w:rsidRDefault="00000000">
            <w:pPr>
              <w:widowControl w:val="0"/>
              <w:jc w:val="both"/>
              <w:rPr>
                <w:sz w:val="28"/>
                <w:szCs w:val="28"/>
              </w:rPr>
            </w:pPr>
            <w:r>
              <w:rPr>
                <w:sz w:val="28"/>
                <w:szCs w:val="28"/>
              </w:rPr>
              <w:t>Scientific problem, goal, hypotheses and research objectives</w:t>
            </w:r>
          </w:p>
        </w:tc>
        <w:tc>
          <w:tcPr>
            <w:tcW w:w="654" w:type="dxa"/>
            <w:tcBorders>
              <w:top w:val="single" w:sz="4" w:space="0" w:color="000000"/>
              <w:left w:val="single" w:sz="4" w:space="0" w:color="000000"/>
              <w:bottom w:val="single" w:sz="4" w:space="0" w:color="000000"/>
              <w:right w:val="single" w:sz="4" w:space="0" w:color="000000"/>
            </w:tcBorders>
          </w:tcPr>
          <w:p w14:paraId="5D7A2965"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3292F2EA" w14:textId="77777777" w:rsidR="004836F8" w:rsidRDefault="00000000">
            <w:pPr>
              <w:widowControl w:val="0"/>
              <w:jc w:val="center"/>
              <w:rPr>
                <w:sz w:val="28"/>
                <w:szCs w:val="28"/>
              </w:rPr>
            </w:pPr>
            <w:r>
              <w:rPr>
                <w:sz w:val="28"/>
                <w:szCs w:val="28"/>
              </w:rPr>
              <w:t>2</w:t>
            </w:r>
          </w:p>
        </w:tc>
        <w:tc>
          <w:tcPr>
            <w:tcW w:w="701" w:type="dxa"/>
            <w:tcBorders>
              <w:top w:val="single" w:sz="4" w:space="0" w:color="000000"/>
              <w:left w:val="single" w:sz="4" w:space="0" w:color="000000"/>
              <w:bottom w:val="single" w:sz="4" w:space="0" w:color="000000"/>
            </w:tcBorders>
          </w:tcPr>
          <w:p w14:paraId="4A7DD213" w14:textId="77777777" w:rsidR="004836F8" w:rsidRDefault="00000000">
            <w:pPr>
              <w:widowControl w:val="0"/>
              <w:jc w:val="center"/>
              <w:rPr>
                <w:sz w:val="28"/>
                <w:szCs w:val="28"/>
              </w:rPr>
            </w:pPr>
            <w:r>
              <w:rPr>
                <w:sz w:val="28"/>
                <w:szCs w:val="28"/>
              </w:rPr>
              <w:t>6</w:t>
            </w:r>
          </w:p>
        </w:tc>
        <w:tc>
          <w:tcPr>
            <w:tcW w:w="2881" w:type="dxa"/>
            <w:vMerge/>
            <w:tcBorders>
              <w:top w:val="single" w:sz="4" w:space="0" w:color="000000"/>
              <w:left w:val="single" w:sz="4" w:space="0" w:color="000000"/>
              <w:bottom w:val="single" w:sz="4" w:space="0" w:color="000000"/>
              <w:right w:val="single" w:sz="4" w:space="0" w:color="000000"/>
            </w:tcBorders>
          </w:tcPr>
          <w:p w14:paraId="57F0FF4A" w14:textId="77777777" w:rsidR="004836F8" w:rsidRDefault="004836F8">
            <w:pPr>
              <w:widowControl w:val="0"/>
              <w:pBdr>
                <w:top w:val="nil"/>
                <w:left w:val="nil"/>
                <w:bottom w:val="nil"/>
                <w:right w:val="nil"/>
                <w:between w:val="nil"/>
              </w:pBdr>
              <w:spacing w:line="276" w:lineRule="auto"/>
              <w:rPr>
                <w:sz w:val="28"/>
                <w:szCs w:val="28"/>
              </w:rPr>
            </w:pPr>
          </w:p>
        </w:tc>
      </w:tr>
      <w:tr w:rsidR="004836F8" w14:paraId="318ADD3F" w14:textId="77777777">
        <w:trPr>
          <w:trHeight w:val="325"/>
        </w:trPr>
        <w:tc>
          <w:tcPr>
            <w:tcW w:w="1035" w:type="dxa"/>
            <w:tcBorders>
              <w:top w:val="single" w:sz="4" w:space="0" w:color="000000"/>
              <w:left w:val="single" w:sz="4" w:space="0" w:color="000000"/>
              <w:bottom w:val="single" w:sz="4" w:space="0" w:color="000000"/>
              <w:right w:val="single" w:sz="4" w:space="0" w:color="000000"/>
            </w:tcBorders>
          </w:tcPr>
          <w:p w14:paraId="39BF5456" w14:textId="77777777" w:rsidR="004836F8" w:rsidRDefault="00000000">
            <w:pPr>
              <w:widowControl w:val="0"/>
              <w:jc w:val="both"/>
              <w:rPr>
                <w:sz w:val="28"/>
                <w:szCs w:val="28"/>
              </w:rPr>
            </w:pPr>
            <w:r>
              <w:rPr>
                <w:sz w:val="28"/>
                <w:szCs w:val="28"/>
              </w:rPr>
              <w:t>Topic 4.</w:t>
            </w:r>
          </w:p>
        </w:tc>
        <w:tc>
          <w:tcPr>
            <w:tcW w:w="3633" w:type="dxa"/>
            <w:tcBorders>
              <w:top w:val="single" w:sz="4" w:space="0" w:color="000000"/>
              <w:left w:val="single" w:sz="4" w:space="0" w:color="000000"/>
              <w:bottom w:val="single" w:sz="4" w:space="0" w:color="000000"/>
              <w:right w:val="single" w:sz="4" w:space="0" w:color="000000"/>
            </w:tcBorders>
          </w:tcPr>
          <w:p w14:paraId="7C134234" w14:textId="77777777" w:rsidR="004836F8" w:rsidRDefault="00000000">
            <w:pPr>
              <w:widowControl w:val="0"/>
              <w:jc w:val="both"/>
              <w:rPr>
                <w:sz w:val="28"/>
                <w:szCs w:val="28"/>
              </w:rPr>
            </w:pPr>
            <w:r>
              <w:rPr>
                <w:sz w:val="28"/>
                <w:szCs w:val="28"/>
              </w:rPr>
              <w:t>Methods of scientific research in management</w:t>
            </w:r>
          </w:p>
        </w:tc>
        <w:tc>
          <w:tcPr>
            <w:tcW w:w="654" w:type="dxa"/>
            <w:tcBorders>
              <w:top w:val="single" w:sz="4" w:space="0" w:color="000000"/>
              <w:left w:val="single" w:sz="4" w:space="0" w:color="000000"/>
              <w:bottom w:val="single" w:sz="4" w:space="0" w:color="000000"/>
              <w:right w:val="single" w:sz="4" w:space="0" w:color="000000"/>
            </w:tcBorders>
          </w:tcPr>
          <w:p w14:paraId="09DFB25D"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65CA5BCC" w14:textId="77777777" w:rsidR="004836F8" w:rsidRDefault="00000000">
            <w:pPr>
              <w:widowControl w:val="0"/>
              <w:jc w:val="center"/>
              <w:rPr>
                <w:sz w:val="28"/>
                <w:szCs w:val="28"/>
              </w:rPr>
            </w:pPr>
            <w:r>
              <w:rPr>
                <w:sz w:val="28"/>
                <w:szCs w:val="28"/>
              </w:rPr>
              <w:t>2</w:t>
            </w:r>
          </w:p>
        </w:tc>
        <w:tc>
          <w:tcPr>
            <w:tcW w:w="701" w:type="dxa"/>
            <w:tcBorders>
              <w:top w:val="single" w:sz="4" w:space="0" w:color="000000"/>
              <w:left w:val="single" w:sz="4" w:space="0" w:color="000000"/>
              <w:bottom w:val="single" w:sz="4" w:space="0" w:color="000000"/>
            </w:tcBorders>
          </w:tcPr>
          <w:p w14:paraId="1F307BED" w14:textId="77777777" w:rsidR="004836F8" w:rsidRDefault="00000000">
            <w:pPr>
              <w:widowControl w:val="0"/>
              <w:jc w:val="center"/>
              <w:rPr>
                <w:sz w:val="28"/>
                <w:szCs w:val="28"/>
              </w:rPr>
            </w:pPr>
            <w:r>
              <w:rPr>
                <w:sz w:val="28"/>
                <w:szCs w:val="28"/>
              </w:rPr>
              <w:t>6</w:t>
            </w:r>
          </w:p>
        </w:tc>
        <w:tc>
          <w:tcPr>
            <w:tcW w:w="2881" w:type="dxa"/>
            <w:vMerge/>
            <w:tcBorders>
              <w:top w:val="single" w:sz="4" w:space="0" w:color="000000"/>
              <w:left w:val="single" w:sz="4" w:space="0" w:color="000000"/>
              <w:bottom w:val="single" w:sz="4" w:space="0" w:color="000000"/>
              <w:right w:val="single" w:sz="4" w:space="0" w:color="000000"/>
            </w:tcBorders>
          </w:tcPr>
          <w:p w14:paraId="220EEC45" w14:textId="77777777" w:rsidR="004836F8" w:rsidRDefault="004836F8">
            <w:pPr>
              <w:widowControl w:val="0"/>
              <w:pBdr>
                <w:top w:val="nil"/>
                <w:left w:val="nil"/>
                <w:bottom w:val="nil"/>
                <w:right w:val="nil"/>
                <w:between w:val="nil"/>
              </w:pBdr>
              <w:spacing w:line="276" w:lineRule="auto"/>
              <w:rPr>
                <w:sz w:val="28"/>
                <w:szCs w:val="28"/>
              </w:rPr>
            </w:pPr>
          </w:p>
        </w:tc>
      </w:tr>
      <w:tr w:rsidR="004836F8" w14:paraId="1DA50783" w14:textId="77777777">
        <w:trPr>
          <w:trHeight w:val="325"/>
        </w:trPr>
        <w:tc>
          <w:tcPr>
            <w:tcW w:w="1035" w:type="dxa"/>
            <w:tcBorders>
              <w:top w:val="single" w:sz="4" w:space="0" w:color="000000"/>
              <w:left w:val="single" w:sz="4" w:space="0" w:color="000000"/>
              <w:bottom w:val="single" w:sz="4" w:space="0" w:color="000000"/>
              <w:right w:val="single" w:sz="4" w:space="0" w:color="000000"/>
            </w:tcBorders>
          </w:tcPr>
          <w:p w14:paraId="37568CFC" w14:textId="77777777" w:rsidR="004836F8" w:rsidRDefault="00000000">
            <w:pPr>
              <w:widowControl w:val="0"/>
              <w:jc w:val="both"/>
              <w:rPr>
                <w:sz w:val="28"/>
                <w:szCs w:val="28"/>
              </w:rPr>
            </w:pPr>
            <w:r>
              <w:rPr>
                <w:sz w:val="28"/>
                <w:szCs w:val="28"/>
              </w:rPr>
              <w:lastRenderedPageBreak/>
              <w:t>Topic 5.</w:t>
            </w:r>
          </w:p>
        </w:tc>
        <w:tc>
          <w:tcPr>
            <w:tcW w:w="3633" w:type="dxa"/>
            <w:tcBorders>
              <w:top w:val="single" w:sz="4" w:space="0" w:color="000000"/>
              <w:left w:val="single" w:sz="4" w:space="0" w:color="000000"/>
              <w:bottom w:val="single" w:sz="4" w:space="0" w:color="000000"/>
              <w:right w:val="single" w:sz="4" w:space="0" w:color="000000"/>
            </w:tcBorders>
          </w:tcPr>
          <w:p w14:paraId="0E6B63E3" w14:textId="77777777" w:rsidR="004836F8" w:rsidRDefault="00000000">
            <w:pPr>
              <w:widowControl w:val="0"/>
              <w:jc w:val="both"/>
              <w:rPr>
                <w:sz w:val="28"/>
                <w:szCs w:val="28"/>
              </w:rPr>
            </w:pPr>
            <w:r>
              <w:rPr>
                <w:sz w:val="28"/>
                <w:szCs w:val="28"/>
              </w:rPr>
              <w:t>Organization of scientific research and work planning</w:t>
            </w:r>
          </w:p>
        </w:tc>
        <w:tc>
          <w:tcPr>
            <w:tcW w:w="654" w:type="dxa"/>
            <w:tcBorders>
              <w:top w:val="single" w:sz="4" w:space="0" w:color="000000"/>
              <w:left w:val="single" w:sz="4" w:space="0" w:color="000000"/>
              <w:bottom w:val="single" w:sz="4" w:space="0" w:color="000000"/>
              <w:right w:val="single" w:sz="4" w:space="0" w:color="000000"/>
            </w:tcBorders>
          </w:tcPr>
          <w:p w14:paraId="48E3A1C1"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5FC13BFB" w14:textId="77777777" w:rsidR="004836F8" w:rsidRDefault="00000000">
            <w:pPr>
              <w:widowControl w:val="0"/>
              <w:jc w:val="center"/>
              <w:rPr>
                <w:sz w:val="28"/>
                <w:szCs w:val="28"/>
              </w:rPr>
            </w:pPr>
            <w:r>
              <w:rPr>
                <w:sz w:val="28"/>
                <w:szCs w:val="28"/>
              </w:rPr>
              <w:t>1</w:t>
            </w:r>
          </w:p>
        </w:tc>
        <w:tc>
          <w:tcPr>
            <w:tcW w:w="701" w:type="dxa"/>
            <w:tcBorders>
              <w:top w:val="single" w:sz="4" w:space="0" w:color="000000"/>
              <w:left w:val="single" w:sz="4" w:space="0" w:color="000000"/>
              <w:bottom w:val="single" w:sz="4" w:space="0" w:color="000000"/>
            </w:tcBorders>
          </w:tcPr>
          <w:p w14:paraId="13270858" w14:textId="77777777" w:rsidR="004836F8" w:rsidRDefault="00000000">
            <w:pPr>
              <w:widowControl w:val="0"/>
              <w:jc w:val="center"/>
              <w:rPr>
                <w:sz w:val="28"/>
                <w:szCs w:val="28"/>
              </w:rPr>
            </w:pPr>
            <w:r>
              <w:rPr>
                <w:sz w:val="28"/>
                <w:szCs w:val="28"/>
              </w:rPr>
              <w:t>6</w:t>
            </w:r>
          </w:p>
        </w:tc>
        <w:tc>
          <w:tcPr>
            <w:tcW w:w="2881" w:type="dxa"/>
            <w:vMerge/>
            <w:tcBorders>
              <w:top w:val="single" w:sz="4" w:space="0" w:color="000000"/>
              <w:left w:val="single" w:sz="4" w:space="0" w:color="000000"/>
              <w:bottom w:val="single" w:sz="4" w:space="0" w:color="000000"/>
              <w:right w:val="single" w:sz="4" w:space="0" w:color="000000"/>
            </w:tcBorders>
          </w:tcPr>
          <w:p w14:paraId="5B77CA9E" w14:textId="77777777" w:rsidR="004836F8" w:rsidRDefault="004836F8">
            <w:pPr>
              <w:widowControl w:val="0"/>
              <w:pBdr>
                <w:top w:val="nil"/>
                <w:left w:val="nil"/>
                <w:bottom w:val="nil"/>
                <w:right w:val="nil"/>
                <w:between w:val="nil"/>
              </w:pBdr>
              <w:spacing w:line="276" w:lineRule="auto"/>
              <w:rPr>
                <w:sz w:val="28"/>
                <w:szCs w:val="28"/>
              </w:rPr>
            </w:pPr>
          </w:p>
        </w:tc>
      </w:tr>
      <w:tr w:rsidR="004836F8" w14:paraId="0E5303B6" w14:textId="77777777">
        <w:trPr>
          <w:trHeight w:val="325"/>
        </w:trPr>
        <w:tc>
          <w:tcPr>
            <w:tcW w:w="6677" w:type="dxa"/>
            <w:gridSpan w:val="5"/>
            <w:tcBorders>
              <w:top w:val="single" w:sz="4" w:space="0" w:color="000000"/>
              <w:left w:val="single" w:sz="4" w:space="0" w:color="000000"/>
              <w:bottom w:val="single" w:sz="4" w:space="0" w:color="000000"/>
            </w:tcBorders>
          </w:tcPr>
          <w:p w14:paraId="5F1DE695" w14:textId="77777777" w:rsidR="004836F8" w:rsidRDefault="00000000">
            <w:pPr>
              <w:widowControl w:val="0"/>
              <w:jc w:val="center"/>
              <w:rPr>
                <w:sz w:val="28"/>
                <w:szCs w:val="28"/>
              </w:rPr>
            </w:pPr>
            <w:r>
              <w:rPr>
                <w:b/>
                <w:bCs/>
                <w:sz w:val="28"/>
                <w:szCs w:val="28"/>
              </w:rPr>
              <w:t>Content module 2. Practical implementation of research in management</w:t>
            </w:r>
          </w:p>
        </w:tc>
        <w:tc>
          <w:tcPr>
            <w:tcW w:w="2881" w:type="dxa"/>
            <w:vMerge/>
            <w:tcBorders>
              <w:top w:val="single" w:sz="4" w:space="0" w:color="000000"/>
              <w:left w:val="single" w:sz="4" w:space="0" w:color="000000"/>
              <w:bottom w:val="single" w:sz="4" w:space="0" w:color="000000"/>
              <w:right w:val="single" w:sz="4" w:space="0" w:color="000000"/>
            </w:tcBorders>
          </w:tcPr>
          <w:p w14:paraId="1923D299" w14:textId="77777777" w:rsidR="004836F8" w:rsidRDefault="004836F8">
            <w:pPr>
              <w:widowControl w:val="0"/>
              <w:pBdr>
                <w:top w:val="nil"/>
                <w:left w:val="nil"/>
                <w:bottom w:val="nil"/>
                <w:right w:val="nil"/>
                <w:between w:val="nil"/>
              </w:pBdr>
              <w:spacing w:line="276" w:lineRule="auto"/>
              <w:rPr>
                <w:sz w:val="28"/>
                <w:szCs w:val="28"/>
              </w:rPr>
            </w:pPr>
          </w:p>
        </w:tc>
      </w:tr>
      <w:tr w:rsidR="004836F8" w14:paraId="02EC5257" w14:textId="77777777">
        <w:trPr>
          <w:trHeight w:val="325"/>
        </w:trPr>
        <w:tc>
          <w:tcPr>
            <w:tcW w:w="1035" w:type="dxa"/>
            <w:tcBorders>
              <w:top w:val="single" w:sz="4" w:space="0" w:color="000000"/>
              <w:left w:val="single" w:sz="4" w:space="0" w:color="000000"/>
              <w:bottom w:val="single" w:sz="4" w:space="0" w:color="000000"/>
              <w:right w:val="single" w:sz="4" w:space="0" w:color="000000"/>
            </w:tcBorders>
          </w:tcPr>
          <w:p w14:paraId="21C22593" w14:textId="77777777" w:rsidR="004836F8" w:rsidRDefault="00000000">
            <w:pPr>
              <w:widowControl w:val="0"/>
              <w:jc w:val="both"/>
              <w:rPr>
                <w:sz w:val="28"/>
                <w:szCs w:val="28"/>
              </w:rPr>
            </w:pPr>
            <w:r>
              <w:rPr>
                <w:sz w:val="28"/>
                <w:szCs w:val="28"/>
              </w:rPr>
              <w:t>Topic 6.</w:t>
            </w:r>
          </w:p>
        </w:tc>
        <w:tc>
          <w:tcPr>
            <w:tcW w:w="3633" w:type="dxa"/>
            <w:tcBorders>
              <w:top w:val="single" w:sz="4" w:space="0" w:color="000000"/>
              <w:left w:val="single" w:sz="4" w:space="0" w:color="000000"/>
              <w:bottom w:val="single" w:sz="4" w:space="0" w:color="000000"/>
              <w:right w:val="single" w:sz="4" w:space="0" w:color="000000"/>
            </w:tcBorders>
          </w:tcPr>
          <w:p w14:paraId="302844AE" w14:textId="77777777" w:rsidR="004836F8" w:rsidRDefault="00000000">
            <w:pPr>
              <w:widowControl w:val="0"/>
              <w:jc w:val="both"/>
              <w:rPr>
                <w:sz w:val="28"/>
                <w:szCs w:val="28"/>
              </w:rPr>
            </w:pPr>
            <w:r>
              <w:rPr>
                <w:sz w:val="28"/>
                <w:szCs w:val="28"/>
              </w:rPr>
              <w:t>Methods of collecting and analyzing data in management.</w:t>
            </w:r>
          </w:p>
        </w:tc>
        <w:tc>
          <w:tcPr>
            <w:tcW w:w="654" w:type="dxa"/>
            <w:tcBorders>
              <w:top w:val="single" w:sz="4" w:space="0" w:color="000000"/>
              <w:left w:val="single" w:sz="4" w:space="0" w:color="000000"/>
              <w:bottom w:val="single" w:sz="4" w:space="0" w:color="000000"/>
              <w:right w:val="single" w:sz="4" w:space="0" w:color="000000"/>
            </w:tcBorders>
          </w:tcPr>
          <w:p w14:paraId="13DF9D9B"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04AE0759" w14:textId="77777777" w:rsidR="004836F8" w:rsidRDefault="00000000">
            <w:pPr>
              <w:widowControl w:val="0"/>
              <w:jc w:val="center"/>
              <w:rPr>
                <w:sz w:val="28"/>
                <w:szCs w:val="28"/>
              </w:rPr>
            </w:pPr>
            <w:r>
              <w:rPr>
                <w:sz w:val="28"/>
                <w:szCs w:val="28"/>
              </w:rPr>
              <w:t>1</w:t>
            </w:r>
          </w:p>
        </w:tc>
        <w:tc>
          <w:tcPr>
            <w:tcW w:w="701" w:type="dxa"/>
            <w:tcBorders>
              <w:top w:val="single" w:sz="4" w:space="0" w:color="000000"/>
              <w:left w:val="single" w:sz="4" w:space="0" w:color="000000"/>
              <w:bottom w:val="single" w:sz="4" w:space="0" w:color="000000"/>
            </w:tcBorders>
          </w:tcPr>
          <w:p w14:paraId="235C921D" w14:textId="77777777" w:rsidR="004836F8" w:rsidRDefault="00000000">
            <w:pPr>
              <w:widowControl w:val="0"/>
              <w:jc w:val="center"/>
              <w:rPr>
                <w:sz w:val="28"/>
                <w:szCs w:val="28"/>
              </w:rPr>
            </w:pPr>
            <w:r>
              <w:rPr>
                <w:sz w:val="28"/>
                <w:szCs w:val="28"/>
              </w:rPr>
              <w:t>4</w:t>
            </w:r>
          </w:p>
        </w:tc>
        <w:tc>
          <w:tcPr>
            <w:tcW w:w="2881" w:type="dxa"/>
            <w:vMerge/>
            <w:tcBorders>
              <w:top w:val="single" w:sz="4" w:space="0" w:color="000000"/>
              <w:left w:val="single" w:sz="4" w:space="0" w:color="000000"/>
              <w:bottom w:val="single" w:sz="4" w:space="0" w:color="000000"/>
              <w:right w:val="single" w:sz="4" w:space="0" w:color="000000"/>
            </w:tcBorders>
          </w:tcPr>
          <w:p w14:paraId="315E1F87" w14:textId="77777777" w:rsidR="004836F8" w:rsidRDefault="004836F8">
            <w:pPr>
              <w:widowControl w:val="0"/>
              <w:pBdr>
                <w:top w:val="nil"/>
                <w:left w:val="nil"/>
                <w:bottom w:val="nil"/>
                <w:right w:val="nil"/>
                <w:between w:val="nil"/>
              </w:pBdr>
              <w:spacing w:line="276" w:lineRule="auto"/>
              <w:rPr>
                <w:sz w:val="28"/>
                <w:szCs w:val="28"/>
              </w:rPr>
            </w:pPr>
          </w:p>
        </w:tc>
      </w:tr>
      <w:tr w:rsidR="004836F8" w14:paraId="69CC6AEA" w14:textId="77777777">
        <w:trPr>
          <w:trHeight w:val="325"/>
        </w:trPr>
        <w:tc>
          <w:tcPr>
            <w:tcW w:w="1035" w:type="dxa"/>
            <w:tcBorders>
              <w:top w:val="single" w:sz="4" w:space="0" w:color="000000"/>
              <w:left w:val="single" w:sz="4" w:space="0" w:color="000000"/>
              <w:bottom w:val="single" w:sz="4" w:space="0" w:color="000000"/>
              <w:right w:val="single" w:sz="4" w:space="0" w:color="000000"/>
            </w:tcBorders>
          </w:tcPr>
          <w:p w14:paraId="3F1F9458" w14:textId="77777777" w:rsidR="004836F8" w:rsidRDefault="00000000">
            <w:pPr>
              <w:widowControl w:val="0"/>
              <w:jc w:val="both"/>
              <w:rPr>
                <w:sz w:val="28"/>
                <w:szCs w:val="28"/>
              </w:rPr>
            </w:pPr>
            <w:r>
              <w:rPr>
                <w:sz w:val="28"/>
                <w:szCs w:val="28"/>
              </w:rPr>
              <w:t>Topic 7.</w:t>
            </w:r>
          </w:p>
        </w:tc>
        <w:tc>
          <w:tcPr>
            <w:tcW w:w="3633" w:type="dxa"/>
            <w:tcBorders>
              <w:top w:val="single" w:sz="4" w:space="0" w:color="000000"/>
              <w:left w:val="single" w:sz="4" w:space="0" w:color="000000"/>
              <w:bottom w:val="single" w:sz="4" w:space="0" w:color="000000"/>
              <w:right w:val="single" w:sz="4" w:space="0" w:color="000000"/>
            </w:tcBorders>
          </w:tcPr>
          <w:p w14:paraId="398ACB6A" w14:textId="77777777" w:rsidR="004836F8" w:rsidRDefault="00000000">
            <w:pPr>
              <w:widowControl w:val="0"/>
              <w:jc w:val="both"/>
              <w:rPr>
                <w:sz w:val="28"/>
                <w:szCs w:val="28"/>
              </w:rPr>
            </w:pPr>
            <w:r>
              <w:rPr>
                <w:sz w:val="28"/>
                <w:szCs w:val="28"/>
              </w:rPr>
              <w:t>Statistical principles of processing research results</w:t>
            </w:r>
          </w:p>
        </w:tc>
        <w:tc>
          <w:tcPr>
            <w:tcW w:w="654" w:type="dxa"/>
            <w:tcBorders>
              <w:top w:val="single" w:sz="4" w:space="0" w:color="000000"/>
              <w:left w:val="single" w:sz="4" w:space="0" w:color="000000"/>
              <w:bottom w:val="single" w:sz="4" w:space="0" w:color="000000"/>
              <w:right w:val="single" w:sz="4" w:space="0" w:color="000000"/>
            </w:tcBorders>
          </w:tcPr>
          <w:p w14:paraId="1CAA6B04"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50D83332" w14:textId="77777777" w:rsidR="004836F8" w:rsidRDefault="00000000">
            <w:pPr>
              <w:widowControl w:val="0"/>
              <w:jc w:val="center"/>
              <w:rPr>
                <w:sz w:val="28"/>
                <w:szCs w:val="28"/>
              </w:rPr>
            </w:pPr>
            <w:r>
              <w:rPr>
                <w:sz w:val="28"/>
                <w:szCs w:val="28"/>
              </w:rPr>
              <w:t>1</w:t>
            </w:r>
          </w:p>
        </w:tc>
        <w:tc>
          <w:tcPr>
            <w:tcW w:w="701" w:type="dxa"/>
            <w:tcBorders>
              <w:top w:val="single" w:sz="4" w:space="0" w:color="000000"/>
              <w:left w:val="single" w:sz="4" w:space="0" w:color="000000"/>
              <w:bottom w:val="single" w:sz="4" w:space="0" w:color="000000"/>
            </w:tcBorders>
          </w:tcPr>
          <w:p w14:paraId="1130EE97" w14:textId="77777777" w:rsidR="004836F8" w:rsidRDefault="00000000">
            <w:pPr>
              <w:widowControl w:val="0"/>
              <w:jc w:val="center"/>
              <w:rPr>
                <w:sz w:val="28"/>
                <w:szCs w:val="28"/>
              </w:rPr>
            </w:pPr>
            <w:r>
              <w:rPr>
                <w:sz w:val="28"/>
                <w:szCs w:val="28"/>
              </w:rPr>
              <w:t>6</w:t>
            </w:r>
          </w:p>
        </w:tc>
        <w:tc>
          <w:tcPr>
            <w:tcW w:w="2881" w:type="dxa"/>
            <w:vMerge/>
            <w:tcBorders>
              <w:top w:val="single" w:sz="4" w:space="0" w:color="000000"/>
              <w:left w:val="single" w:sz="4" w:space="0" w:color="000000"/>
              <w:bottom w:val="single" w:sz="4" w:space="0" w:color="000000"/>
              <w:right w:val="single" w:sz="4" w:space="0" w:color="000000"/>
            </w:tcBorders>
          </w:tcPr>
          <w:p w14:paraId="1D3DE023" w14:textId="77777777" w:rsidR="004836F8" w:rsidRDefault="004836F8">
            <w:pPr>
              <w:widowControl w:val="0"/>
              <w:pBdr>
                <w:top w:val="nil"/>
                <w:left w:val="nil"/>
                <w:bottom w:val="nil"/>
                <w:right w:val="nil"/>
                <w:between w:val="nil"/>
              </w:pBdr>
              <w:spacing w:line="276" w:lineRule="auto"/>
              <w:rPr>
                <w:sz w:val="28"/>
                <w:szCs w:val="28"/>
              </w:rPr>
            </w:pPr>
          </w:p>
        </w:tc>
      </w:tr>
      <w:tr w:rsidR="004836F8" w14:paraId="48C4F320" w14:textId="77777777">
        <w:trPr>
          <w:trHeight w:val="335"/>
        </w:trPr>
        <w:tc>
          <w:tcPr>
            <w:tcW w:w="1035" w:type="dxa"/>
            <w:tcBorders>
              <w:top w:val="single" w:sz="4" w:space="0" w:color="000000"/>
              <w:left w:val="single" w:sz="4" w:space="0" w:color="000000"/>
              <w:bottom w:val="single" w:sz="4" w:space="0" w:color="000000"/>
              <w:right w:val="single" w:sz="4" w:space="0" w:color="000000"/>
            </w:tcBorders>
          </w:tcPr>
          <w:p w14:paraId="622E88CB" w14:textId="77777777" w:rsidR="004836F8" w:rsidRDefault="00000000">
            <w:pPr>
              <w:widowControl w:val="0"/>
              <w:jc w:val="both"/>
              <w:rPr>
                <w:sz w:val="28"/>
                <w:szCs w:val="28"/>
              </w:rPr>
            </w:pPr>
            <w:r>
              <w:rPr>
                <w:sz w:val="28"/>
                <w:szCs w:val="28"/>
              </w:rPr>
              <w:t>Topic 8.</w:t>
            </w:r>
          </w:p>
        </w:tc>
        <w:tc>
          <w:tcPr>
            <w:tcW w:w="3633" w:type="dxa"/>
            <w:tcBorders>
              <w:top w:val="single" w:sz="4" w:space="0" w:color="000000"/>
              <w:left w:val="single" w:sz="4" w:space="0" w:color="000000"/>
              <w:bottom w:val="single" w:sz="4" w:space="0" w:color="000000"/>
              <w:right w:val="single" w:sz="4" w:space="0" w:color="000000"/>
            </w:tcBorders>
          </w:tcPr>
          <w:p w14:paraId="2E42C244" w14:textId="77777777" w:rsidR="004836F8" w:rsidRDefault="00000000">
            <w:pPr>
              <w:widowControl w:val="0"/>
              <w:jc w:val="both"/>
              <w:rPr>
                <w:sz w:val="28"/>
                <w:szCs w:val="28"/>
              </w:rPr>
            </w:pPr>
            <w:r>
              <w:rPr>
                <w:sz w:val="28"/>
                <w:szCs w:val="28"/>
              </w:rPr>
              <w:t>Organization of experiments and research in the field of management</w:t>
            </w:r>
          </w:p>
        </w:tc>
        <w:tc>
          <w:tcPr>
            <w:tcW w:w="654" w:type="dxa"/>
            <w:tcBorders>
              <w:top w:val="single" w:sz="4" w:space="0" w:color="000000"/>
              <w:left w:val="single" w:sz="4" w:space="0" w:color="000000"/>
              <w:bottom w:val="single" w:sz="4" w:space="0" w:color="000000"/>
              <w:right w:val="single" w:sz="4" w:space="0" w:color="000000"/>
            </w:tcBorders>
          </w:tcPr>
          <w:p w14:paraId="52238178"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372ABF79" w14:textId="77777777" w:rsidR="004836F8" w:rsidRDefault="00000000">
            <w:pPr>
              <w:widowControl w:val="0"/>
              <w:jc w:val="center"/>
              <w:rPr>
                <w:sz w:val="28"/>
                <w:szCs w:val="28"/>
              </w:rPr>
            </w:pPr>
            <w:r>
              <w:rPr>
                <w:sz w:val="28"/>
                <w:szCs w:val="28"/>
              </w:rPr>
              <w:t>2</w:t>
            </w:r>
          </w:p>
        </w:tc>
        <w:tc>
          <w:tcPr>
            <w:tcW w:w="701" w:type="dxa"/>
            <w:tcBorders>
              <w:top w:val="single" w:sz="4" w:space="0" w:color="000000"/>
              <w:left w:val="single" w:sz="4" w:space="0" w:color="000000"/>
              <w:bottom w:val="single" w:sz="4" w:space="0" w:color="000000"/>
            </w:tcBorders>
          </w:tcPr>
          <w:p w14:paraId="7E00477D" w14:textId="77777777" w:rsidR="004836F8" w:rsidRDefault="00000000">
            <w:pPr>
              <w:widowControl w:val="0"/>
              <w:jc w:val="center"/>
              <w:rPr>
                <w:sz w:val="28"/>
                <w:szCs w:val="28"/>
              </w:rPr>
            </w:pPr>
            <w:r>
              <w:rPr>
                <w:sz w:val="28"/>
                <w:szCs w:val="28"/>
              </w:rPr>
              <w:t>6</w:t>
            </w:r>
          </w:p>
        </w:tc>
        <w:tc>
          <w:tcPr>
            <w:tcW w:w="2881" w:type="dxa"/>
            <w:vMerge/>
            <w:tcBorders>
              <w:top w:val="single" w:sz="4" w:space="0" w:color="000000"/>
              <w:left w:val="single" w:sz="4" w:space="0" w:color="000000"/>
              <w:bottom w:val="single" w:sz="4" w:space="0" w:color="000000"/>
              <w:right w:val="single" w:sz="4" w:space="0" w:color="000000"/>
            </w:tcBorders>
          </w:tcPr>
          <w:p w14:paraId="6BC39200" w14:textId="77777777" w:rsidR="004836F8" w:rsidRDefault="004836F8">
            <w:pPr>
              <w:widowControl w:val="0"/>
              <w:pBdr>
                <w:top w:val="nil"/>
                <w:left w:val="nil"/>
                <w:bottom w:val="nil"/>
                <w:right w:val="nil"/>
                <w:between w:val="nil"/>
              </w:pBdr>
              <w:spacing w:line="276" w:lineRule="auto"/>
              <w:rPr>
                <w:sz w:val="28"/>
                <w:szCs w:val="28"/>
              </w:rPr>
            </w:pPr>
          </w:p>
        </w:tc>
      </w:tr>
      <w:tr w:rsidR="004836F8" w14:paraId="3C31FFB2" w14:textId="77777777">
        <w:trPr>
          <w:trHeight w:val="335"/>
        </w:trPr>
        <w:tc>
          <w:tcPr>
            <w:tcW w:w="1035" w:type="dxa"/>
            <w:tcBorders>
              <w:top w:val="single" w:sz="4" w:space="0" w:color="000000"/>
              <w:left w:val="single" w:sz="4" w:space="0" w:color="000000"/>
              <w:bottom w:val="single" w:sz="4" w:space="0" w:color="000000"/>
              <w:right w:val="single" w:sz="4" w:space="0" w:color="000000"/>
            </w:tcBorders>
          </w:tcPr>
          <w:p w14:paraId="46AFE678" w14:textId="77777777" w:rsidR="004836F8" w:rsidRDefault="00000000">
            <w:pPr>
              <w:widowControl w:val="0"/>
              <w:jc w:val="both"/>
              <w:rPr>
                <w:sz w:val="28"/>
                <w:szCs w:val="28"/>
              </w:rPr>
            </w:pPr>
            <w:r>
              <w:rPr>
                <w:sz w:val="28"/>
                <w:szCs w:val="28"/>
              </w:rPr>
              <w:t>Topic 9.</w:t>
            </w:r>
          </w:p>
        </w:tc>
        <w:tc>
          <w:tcPr>
            <w:tcW w:w="3633" w:type="dxa"/>
            <w:tcBorders>
              <w:top w:val="single" w:sz="4" w:space="0" w:color="000000"/>
              <w:left w:val="single" w:sz="4" w:space="0" w:color="000000"/>
              <w:bottom w:val="single" w:sz="4" w:space="0" w:color="000000"/>
              <w:right w:val="single" w:sz="4" w:space="0" w:color="000000"/>
            </w:tcBorders>
          </w:tcPr>
          <w:p w14:paraId="65296D3F" w14:textId="77777777" w:rsidR="004836F8" w:rsidRDefault="00000000">
            <w:pPr>
              <w:widowControl w:val="0"/>
              <w:jc w:val="both"/>
              <w:rPr>
                <w:sz w:val="28"/>
                <w:szCs w:val="28"/>
              </w:rPr>
            </w:pPr>
            <w:r>
              <w:rPr>
                <w:sz w:val="28"/>
                <w:szCs w:val="28"/>
              </w:rPr>
              <w:t>Preparation of scientific texts and presentation of research results</w:t>
            </w:r>
          </w:p>
        </w:tc>
        <w:tc>
          <w:tcPr>
            <w:tcW w:w="654" w:type="dxa"/>
            <w:tcBorders>
              <w:top w:val="single" w:sz="4" w:space="0" w:color="000000"/>
              <w:left w:val="single" w:sz="4" w:space="0" w:color="000000"/>
              <w:bottom w:val="single" w:sz="4" w:space="0" w:color="000000"/>
              <w:right w:val="single" w:sz="4" w:space="0" w:color="000000"/>
            </w:tcBorders>
          </w:tcPr>
          <w:p w14:paraId="0150FA0F"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1A95C1B5" w14:textId="77777777" w:rsidR="004836F8" w:rsidRDefault="00000000">
            <w:pPr>
              <w:widowControl w:val="0"/>
              <w:jc w:val="center"/>
              <w:rPr>
                <w:sz w:val="28"/>
                <w:szCs w:val="28"/>
              </w:rPr>
            </w:pPr>
            <w:r>
              <w:rPr>
                <w:sz w:val="28"/>
                <w:szCs w:val="28"/>
              </w:rPr>
              <w:t>2</w:t>
            </w:r>
          </w:p>
        </w:tc>
        <w:tc>
          <w:tcPr>
            <w:tcW w:w="701" w:type="dxa"/>
            <w:tcBorders>
              <w:top w:val="single" w:sz="4" w:space="0" w:color="000000"/>
              <w:left w:val="single" w:sz="4" w:space="0" w:color="000000"/>
              <w:bottom w:val="single" w:sz="4" w:space="0" w:color="000000"/>
            </w:tcBorders>
          </w:tcPr>
          <w:p w14:paraId="7E34EF54" w14:textId="77777777" w:rsidR="004836F8" w:rsidRDefault="00000000">
            <w:pPr>
              <w:widowControl w:val="0"/>
              <w:jc w:val="center"/>
              <w:rPr>
                <w:sz w:val="28"/>
                <w:szCs w:val="28"/>
              </w:rPr>
            </w:pPr>
            <w:r>
              <w:rPr>
                <w:sz w:val="28"/>
                <w:szCs w:val="28"/>
              </w:rPr>
              <w:t>6</w:t>
            </w:r>
          </w:p>
        </w:tc>
        <w:tc>
          <w:tcPr>
            <w:tcW w:w="2881" w:type="dxa"/>
            <w:vMerge/>
            <w:tcBorders>
              <w:top w:val="single" w:sz="4" w:space="0" w:color="000000"/>
              <w:left w:val="single" w:sz="4" w:space="0" w:color="000000"/>
              <w:bottom w:val="single" w:sz="4" w:space="0" w:color="000000"/>
              <w:right w:val="single" w:sz="4" w:space="0" w:color="000000"/>
            </w:tcBorders>
          </w:tcPr>
          <w:p w14:paraId="4FCE6628" w14:textId="77777777" w:rsidR="004836F8" w:rsidRDefault="004836F8">
            <w:pPr>
              <w:widowControl w:val="0"/>
              <w:pBdr>
                <w:top w:val="nil"/>
                <w:left w:val="nil"/>
                <w:bottom w:val="nil"/>
                <w:right w:val="nil"/>
                <w:between w:val="nil"/>
              </w:pBdr>
              <w:spacing w:line="276" w:lineRule="auto"/>
              <w:rPr>
                <w:sz w:val="28"/>
                <w:szCs w:val="28"/>
              </w:rPr>
            </w:pPr>
          </w:p>
        </w:tc>
      </w:tr>
      <w:tr w:rsidR="004836F8" w14:paraId="3151B435" w14:textId="77777777">
        <w:trPr>
          <w:trHeight w:val="335"/>
        </w:trPr>
        <w:tc>
          <w:tcPr>
            <w:tcW w:w="1035" w:type="dxa"/>
            <w:tcBorders>
              <w:top w:val="single" w:sz="4" w:space="0" w:color="000000"/>
              <w:left w:val="single" w:sz="4" w:space="0" w:color="000000"/>
              <w:bottom w:val="single" w:sz="4" w:space="0" w:color="000000"/>
              <w:right w:val="single" w:sz="4" w:space="0" w:color="000000"/>
            </w:tcBorders>
          </w:tcPr>
          <w:p w14:paraId="652B3078" w14:textId="77777777" w:rsidR="004836F8" w:rsidRDefault="00000000">
            <w:pPr>
              <w:widowControl w:val="0"/>
              <w:jc w:val="both"/>
              <w:rPr>
                <w:sz w:val="28"/>
                <w:szCs w:val="28"/>
              </w:rPr>
            </w:pPr>
            <w:r>
              <w:rPr>
                <w:sz w:val="28"/>
                <w:szCs w:val="28"/>
              </w:rPr>
              <w:t>Topic 10.</w:t>
            </w:r>
          </w:p>
        </w:tc>
        <w:tc>
          <w:tcPr>
            <w:tcW w:w="3633" w:type="dxa"/>
            <w:tcBorders>
              <w:top w:val="single" w:sz="4" w:space="0" w:color="000000"/>
              <w:left w:val="single" w:sz="4" w:space="0" w:color="000000"/>
              <w:bottom w:val="single" w:sz="4" w:space="0" w:color="000000"/>
              <w:right w:val="single" w:sz="4" w:space="0" w:color="000000"/>
            </w:tcBorders>
          </w:tcPr>
          <w:p w14:paraId="44EF5F82" w14:textId="77777777" w:rsidR="004836F8" w:rsidRDefault="00000000">
            <w:pPr>
              <w:widowControl w:val="0"/>
              <w:jc w:val="both"/>
              <w:rPr>
                <w:sz w:val="28"/>
                <w:szCs w:val="28"/>
              </w:rPr>
            </w:pPr>
            <w:r>
              <w:rPr>
                <w:sz w:val="28"/>
                <w:szCs w:val="28"/>
              </w:rPr>
              <w:t>Practical aspects of conducting student research in management. Implementation of scientific research results and their effectiveness.</w:t>
            </w:r>
          </w:p>
        </w:tc>
        <w:tc>
          <w:tcPr>
            <w:tcW w:w="654" w:type="dxa"/>
            <w:tcBorders>
              <w:top w:val="single" w:sz="4" w:space="0" w:color="000000"/>
              <w:left w:val="single" w:sz="4" w:space="0" w:color="000000"/>
              <w:bottom w:val="single" w:sz="4" w:space="0" w:color="000000"/>
              <w:right w:val="single" w:sz="4" w:space="0" w:color="000000"/>
            </w:tcBorders>
          </w:tcPr>
          <w:p w14:paraId="2E2FD7FE" w14:textId="77777777" w:rsidR="004836F8" w:rsidRDefault="00000000">
            <w:pPr>
              <w:widowControl w:val="0"/>
              <w:jc w:val="center"/>
              <w:rPr>
                <w:sz w:val="28"/>
                <w:szCs w:val="28"/>
              </w:rPr>
            </w:pPr>
            <w:r>
              <w:rPr>
                <w:sz w:val="28"/>
                <w:szCs w:val="28"/>
              </w:rPr>
              <w:t>2</w:t>
            </w:r>
          </w:p>
        </w:tc>
        <w:tc>
          <w:tcPr>
            <w:tcW w:w="654" w:type="dxa"/>
            <w:tcBorders>
              <w:top w:val="single" w:sz="4" w:space="0" w:color="000000"/>
              <w:left w:val="single" w:sz="4" w:space="0" w:color="000000"/>
              <w:bottom w:val="single" w:sz="4" w:space="0" w:color="000000"/>
            </w:tcBorders>
          </w:tcPr>
          <w:p w14:paraId="7C7DF5F9" w14:textId="77777777" w:rsidR="004836F8" w:rsidRDefault="00000000">
            <w:pPr>
              <w:widowControl w:val="0"/>
              <w:jc w:val="center"/>
              <w:rPr>
                <w:sz w:val="28"/>
                <w:szCs w:val="28"/>
              </w:rPr>
            </w:pPr>
            <w:r>
              <w:rPr>
                <w:sz w:val="28"/>
                <w:szCs w:val="28"/>
              </w:rPr>
              <w:t>1</w:t>
            </w:r>
          </w:p>
        </w:tc>
        <w:tc>
          <w:tcPr>
            <w:tcW w:w="701" w:type="dxa"/>
            <w:tcBorders>
              <w:top w:val="single" w:sz="4" w:space="0" w:color="000000"/>
              <w:left w:val="single" w:sz="4" w:space="0" w:color="000000"/>
              <w:bottom w:val="single" w:sz="4" w:space="0" w:color="000000"/>
            </w:tcBorders>
          </w:tcPr>
          <w:p w14:paraId="07525556" w14:textId="77777777" w:rsidR="004836F8" w:rsidRDefault="00000000">
            <w:pPr>
              <w:widowControl w:val="0"/>
              <w:jc w:val="center"/>
              <w:rPr>
                <w:sz w:val="28"/>
                <w:szCs w:val="28"/>
              </w:rPr>
            </w:pPr>
            <w:r>
              <w:rPr>
                <w:sz w:val="28"/>
                <w:szCs w:val="28"/>
              </w:rPr>
              <w:t>6</w:t>
            </w:r>
          </w:p>
        </w:tc>
        <w:tc>
          <w:tcPr>
            <w:tcW w:w="2881" w:type="dxa"/>
            <w:vMerge/>
            <w:tcBorders>
              <w:top w:val="single" w:sz="4" w:space="0" w:color="000000"/>
              <w:left w:val="single" w:sz="4" w:space="0" w:color="000000"/>
              <w:bottom w:val="single" w:sz="4" w:space="0" w:color="000000"/>
              <w:right w:val="single" w:sz="4" w:space="0" w:color="000000"/>
            </w:tcBorders>
          </w:tcPr>
          <w:p w14:paraId="7CA06BBA" w14:textId="77777777" w:rsidR="004836F8" w:rsidRDefault="004836F8">
            <w:pPr>
              <w:widowControl w:val="0"/>
              <w:pBdr>
                <w:top w:val="nil"/>
                <w:left w:val="nil"/>
                <w:bottom w:val="nil"/>
                <w:right w:val="nil"/>
                <w:between w:val="nil"/>
              </w:pBdr>
              <w:spacing w:line="276" w:lineRule="auto"/>
              <w:rPr>
                <w:sz w:val="28"/>
                <w:szCs w:val="28"/>
              </w:rPr>
            </w:pPr>
          </w:p>
        </w:tc>
      </w:tr>
      <w:tr w:rsidR="004836F8" w14:paraId="5FD2F17E" w14:textId="77777777">
        <w:trPr>
          <w:trHeight w:val="335"/>
        </w:trPr>
        <w:tc>
          <w:tcPr>
            <w:tcW w:w="9558" w:type="dxa"/>
            <w:gridSpan w:val="6"/>
            <w:tcBorders>
              <w:top w:val="single" w:sz="4" w:space="0" w:color="000000"/>
              <w:left w:val="single" w:sz="4" w:space="0" w:color="000000"/>
              <w:bottom w:val="single" w:sz="4" w:space="0" w:color="000000"/>
              <w:right w:val="single" w:sz="4" w:space="0" w:color="000000"/>
            </w:tcBorders>
          </w:tcPr>
          <w:p w14:paraId="267B35FD" w14:textId="77777777" w:rsidR="004836F8" w:rsidRDefault="00000000">
            <w:pPr>
              <w:widowControl w:val="0"/>
              <w:jc w:val="center"/>
              <w:rPr>
                <w:sz w:val="28"/>
                <w:szCs w:val="28"/>
              </w:rPr>
            </w:pPr>
            <w:r>
              <w:rPr>
                <w:sz w:val="28"/>
                <w:szCs w:val="28"/>
              </w:rPr>
              <w:t xml:space="preserve">Modular test </w:t>
            </w:r>
          </w:p>
        </w:tc>
      </w:tr>
      <w:tr w:rsidR="004836F8" w14:paraId="517C0131" w14:textId="77777777">
        <w:trPr>
          <w:trHeight w:val="335"/>
        </w:trPr>
        <w:tc>
          <w:tcPr>
            <w:tcW w:w="4668" w:type="dxa"/>
            <w:gridSpan w:val="2"/>
            <w:tcBorders>
              <w:top w:val="single" w:sz="4" w:space="0" w:color="000000"/>
              <w:left w:val="single" w:sz="4" w:space="0" w:color="000000"/>
              <w:bottom w:val="single" w:sz="4" w:space="0" w:color="000000"/>
              <w:right w:val="single" w:sz="4" w:space="0" w:color="000000"/>
            </w:tcBorders>
          </w:tcPr>
          <w:p w14:paraId="3A874CA9" w14:textId="77777777" w:rsidR="004836F8" w:rsidRDefault="00000000">
            <w:pPr>
              <w:widowControl w:val="0"/>
              <w:jc w:val="both"/>
              <w:rPr>
                <w:sz w:val="28"/>
                <w:szCs w:val="28"/>
              </w:rPr>
            </w:pPr>
            <w:r>
              <w:rPr>
                <w:b/>
                <w:bCs/>
                <w:sz w:val="28"/>
                <w:szCs w:val="28"/>
              </w:rPr>
              <w:t>Total:</w:t>
            </w:r>
          </w:p>
        </w:tc>
        <w:tc>
          <w:tcPr>
            <w:tcW w:w="654" w:type="dxa"/>
            <w:tcBorders>
              <w:top w:val="single" w:sz="4" w:space="0" w:color="000000"/>
              <w:left w:val="single" w:sz="4" w:space="0" w:color="000000"/>
              <w:bottom w:val="single" w:sz="4" w:space="0" w:color="000000"/>
              <w:right w:val="single" w:sz="4" w:space="0" w:color="000000"/>
            </w:tcBorders>
          </w:tcPr>
          <w:p w14:paraId="7394B9B8" w14:textId="77777777" w:rsidR="004836F8" w:rsidRDefault="00000000">
            <w:pPr>
              <w:widowControl w:val="0"/>
              <w:jc w:val="center"/>
              <w:rPr>
                <w:sz w:val="28"/>
                <w:szCs w:val="28"/>
              </w:rPr>
            </w:pPr>
            <w:r>
              <w:rPr>
                <w:sz w:val="28"/>
                <w:szCs w:val="28"/>
              </w:rPr>
              <w:t>20</w:t>
            </w:r>
          </w:p>
        </w:tc>
        <w:tc>
          <w:tcPr>
            <w:tcW w:w="654" w:type="dxa"/>
            <w:tcBorders>
              <w:top w:val="single" w:sz="4" w:space="0" w:color="000000"/>
              <w:left w:val="single" w:sz="4" w:space="0" w:color="000000"/>
              <w:bottom w:val="single" w:sz="4" w:space="0" w:color="000000"/>
            </w:tcBorders>
          </w:tcPr>
          <w:p w14:paraId="2BA5CF3E" w14:textId="77777777" w:rsidR="004836F8" w:rsidRDefault="00000000">
            <w:pPr>
              <w:widowControl w:val="0"/>
              <w:jc w:val="center"/>
              <w:rPr>
                <w:sz w:val="28"/>
                <w:szCs w:val="28"/>
              </w:rPr>
            </w:pPr>
            <w:r>
              <w:rPr>
                <w:sz w:val="28"/>
                <w:szCs w:val="28"/>
              </w:rPr>
              <w:t>14</w:t>
            </w:r>
          </w:p>
        </w:tc>
        <w:tc>
          <w:tcPr>
            <w:tcW w:w="701" w:type="dxa"/>
            <w:tcBorders>
              <w:top w:val="single" w:sz="4" w:space="0" w:color="000000"/>
              <w:left w:val="single" w:sz="4" w:space="0" w:color="000000"/>
              <w:bottom w:val="single" w:sz="4" w:space="0" w:color="000000"/>
            </w:tcBorders>
          </w:tcPr>
          <w:p w14:paraId="130C39B2" w14:textId="77777777" w:rsidR="004836F8" w:rsidRDefault="00000000">
            <w:pPr>
              <w:widowControl w:val="0"/>
              <w:jc w:val="center"/>
              <w:rPr>
                <w:sz w:val="28"/>
                <w:szCs w:val="28"/>
              </w:rPr>
            </w:pPr>
            <w:r>
              <w:rPr>
                <w:sz w:val="28"/>
                <w:szCs w:val="28"/>
              </w:rPr>
              <w:t>56</w:t>
            </w:r>
          </w:p>
        </w:tc>
        <w:tc>
          <w:tcPr>
            <w:tcW w:w="2881" w:type="dxa"/>
            <w:tcBorders>
              <w:top w:val="single" w:sz="4" w:space="0" w:color="000000"/>
              <w:left w:val="single" w:sz="4" w:space="0" w:color="000000"/>
              <w:bottom w:val="single" w:sz="4" w:space="0" w:color="000000"/>
              <w:right w:val="single" w:sz="4" w:space="0" w:color="000000"/>
            </w:tcBorders>
          </w:tcPr>
          <w:p w14:paraId="570E0FAB" w14:textId="77777777" w:rsidR="004836F8" w:rsidRDefault="004836F8">
            <w:pPr>
              <w:widowControl w:val="0"/>
              <w:jc w:val="center"/>
              <w:rPr>
                <w:b/>
                <w:bCs/>
                <w:sz w:val="28"/>
                <w:szCs w:val="28"/>
              </w:rPr>
            </w:pPr>
          </w:p>
        </w:tc>
      </w:tr>
      <w:tr w:rsidR="004836F8" w14:paraId="35E0E681" w14:textId="77777777">
        <w:trPr>
          <w:trHeight w:val="335"/>
        </w:trPr>
        <w:tc>
          <w:tcPr>
            <w:tcW w:w="9558" w:type="dxa"/>
            <w:gridSpan w:val="6"/>
            <w:tcBorders>
              <w:left w:val="single" w:sz="4" w:space="0" w:color="000000"/>
              <w:bottom w:val="single" w:sz="4" w:space="0" w:color="000000"/>
              <w:right w:val="single" w:sz="4" w:space="0" w:color="000000"/>
            </w:tcBorders>
          </w:tcPr>
          <w:p w14:paraId="1D468820" w14:textId="77777777" w:rsidR="004836F8" w:rsidRDefault="00000000">
            <w:pPr>
              <w:widowControl w:val="0"/>
              <w:jc w:val="center"/>
              <w:rPr>
                <w:sz w:val="28"/>
                <w:szCs w:val="28"/>
              </w:rPr>
            </w:pPr>
            <w:r>
              <w:rPr>
                <w:b/>
                <w:bCs/>
                <w:sz w:val="28"/>
                <w:szCs w:val="28"/>
              </w:rPr>
              <w:t>Final assessment: exam</w:t>
            </w:r>
          </w:p>
        </w:tc>
      </w:tr>
    </w:tbl>
    <w:p w14:paraId="0FF7A328" w14:textId="77777777" w:rsidR="004836F8" w:rsidRDefault="004836F8">
      <w:pPr>
        <w:widowControl w:val="0"/>
        <w:jc w:val="both"/>
        <w:rPr>
          <w:sz w:val="28"/>
          <w:szCs w:val="28"/>
        </w:rPr>
      </w:pPr>
    </w:p>
    <w:p w14:paraId="2A3AE32A" w14:textId="77777777" w:rsidR="004836F8" w:rsidRDefault="00000000">
      <w:pPr>
        <w:pBdr>
          <w:top w:val="nil"/>
          <w:left w:val="nil"/>
          <w:bottom w:val="nil"/>
          <w:right w:val="nil"/>
          <w:between w:val="nil"/>
        </w:pBdr>
        <w:ind w:firstLine="720"/>
        <w:jc w:val="both"/>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30298D7D"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4525B5F9" w14:textId="77777777" w:rsidR="004836F8" w:rsidRDefault="004836F8">
      <w:pPr>
        <w:pBdr>
          <w:top w:val="nil"/>
          <w:left w:val="nil"/>
          <w:bottom w:val="nil"/>
          <w:right w:val="nil"/>
          <w:between w:val="nil"/>
        </w:pBdr>
        <w:ind w:firstLine="720"/>
        <w:jc w:val="both"/>
        <w:rPr>
          <w:color w:val="000000"/>
          <w:sz w:val="28"/>
          <w:szCs w:val="28"/>
        </w:rPr>
      </w:pPr>
    </w:p>
    <w:p w14:paraId="52C2E8D3" w14:textId="77777777" w:rsidR="004836F8" w:rsidRDefault="00000000">
      <w:pPr>
        <w:pBdr>
          <w:top w:val="nil"/>
          <w:left w:val="nil"/>
          <w:bottom w:val="nil"/>
          <w:right w:val="nil"/>
          <w:between w:val="nil"/>
        </w:pBdr>
        <w:ind w:firstLine="720"/>
        <w:jc w:val="both"/>
        <w:rPr>
          <w:b/>
          <w:bCs/>
          <w:color w:val="000000"/>
          <w:sz w:val="28"/>
          <w:szCs w:val="28"/>
        </w:rPr>
      </w:pPr>
      <w:r>
        <w:rPr>
          <w:b/>
          <w:bCs/>
          <w:color w:val="000000"/>
          <w:sz w:val="28"/>
          <w:szCs w:val="28"/>
        </w:rPr>
        <w:t>Forms and methods of assessment.</w:t>
      </w:r>
    </w:p>
    <w:p w14:paraId="1A6AB88D"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0B36C128"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4E9CDD65"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72E63891" w14:textId="77777777" w:rsidR="004836F8"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oral reports;</w:t>
      </w:r>
    </w:p>
    <w:p w14:paraId="0514FA75" w14:textId="77777777" w:rsidR="004836F8"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10D8FDA6" w14:textId="77777777" w:rsidR="004836F8"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lastRenderedPageBreak/>
        <w:t>consistent performance in seminar classes and active participation in discussions;</w:t>
      </w:r>
    </w:p>
    <w:p w14:paraId="6F87840C" w14:textId="77777777" w:rsidR="004836F8"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3CE1A9C9" w14:textId="77777777" w:rsidR="004836F8"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383B4D60" w14:textId="77777777" w:rsidR="004836F8"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56142F0B" w14:textId="77777777" w:rsidR="004836F8"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5F5DAAA9" w14:textId="77777777" w:rsidR="004836F8" w:rsidRDefault="00000000">
      <w:pPr>
        <w:numPr>
          <w:ilvl w:val="0"/>
          <w:numId w:val="3"/>
        </w:numPr>
        <w:pBdr>
          <w:top w:val="nil"/>
          <w:left w:val="nil"/>
          <w:bottom w:val="nil"/>
          <w:right w:val="nil"/>
          <w:between w:val="nil"/>
        </w:pBdr>
        <w:jc w:val="both"/>
        <w:rPr>
          <w:color w:val="000000"/>
          <w:sz w:val="28"/>
          <w:szCs w:val="28"/>
        </w:rPr>
      </w:pPr>
      <w:r>
        <w:rPr>
          <w:color w:val="000000"/>
          <w:sz w:val="28"/>
          <w:szCs w:val="28"/>
        </w:rPr>
        <w:t>independent study of course topics.</w:t>
      </w:r>
    </w:p>
    <w:p w14:paraId="2769044A" w14:textId="77777777" w:rsidR="004836F8" w:rsidRDefault="004836F8">
      <w:pPr>
        <w:pBdr>
          <w:top w:val="nil"/>
          <w:left w:val="nil"/>
          <w:bottom w:val="nil"/>
          <w:right w:val="nil"/>
          <w:between w:val="nil"/>
        </w:pBdr>
        <w:ind w:firstLine="720"/>
        <w:jc w:val="both"/>
        <w:rPr>
          <w:color w:val="000000"/>
          <w:sz w:val="28"/>
          <w:szCs w:val="28"/>
        </w:rPr>
      </w:pPr>
    </w:p>
    <w:p w14:paraId="02D65E22" w14:textId="77777777" w:rsidR="004836F8"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74E5EA42" w14:textId="77777777" w:rsidR="004836F8" w:rsidRDefault="004836F8">
      <w:pPr>
        <w:pBdr>
          <w:top w:val="nil"/>
          <w:left w:val="nil"/>
          <w:bottom w:val="nil"/>
          <w:right w:val="nil"/>
          <w:between w:val="nil"/>
        </w:pBdr>
        <w:ind w:firstLine="720"/>
        <w:jc w:val="both"/>
        <w:rPr>
          <w:color w:val="000000"/>
          <w:sz w:val="28"/>
          <w:szCs w:val="28"/>
        </w:rPr>
      </w:pPr>
    </w:p>
    <w:p w14:paraId="3358D0C1" w14:textId="77777777" w:rsidR="004836F8" w:rsidRDefault="00000000">
      <w:pPr>
        <w:pBdr>
          <w:top w:val="nil"/>
          <w:left w:val="nil"/>
          <w:bottom w:val="nil"/>
          <w:right w:val="nil"/>
          <w:between w:val="nil"/>
        </w:pBdr>
        <w:ind w:firstLine="720"/>
        <w:jc w:val="center"/>
        <w:rPr>
          <w:color w:val="000000"/>
          <w:sz w:val="28"/>
          <w:szCs w:val="28"/>
        </w:rPr>
      </w:pPr>
      <w:r>
        <w:rPr>
          <w:color w:val="000000"/>
          <w:sz w:val="28"/>
          <w:szCs w:val="28"/>
        </w:rPr>
        <w:t>Grading system and requirements.</w:t>
      </w:r>
    </w:p>
    <w:p w14:paraId="714D405F" w14:textId="77777777" w:rsidR="004836F8"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p w14:paraId="3BAB688F" w14:textId="77777777" w:rsidR="004836F8" w:rsidRDefault="004836F8">
      <w:pPr>
        <w:pBdr>
          <w:top w:val="nil"/>
          <w:left w:val="nil"/>
          <w:bottom w:val="nil"/>
          <w:right w:val="nil"/>
          <w:between w:val="nil"/>
        </w:pBdr>
        <w:ind w:firstLine="720"/>
        <w:jc w:val="center"/>
        <w:rPr>
          <w:color w:val="000000"/>
          <w:sz w:val="28"/>
          <w:szCs w:val="28"/>
        </w:rPr>
      </w:pPr>
    </w:p>
    <w:tbl>
      <w:tblPr>
        <w:tblStyle w:val="aff"/>
        <w:tblW w:w="9698" w:type="dxa"/>
        <w:tblInd w:w="-60" w:type="dxa"/>
        <w:tblLayout w:type="fixed"/>
        <w:tblLook w:val="0000" w:firstRow="0" w:lastRow="0" w:firstColumn="0" w:lastColumn="0" w:noHBand="0" w:noVBand="0"/>
      </w:tblPr>
      <w:tblGrid>
        <w:gridCol w:w="1096"/>
        <w:gridCol w:w="394"/>
        <w:gridCol w:w="487"/>
        <w:gridCol w:w="492"/>
        <w:gridCol w:w="567"/>
        <w:gridCol w:w="567"/>
        <w:gridCol w:w="567"/>
        <w:gridCol w:w="567"/>
        <w:gridCol w:w="567"/>
        <w:gridCol w:w="567"/>
        <w:gridCol w:w="641"/>
        <w:gridCol w:w="8"/>
        <w:gridCol w:w="1477"/>
        <w:gridCol w:w="823"/>
        <w:gridCol w:w="8"/>
        <w:gridCol w:w="870"/>
      </w:tblGrid>
      <w:tr w:rsidR="004836F8" w14:paraId="6BAEB8E0" w14:textId="77777777">
        <w:trPr>
          <w:trHeight w:val="666"/>
        </w:trPr>
        <w:tc>
          <w:tcPr>
            <w:tcW w:w="1097" w:type="dxa"/>
            <w:tcBorders>
              <w:top w:val="single" w:sz="4" w:space="0" w:color="000000"/>
              <w:left w:val="single" w:sz="4" w:space="0" w:color="000000"/>
              <w:bottom w:val="single" w:sz="4" w:space="0" w:color="000000"/>
            </w:tcBorders>
          </w:tcPr>
          <w:p w14:paraId="39D70D17" w14:textId="77777777" w:rsidR="004836F8" w:rsidRDefault="004836F8">
            <w:pPr>
              <w:widowControl w:val="0"/>
              <w:rPr>
                <w:sz w:val="28"/>
                <w:szCs w:val="28"/>
              </w:rPr>
            </w:pPr>
          </w:p>
        </w:tc>
        <w:tc>
          <w:tcPr>
            <w:tcW w:w="5424" w:type="dxa"/>
            <w:gridSpan w:val="11"/>
            <w:tcBorders>
              <w:top w:val="single" w:sz="4" w:space="0" w:color="000000"/>
              <w:left w:val="single" w:sz="4" w:space="0" w:color="000000"/>
              <w:bottom w:val="single" w:sz="4" w:space="0" w:color="000000"/>
              <w:right w:val="single" w:sz="4" w:space="0" w:color="000000"/>
            </w:tcBorders>
            <w:vAlign w:val="center"/>
          </w:tcPr>
          <w:p w14:paraId="0A1E0EB7" w14:textId="77777777" w:rsidR="004836F8" w:rsidRDefault="00000000">
            <w:pPr>
              <w:widowControl w:val="0"/>
              <w:jc w:val="center"/>
              <w:rPr>
                <w:b/>
                <w:bCs/>
                <w:sz w:val="28"/>
                <w:szCs w:val="28"/>
              </w:rPr>
            </w:pPr>
            <w:r>
              <w:rPr>
                <w:sz w:val="28"/>
                <w:szCs w:val="28"/>
              </w:rPr>
              <w:t>Ongoing knowledge assessment</w:t>
            </w:r>
          </w:p>
        </w:tc>
        <w:tc>
          <w:tcPr>
            <w:tcW w:w="1477" w:type="dxa"/>
            <w:tcBorders>
              <w:top w:val="single" w:sz="4" w:space="0" w:color="000000"/>
              <w:left w:val="single" w:sz="4" w:space="0" w:color="000000"/>
              <w:bottom w:val="single" w:sz="4" w:space="0" w:color="000000"/>
            </w:tcBorders>
            <w:vAlign w:val="center"/>
          </w:tcPr>
          <w:p w14:paraId="3E273069" w14:textId="77777777" w:rsidR="004836F8" w:rsidRDefault="00000000">
            <w:pPr>
              <w:widowControl w:val="0"/>
              <w:jc w:val="center"/>
              <w:rPr>
                <w:sz w:val="28"/>
                <w:szCs w:val="28"/>
              </w:rPr>
            </w:pPr>
            <w:r>
              <w:rPr>
                <w:sz w:val="28"/>
                <w:szCs w:val="28"/>
              </w:rPr>
              <w:t>Modular assessment task</w:t>
            </w:r>
          </w:p>
        </w:tc>
        <w:tc>
          <w:tcPr>
            <w:tcW w:w="831" w:type="dxa"/>
            <w:gridSpan w:val="2"/>
            <w:tcBorders>
              <w:top w:val="single" w:sz="4" w:space="0" w:color="000000"/>
              <w:left w:val="single" w:sz="4" w:space="0" w:color="000000"/>
              <w:bottom w:val="single" w:sz="4" w:space="0" w:color="000000"/>
            </w:tcBorders>
            <w:vAlign w:val="center"/>
          </w:tcPr>
          <w:p w14:paraId="00791340" w14:textId="77777777" w:rsidR="004836F8" w:rsidRDefault="00000000">
            <w:pPr>
              <w:widowControl w:val="0"/>
              <w:pBdr>
                <w:top w:val="nil"/>
                <w:left w:val="nil"/>
                <w:bottom w:val="nil"/>
                <w:right w:val="nil"/>
                <w:between w:val="nil"/>
              </w:pBdr>
              <w:jc w:val="center"/>
              <w:rPr>
                <w:color w:val="000000"/>
                <w:sz w:val="28"/>
                <w:szCs w:val="28"/>
              </w:rPr>
            </w:pPr>
            <w:r>
              <w:rPr>
                <w:color w:val="000000"/>
                <w:sz w:val="28"/>
                <w:szCs w:val="28"/>
              </w:rPr>
              <w:t>Exam</w:t>
            </w:r>
          </w:p>
          <w:p w14:paraId="3FE42F54" w14:textId="77777777" w:rsidR="004836F8" w:rsidRDefault="004836F8">
            <w:pPr>
              <w:widowControl w:val="0"/>
              <w:rPr>
                <w:sz w:val="28"/>
                <w:szCs w:val="28"/>
              </w:rPr>
            </w:pPr>
          </w:p>
        </w:tc>
        <w:tc>
          <w:tcPr>
            <w:tcW w:w="870" w:type="dxa"/>
            <w:tcBorders>
              <w:top w:val="single" w:sz="4" w:space="0" w:color="000000"/>
              <w:left w:val="single" w:sz="4" w:space="0" w:color="000000"/>
              <w:bottom w:val="single" w:sz="4" w:space="0" w:color="000000"/>
              <w:right w:val="single" w:sz="4" w:space="0" w:color="000000"/>
            </w:tcBorders>
            <w:vAlign w:val="center"/>
          </w:tcPr>
          <w:p w14:paraId="2FF88262" w14:textId="77777777" w:rsidR="004836F8" w:rsidRDefault="00000000">
            <w:pPr>
              <w:widowControl w:val="0"/>
              <w:rPr>
                <w:sz w:val="28"/>
                <w:szCs w:val="28"/>
              </w:rPr>
            </w:pPr>
            <w:r>
              <w:rPr>
                <w:sz w:val="28"/>
                <w:szCs w:val="28"/>
              </w:rPr>
              <w:t>Total points</w:t>
            </w:r>
          </w:p>
        </w:tc>
      </w:tr>
      <w:tr w:rsidR="004836F8" w14:paraId="1C14DEF1" w14:textId="77777777">
        <w:trPr>
          <w:cantSplit/>
          <w:trHeight w:val="1153"/>
        </w:trPr>
        <w:tc>
          <w:tcPr>
            <w:tcW w:w="1097" w:type="dxa"/>
            <w:tcBorders>
              <w:left w:val="single" w:sz="4" w:space="0" w:color="000000"/>
              <w:bottom w:val="single" w:sz="4" w:space="0" w:color="000000"/>
            </w:tcBorders>
          </w:tcPr>
          <w:p w14:paraId="28F749F6" w14:textId="77777777" w:rsidR="004836F8" w:rsidRDefault="00000000">
            <w:pPr>
              <w:widowControl w:val="0"/>
              <w:rPr>
                <w:sz w:val="28"/>
                <w:szCs w:val="28"/>
              </w:rPr>
            </w:pPr>
            <w:r>
              <w:rPr>
                <w:sz w:val="28"/>
                <w:szCs w:val="28"/>
              </w:rPr>
              <w:t>Topics</w:t>
            </w:r>
          </w:p>
        </w:tc>
        <w:tc>
          <w:tcPr>
            <w:tcW w:w="394" w:type="dxa"/>
            <w:tcBorders>
              <w:left w:val="single" w:sz="4" w:space="0" w:color="000000"/>
              <w:bottom w:val="single" w:sz="4" w:space="0" w:color="000000"/>
            </w:tcBorders>
          </w:tcPr>
          <w:p w14:paraId="31DD1B17" w14:textId="77777777" w:rsidR="004836F8" w:rsidRDefault="00000000">
            <w:pPr>
              <w:widowControl w:val="0"/>
              <w:jc w:val="center"/>
              <w:rPr>
                <w:sz w:val="28"/>
                <w:szCs w:val="28"/>
              </w:rPr>
            </w:pPr>
            <w:r>
              <w:rPr>
                <w:sz w:val="28"/>
                <w:szCs w:val="28"/>
              </w:rPr>
              <w:t>Topic 1</w:t>
            </w:r>
          </w:p>
        </w:tc>
        <w:tc>
          <w:tcPr>
            <w:tcW w:w="487" w:type="dxa"/>
            <w:tcBorders>
              <w:left w:val="single" w:sz="4" w:space="0" w:color="000000"/>
              <w:bottom w:val="single" w:sz="4" w:space="0" w:color="000000"/>
            </w:tcBorders>
          </w:tcPr>
          <w:p w14:paraId="0A650817" w14:textId="77777777" w:rsidR="004836F8" w:rsidRDefault="00000000">
            <w:pPr>
              <w:widowControl w:val="0"/>
              <w:jc w:val="center"/>
              <w:rPr>
                <w:sz w:val="28"/>
                <w:szCs w:val="28"/>
              </w:rPr>
            </w:pPr>
            <w:r>
              <w:rPr>
                <w:sz w:val="28"/>
                <w:szCs w:val="28"/>
              </w:rPr>
              <w:t>Topic 2</w:t>
            </w:r>
          </w:p>
        </w:tc>
        <w:tc>
          <w:tcPr>
            <w:tcW w:w="492" w:type="dxa"/>
            <w:tcBorders>
              <w:left w:val="single" w:sz="4" w:space="0" w:color="000000"/>
              <w:bottom w:val="single" w:sz="4" w:space="0" w:color="000000"/>
            </w:tcBorders>
          </w:tcPr>
          <w:p w14:paraId="60F41FD0" w14:textId="77777777" w:rsidR="004836F8" w:rsidRDefault="00000000">
            <w:pPr>
              <w:widowControl w:val="0"/>
              <w:jc w:val="center"/>
              <w:rPr>
                <w:sz w:val="28"/>
                <w:szCs w:val="28"/>
              </w:rPr>
            </w:pPr>
            <w:r>
              <w:rPr>
                <w:sz w:val="28"/>
                <w:szCs w:val="28"/>
              </w:rPr>
              <w:t>Topic 3</w:t>
            </w:r>
          </w:p>
        </w:tc>
        <w:tc>
          <w:tcPr>
            <w:tcW w:w="567" w:type="dxa"/>
            <w:tcBorders>
              <w:left w:val="single" w:sz="4" w:space="0" w:color="000000"/>
              <w:bottom w:val="single" w:sz="4" w:space="0" w:color="000000"/>
            </w:tcBorders>
          </w:tcPr>
          <w:p w14:paraId="10755704" w14:textId="77777777" w:rsidR="004836F8" w:rsidRDefault="00000000">
            <w:pPr>
              <w:widowControl w:val="0"/>
              <w:jc w:val="center"/>
              <w:rPr>
                <w:sz w:val="28"/>
                <w:szCs w:val="28"/>
              </w:rPr>
            </w:pPr>
            <w:r>
              <w:rPr>
                <w:sz w:val="28"/>
                <w:szCs w:val="28"/>
              </w:rPr>
              <w:t>Topic 4</w:t>
            </w:r>
          </w:p>
        </w:tc>
        <w:tc>
          <w:tcPr>
            <w:tcW w:w="567" w:type="dxa"/>
            <w:tcBorders>
              <w:left w:val="single" w:sz="4" w:space="0" w:color="000000"/>
              <w:bottom w:val="single" w:sz="4" w:space="0" w:color="000000"/>
            </w:tcBorders>
          </w:tcPr>
          <w:p w14:paraId="0097EFE0" w14:textId="77777777" w:rsidR="004836F8" w:rsidRDefault="00000000">
            <w:pPr>
              <w:widowControl w:val="0"/>
              <w:jc w:val="center"/>
              <w:rPr>
                <w:sz w:val="28"/>
                <w:szCs w:val="28"/>
              </w:rPr>
            </w:pPr>
            <w:r>
              <w:rPr>
                <w:sz w:val="28"/>
                <w:szCs w:val="28"/>
              </w:rPr>
              <w:t>Topic 5</w:t>
            </w:r>
          </w:p>
        </w:tc>
        <w:tc>
          <w:tcPr>
            <w:tcW w:w="567" w:type="dxa"/>
            <w:tcBorders>
              <w:left w:val="single" w:sz="4" w:space="0" w:color="000000"/>
              <w:bottom w:val="single" w:sz="4" w:space="0" w:color="000000"/>
            </w:tcBorders>
          </w:tcPr>
          <w:p w14:paraId="5FDA196C" w14:textId="77777777" w:rsidR="004836F8" w:rsidRDefault="00000000">
            <w:pPr>
              <w:widowControl w:val="0"/>
              <w:jc w:val="center"/>
              <w:rPr>
                <w:sz w:val="28"/>
                <w:szCs w:val="28"/>
              </w:rPr>
            </w:pPr>
            <w:r>
              <w:rPr>
                <w:sz w:val="28"/>
                <w:szCs w:val="28"/>
              </w:rPr>
              <w:t>Topic 6</w:t>
            </w:r>
          </w:p>
        </w:tc>
        <w:tc>
          <w:tcPr>
            <w:tcW w:w="567" w:type="dxa"/>
            <w:tcBorders>
              <w:left w:val="single" w:sz="4" w:space="0" w:color="000000"/>
              <w:bottom w:val="single" w:sz="4" w:space="0" w:color="000000"/>
            </w:tcBorders>
          </w:tcPr>
          <w:p w14:paraId="4D0E3527" w14:textId="77777777" w:rsidR="004836F8" w:rsidRDefault="00000000">
            <w:pPr>
              <w:widowControl w:val="0"/>
              <w:jc w:val="center"/>
              <w:rPr>
                <w:sz w:val="28"/>
                <w:szCs w:val="28"/>
              </w:rPr>
            </w:pPr>
            <w:r>
              <w:rPr>
                <w:sz w:val="28"/>
                <w:szCs w:val="28"/>
              </w:rPr>
              <w:t>Topic 7</w:t>
            </w:r>
          </w:p>
        </w:tc>
        <w:tc>
          <w:tcPr>
            <w:tcW w:w="567" w:type="dxa"/>
            <w:tcBorders>
              <w:left w:val="single" w:sz="4" w:space="0" w:color="000000"/>
              <w:bottom w:val="single" w:sz="4" w:space="0" w:color="000000"/>
            </w:tcBorders>
          </w:tcPr>
          <w:p w14:paraId="3519F435" w14:textId="77777777" w:rsidR="004836F8" w:rsidRDefault="00000000">
            <w:pPr>
              <w:widowControl w:val="0"/>
              <w:jc w:val="center"/>
              <w:rPr>
                <w:sz w:val="28"/>
                <w:szCs w:val="28"/>
              </w:rPr>
            </w:pPr>
            <w:r>
              <w:rPr>
                <w:sz w:val="28"/>
                <w:szCs w:val="28"/>
              </w:rPr>
              <w:t>Topic 8</w:t>
            </w:r>
          </w:p>
        </w:tc>
        <w:tc>
          <w:tcPr>
            <w:tcW w:w="567" w:type="dxa"/>
            <w:tcBorders>
              <w:left w:val="single" w:sz="4" w:space="0" w:color="000000"/>
              <w:bottom w:val="single" w:sz="4" w:space="0" w:color="000000"/>
              <w:right w:val="single" w:sz="4" w:space="0" w:color="000000"/>
            </w:tcBorders>
          </w:tcPr>
          <w:p w14:paraId="3FBA6354" w14:textId="77777777" w:rsidR="004836F8" w:rsidRDefault="00000000">
            <w:pPr>
              <w:widowControl w:val="0"/>
              <w:jc w:val="center"/>
              <w:rPr>
                <w:sz w:val="28"/>
                <w:szCs w:val="28"/>
              </w:rPr>
            </w:pPr>
            <w:r>
              <w:rPr>
                <w:sz w:val="28"/>
                <w:szCs w:val="28"/>
              </w:rPr>
              <w:t>Topic 9</w:t>
            </w:r>
          </w:p>
        </w:tc>
        <w:tc>
          <w:tcPr>
            <w:tcW w:w="641" w:type="dxa"/>
            <w:tcBorders>
              <w:left w:val="single" w:sz="4" w:space="0" w:color="000000"/>
              <w:bottom w:val="single" w:sz="4" w:space="0" w:color="000000"/>
              <w:right w:val="single" w:sz="4" w:space="0" w:color="000000"/>
            </w:tcBorders>
          </w:tcPr>
          <w:p w14:paraId="6C8171B1" w14:textId="77777777" w:rsidR="004836F8" w:rsidRDefault="00000000">
            <w:pPr>
              <w:widowControl w:val="0"/>
              <w:jc w:val="center"/>
              <w:rPr>
                <w:sz w:val="28"/>
                <w:szCs w:val="28"/>
              </w:rPr>
            </w:pPr>
            <w:r>
              <w:rPr>
                <w:sz w:val="28"/>
                <w:szCs w:val="28"/>
              </w:rPr>
              <w:t>Topic 10</w:t>
            </w:r>
          </w:p>
        </w:tc>
        <w:tc>
          <w:tcPr>
            <w:tcW w:w="1485" w:type="dxa"/>
            <w:gridSpan w:val="2"/>
            <w:vMerge w:val="restart"/>
            <w:tcBorders>
              <w:left w:val="single" w:sz="4" w:space="0" w:color="000000"/>
            </w:tcBorders>
          </w:tcPr>
          <w:p w14:paraId="3CF38DE2" w14:textId="77777777" w:rsidR="004836F8" w:rsidRDefault="004836F8">
            <w:pPr>
              <w:widowControl w:val="0"/>
              <w:jc w:val="center"/>
              <w:rPr>
                <w:sz w:val="28"/>
                <w:szCs w:val="28"/>
              </w:rPr>
            </w:pPr>
          </w:p>
          <w:p w14:paraId="6696F73C" w14:textId="77777777" w:rsidR="004836F8" w:rsidRDefault="004836F8">
            <w:pPr>
              <w:widowControl w:val="0"/>
              <w:jc w:val="center"/>
              <w:rPr>
                <w:sz w:val="28"/>
                <w:szCs w:val="28"/>
              </w:rPr>
            </w:pPr>
          </w:p>
          <w:p w14:paraId="4897945C" w14:textId="77777777" w:rsidR="004836F8" w:rsidRDefault="00000000">
            <w:pPr>
              <w:widowControl w:val="0"/>
              <w:jc w:val="center"/>
              <w:rPr>
                <w:sz w:val="28"/>
                <w:szCs w:val="28"/>
              </w:rPr>
            </w:pPr>
            <w:r>
              <w:rPr>
                <w:sz w:val="28"/>
                <w:szCs w:val="28"/>
              </w:rPr>
              <w:t>20</w:t>
            </w:r>
          </w:p>
        </w:tc>
        <w:tc>
          <w:tcPr>
            <w:tcW w:w="823" w:type="dxa"/>
            <w:vMerge w:val="restart"/>
            <w:tcBorders>
              <w:left w:val="single" w:sz="4" w:space="0" w:color="000000"/>
            </w:tcBorders>
          </w:tcPr>
          <w:p w14:paraId="7A2365E9" w14:textId="77777777" w:rsidR="004836F8" w:rsidRDefault="004836F8">
            <w:pPr>
              <w:widowControl w:val="0"/>
              <w:jc w:val="center"/>
              <w:rPr>
                <w:sz w:val="28"/>
                <w:szCs w:val="28"/>
              </w:rPr>
            </w:pPr>
          </w:p>
          <w:p w14:paraId="3B098957" w14:textId="77777777" w:rsidR="004836F8" w:rsidRDefault="004836F8">
            <w:pPr>
              <w:widowControl w:val="0"/>
              <w:jc w:val="center"/>
              <w:rPr>
                <w:sz w:val="28"/>
                <w:szCs w:val="28"/>
              </w:rPr>
            </w:pPr>
          </w:p>
          <w:p w14:paraId="77E6A572" w14:textId="77777777" w:rsidR="004836F8" w:rsidRDefault="00000000">
            <w:pPr>
              <w:widowControl w:val="0"/>
              <w:jc w:val="center"/>
              <w:rPr>
                <w:sz w:val="28"/>
                <w:szCs w:val="28"/>
              </w:rPr>
            </w:pPr>
            <w:r>
              <w:rPr>
                <w:sz w:val="28"/>
                <w:szCs w:val="28"/>
              </w:rPr>
              <w:t>40</w:t>
            </w:r>
          </w:p>
        </w:tc>
        <w:tc>
          <w:tcPr>
            <w:tcW w:w="878" w:type="dxa"/>
            <w:gridSpan w:val="2"/>
            <w:vMerge w:val="restart"/>
            <w:tcBorders>
              <w:left w:val="single" w:sz="4" w:space="0" w:color="000000"/>
              <w:right w:val="single" w:sz="4" w:space="0" w:color="000000"/>
            </w:tcBorders>
          </w:tcPr>
          <w:p w14:paraId="6665F442" w14:textId="77777777" w:rsidR="004836F8" w:rsidRDefault="004836F8">
            <w:pPr>
              <w:widowControl w:val="0"/>
              <w:jc w:val="center"/>
              <w:rPr>
                <w:sz w:val="28"/>
                <w:szCs w:val="28"/>
              </w:rPr>
            </w:pPr>
          </w:p>
          <w:p w14:paraId="70586CE7" w14:textId="77777777" w:rsidR="004836F8" w:rsidRDefault="004836F8">
            <w:pPr>
              <w:widowControl w:val="0"/>
              <w:rPr>
                <w:sz w:val="28"/>
                <w:szCs w:val="28"/>
              </w:rPr>
            </w:pPr>
          </w:p>
          <w:p w14:paraId="0B56CD76" w14:textId="77777777" w:rsidR="004836F8" w:rsidRDefault="00000000">
            <w:pPr>
              <w:widowControl w:val="0"/>
              <w:jc w:val="center"/>
              <w:rPr>
                <w:sz w:val="28"/>
                <w:szCs w:val="28"/>
              </w:rPr>
            </w:pPr>
            <w:r>
              <w:rPr>
                <w:sz w:val="28"/>
                <w:szCs w:val="28"/>
              </w:rPr>
              <w:t>100</w:t>
            </w:r>
          </w:p>
        </w:tc>
      </w:tr>
      <w:tr w:rsidR="004836F8" w14:paraId="3DD61B1F" w14:textId="77777777">
        <w:trPr>
          <w:trHeight w:val="666"/>
        </w:trPr>
        <w:tc>
          <w:tcPr>
            <w:tcW w:w="1097" w:type="dxa"/>
            <w:tcBorders>
              <w:left w:val="single" w:sz="4" w:space="0" w:color="000000"/>
              <w:bottom w:val="single" w:sz="4" w:space="0" w:color="000000"/>
            </w:tcBorders>
          </w:tcPr>
          <w:p w14:paraId="67B98A6E" w14:textId="77777777" w:rsidR="004836F8" w:rsidRDefault="00000000">
            <w:pPr>
              <w:widowControl w:val="0"/>
              <w:rPr>
                <w:sz w:val="28"/>
                <w:szCs w:val="28"/>
              </w:rPr>
            </w:pPr>
            <w:r>
              <w:rPr>
                <w:sz w:val="28"/>
                <w:szCs w:val="28"/>
              </w:rPr>
              <w:t xml:space="preserve">Work in a seminar </w:t>
            </w:r>
          </w:p>
        </w:tc>
        <w:tc>
          <w:tcPr>
            <w:tcW w:w="394" w:type="dxa"/>
            <w:tcBorders>
              <w:left w:val="single" w:sz="4" w:space="0" w:color="000000"/>
              <w:bottom w:val="single" w:sz="4" w:space="0" w:color="000000"/>
              <w:right w:val="single" w:sz="4" w:space="0" w:color="000000"/>
            </w:tcBorders>
          </w:tcPr>
          <w:p w14:paraId="540097B8" w14:textId="77777777" w:rsidR="004836F8" w:rsidRDefault="00000000">
            <w:pPr>
              <w:widowControl w:val="0"/>
              <w:jc w:val="center"/>
              <w:rPr>
                <w:sz w:val="28"/>
                <w:szCs w:val="28"/>
              </w:rPr>
            </w:pPr>
            <w:r>
              <w:rPr>
                <w:sz w:val="28"/>
                <w:szCs w:val="28"/>
              </w:rPr>
              <w:t>3</w:t>
            </w:r>
          </w:p>
        </w:tc>
        <w:tc>
          <w:tcPr>
            <w:tcW w:w="487" w:type="dxa"/>
            <w:tcBorders>
              <w:left w:val="single" w:sz="4" w:space="0" w:color="000000"/>
              <w:bottom w:val="single" w:sz="4" w:space="0" w:color="000000"/>
            </w:tcBorders>
          </w:tcPr>
          <w:p w14:paraId="35C94E0D" w14:textId="77777777" w:rsidR="004836F8" w:rsidRDefault="00000000">
            <w:pPr>
              <w:widowControl w:val="0"/>
              <w:jc w:val="center"/>
              <w:rPr>
                <w:sz w:val="28"/>
                <w:szCs w:val="28"/>
              </w:rPr>
            </w:pPr>
            <w:r>
              <w:rPr>
                <w:sz w:val="28"/>
                <w:szCs w:val="28"/>
              </w:rPr>
              <w:t>3</w:t>
            </w:r>
          </w:p>
        </w:tc>
        <w:tc>
          <w:tcPr>
            <w:tcW w:w="492" w:type="dxa"/>
            <w:tcBorders>
              <w:left w:val="single" w:sz="4" w:space="0" w:color="000000"/>
              <w:bottom w:val="single" w:sz="4" w:space="0" w:color="000000"/>
              <w:right w:val="single" w:sz="4" w:space="0" w:color="000000"/>
            </w:tcBorders>
          </w:tcPr>
          <w:p w14:paraId="06C42B42" w14:textId="77777777" w:rsidR="004836F8" w:rsidRDefault="00000000">
            <w:pPr>
              <w:widowControl w:val="0"/>
              <w:jc w:val="center"/>
              <w:rPr>
                <w:sz w:val="28"/>
                <w:szCs w:val="28"/>
              </w:rPr>
            </w:pPr>
            <w:r>
              <w:rPr>
                <w:sz w:val="28"/>
                <w:szCs w:val="28"/>
              </w:rPr>
              <w:t>3</w:t>
            </w:r>
          </w:p>
        </w:tc>
        <w:tc>
          <w:tcPr>
            <w:tcW w:w="567" w:type="dxa"/>
            <w:tcBorders>
              <w:left w:val="single" w:sz="4" w:space="0" w:color="000000"/>
              <w:bottom w:val="single" w:sz="4" w:space="0" w:color="000000"/>
            </w:tcBorders>
          </w:tcPr>
          <w:p w14:paraId="2EBC30FC" w14:textId="77777777" w:rsidR="004836F8" w:rsidRDefault="00000000">
            <w:pPr>
              <w:widowControl w:val="0"/>
              <w:jc w:val="center"/>
              <w:rPr>
                <w:sz w:val="28"/>
                <w:szCs w:val="28"/>
              </w:rPr>
            </w:pPr>
            <w:r>
              <w:rPr>
                <w:sz w:val="28"/>
                <w:szCs w:val="28"/>
              </w:rPr>
              <w:t>3</w:t>
            </w:r>
          </w:p>
        </w:tc>
        <w:tc>
          <w:tcPr>
            <w:tcW w:w="567" w:type="dxa"/>
            <w:tcBorders>
              <w:left w:val="single" w:sz="4" w:space="0" w:color="000000"/>
              <w:bottom w:val="single" w:sz="4" w:space="0" w:color="000000"/>
            </w:tcBorders>
          </w:tcPr>
          <w:p w14:paraId="04AFFB42" w14:textId="77777777" w:rsidR="004836F8" w:rsidRDefault="00000000">
            <w:pPr>
              <w:widowControl w:val="0"/>
              <w:jc w:val="center"/>
              <w:rPr>
                <w:sz w:val="28"/>
                <w:szCs w:val="28"/>
              </w:rPr>
            </w:pPr>
            <w:r>
              <w:rPr>
                <w:sz w:val="28"/>
                <w:szCs w:val="28"/>
              </w:rPr>
              <w:t>3</w:t>
            </w:r>
          </w:p>
        </w:tc>
        <w:tc>
          <w:tcPr>
            <w:tcW w:w="567" w:type="dxa"/>
            <w:tcBorders>
              <w:left w:val="single" w:sz="4" w:space="0" w:color="000000"/>
              <w:bottom w:val="single" w:sz="4" w:space="0" w:color="000000"/>
              <w:right w:val="single" w:sz="4" w:space="0" w:color="000000"/>
            </w:tcBorders>
          </w:tcPr>
          <w:p w14:paraId="6E46BFEE" w14:textId="77777777" w:rsidR="004836F8" w:rsidRDefault="00000000">
            <w:pPr>
              <w:widowControl w:val="0"/>
              <w:jc w:val="center"/>
              <w:rPr>
                <w:sz w:val="28"/>
                <w:szCs w:val="28"/>
              </w:rPr>
            </w:pPr>
            <w:r>
              <w:rPr>
                <w:sz w:val="28"/>
                <w:szCs w:val="28"/>
              </w:rPr>
              <w:t>3</w:t>
            </w:r>
          </w:p>
        </w:tc>
        <w:tc>
          <w:tcPr>
            <w:tcW w:w="567" w:type="dxa"/>
            <w:tcBorders>
              <w:left w:val="single" w:sz="4" w:space="0" w:color="000000"/>
              <w:bottom w:val="single" w:sz="4" w:space="0" w:color="000000"/>
            </w:tcBorders>
          </w:tcPr>
          <w:p w14:paraId="2B3E0D11" w14:textId="77777777" w:rsidR="004836F8" w:rsidRDefault="00000000">
            <w:pPr>
              <w:widowControl w:val="0"/>
              <w:jc w:val="center"/>
              <w:rPr>
                <w:sz w:val="28"/>
                <w:szCs w:val="28"/>
              </w:rPr>
            </w:pPr>
            <w:r>
              <w:rPr>
                <w:sz w:val="28"/>
                <w:szCs w:val="28"/>
              </w:rPr>
              <w:t>3</w:t>
            </w:r>
          </w:p>
        </w:tc>
        <w:tc>
          <w:tcPr>
            <w:tcW w:w="567" w:type="dxa"/>
            <w:tcBorders>
              <w:left w:val="single" w:sz="4" w:space="0" w:color="000000"/>
              <w:bottom w:val="single" w:sz="4" w:space="0" w:color="000000"/>
            </w:tcBorders>
          </w:tcPr>
          <w:p w14:paraId="0688058B" w14:textId="77777777" w:rsidR="004836F8" w:rsidRDefault="00000000">
            <w:pPr>
              <w:widowControl w:val="0"/>
              <w:jc w:val="center"/>
              <w:rPr>
                <w:sz w:val="28"/>
                <w:szCs w:val="28"/>
              </w:rPr>
            </w:pPr>
            <w:r>
              <w:rPr>
                <w:sz w:val="28"/>
                <w:szCs w:val="28"/>
              </w:rPr>
              <w:t>3</w:t>
            </w:r>
          </w:p>
        </w:tc>
        <w:tc>
          <w:tcPr>
            <w:tcW w:w="567" w:type="dxa"/>
            <w:tcBorders>
              <w:left w:val="single" w:sz="4" w:space="0" w:color="000000"/>
              <w:bottom w:val="single" w:sz="4" w:space="0" w:color="000000"/>
              <w:right w:val="single" w:sz="4" w:space="0" w:color="000000"/>
            </w:tcBorders>
          </w:tcPr>
          <w:p w14:paraId="2B495A19" w14:textId="77777777" w:rsidR="004836F8" w:rsidRDefault="00000000">
            <w:pPr>
              <w:widowControl w:val="0"/>
              <w:jc w:val="center"/>
              <w:rPr>
                <w:sz w:val="28"/>
                <w:szCs w:val="28"/>
              </w:rPr>
            </w:pPr>
            <w:r>
              <w:rPr>
                <w:sz w:val="28"/>
                <w:szCs w:val="28"/>
              </w:rPr>
              <w:t>3</w:t>
            </w:r>
          </w:p>
        </w:tc>
        <w:tc>
          <w:tcPr>
            <w:tcW w:w="641" w:type="dxa"/>
            <w:tcBorders>
              <w:left w:val="single" w:sz="4" w:space="0" w:color="000000"/>
              <w:bottom w:val="single" w:sz="4" w:space="0" w:color="000000"/>
              <w:right w:val="single" w:sz="4" w:space="0" w:color="000000"/>
            </w:tcBorders>
          </w:tcPr>
          <w:p w14:paraId="38123831" w14:textId="77777777" w:rsidR="004836F8" w:rsidRDefault="00000000">
            <w:pPr>
              <w:widowControl w:val="0"/>
              <w:jc w:val="center"/>
              <w:rPr>
                <w:sz w:val="28"/>
                <w:szCs w:val="28"/>
              </w:rPr>
            </w:pPr>
            <w:r>
              <w:rPr>
                <w:sz w:val="28"/>
                <w:szCs w:val="28"/>
              </w:rPr>
              <w:t>3</w:t>
            </w:r>
          </w:p>
        </w:tc>
        <w:tc>
          <w:tcPr>
            <w:tcW w:w="1485" w:type="dxa"/>
            <w:gridSpan w:val="2"/>
            <w:vMerge/>
            <w:tcBorders>
              <w:left w:val="single" w:sz="4" w:space="0" w:color="000000"/>
            </w:tcBorders>
          </w:tcPr>
          <w:p w14:paraId="2E0271BD" w14:textId="77777777" w:rsidR="004836F8" w:rsidRDefault="004836F8">
            <w:pPr>
              <w:widowControl w:val="0"/>
              <w:pBdr>
                <w:top w:val="nil"/>
                <w:left w:val="nil"/>
                <w:bottom w:val="nil"/>
                <w:right w:val="nil"/>
                <w:between w:val="nil"/>
              </w:pBdr>
              <w:spacing w:line="276" w:lineRule="auto"/>
              <w:rPr>
                <w:sz w:val="28"/>
                <w:szCs w:val="28"/>
              </w:rPr>
            </w:pPr>
          </w:p>
        </w:tc>
        <w:tc>
          <w:tcPr>
            <w:tcW w:w="823" w:type="dxa"/>
            <w:vMerge/>
            <w:tcBorders>
              <w:left w:val="single" w:sz="4" w:space="0" w:color="000000"/>
            </w:tcBorders>
          </w:tcPr>
          <w:p w14:paraId="2ED23382" w14:textId="77777777" w:rsidR="004836F8" w:rsidRDefault="004836F8">
            <w:pPr>
              <w:widowControl w:val="0"/>
              <w:pBdr>
                <w:top w:val="nil"/>
                <w:left w:val="nil"/>
                <w:bottom w:val="nil"/>
                <w:right w:val="nil"/>
                <w:between w:val="nil"/>
              </w:pBdr>
              <w:spacing w:line="276" w:lineRule="auto"/>
              <w:rPr>
                <w:sz w:val="28"/>
                <w:szCs w:val="28"/>
              </w:rPr>
            </w:pPr>
          </w:p>
        </w:tc>
        <w:tc>
          <w:tcPr>
            <w:tcW w:w="878" w:type="dxa"/>
            <w:gridSpan w:val="2"/>
            <w:vMerge/>
            <w:tcBorders>
              <w:left w:val="single" w:sz="4" w:space="0" w:color="000000"/>
              <w:right w:val="single" w:sz="4" w:space="0" w:color="000000"/>
            </w:tcBorders>
          </w:tcPr>
          <w:p w14:paraId="510EBF84" w14:textId="77777777" w:rsidR="004836F8" w:rsidRDefault="004836F8">
            <w:pPr>
              <w:widowControl w:val="0"/>
              <w:pBdr>
                <w:top w:val="nil"/>
                <w:left w:val="nil"/>
                <w:bottom w:val="nil"/>
                <w:right w:val="nil"/>
                <w:between w:val="nil"/>
              </w:pBdr>
              <w:spacing w:line="276" w:lineRule="auto"/>
              <w:rPr>
                <w:sz w:val="28"/>
                <w:szCs w:val="28"/>
              </w:rPr>
            </w:pPr>
          </w:p>
        </w:tc>
      </w:tr>
      <w:tr w:rsidR="004836F8" w14:paraId="53E79B65" w14:textId="77777777">
        <w:trPr>
          <w:trHeight w:val="442"/>
        </w:trPr>
        <w:tc>
          <w:tcPr>
            <w:tcW w:w="1097" w:type="dxa"/>
            <w:tcBorders>
              <w:left w:val="single" w:sz="4" w:space="0" w:color="000000"/>
              <w:bottom w:val="single" w:sz="4" w:space="0" w:color="000000"/>
            </w:tcBorders>
          </w:tcPr>
          <w:p w14:paraId="59DB4AE1" w14:textId="77777777" w:rsidR="004836F8" w:rsidRDefault="00000000">
            <w:pPr>
              <w:widowControl w:val="0"/>
              <w:rPr>
                <w:sz w:val="28"/>
                <w:szCs w:val="28"/>
              </w:rPr>
            </w:pPr>
            <w:r>
              <w:rPr>
                <w:sz w:val="28"/>
                <w:szCs w:val="28"/>
              </w:rPr>
              <w:t>Independent work</w:t>
            </w:r>
          </w:p>
        </w:tc>
        <w:tc>
          <w:tcPr>
            <w:tcW w:w="394" w:type="dxa"/>
            <w:tcBorders>
              <w:left w:val="single" w:sz="4" w:space="0" w:color="000000"/>
              <w:bottom w:val="single" w:sz="4" w:space="0" w:color="000000"/>
            </w:tcBorders>
          </w:tcPr>
          <w:p w14:paraId="4CD472AD" w14:textId="77777777" w:rsidR="004836F8" w:rsidRDefault="00000000">
            <w:pPr>
              <w:widowControl w:val="0"/>
              <w:jc w:val="center"/>
              <w:rPr>
                <w:sz w:val="28"/>
                <w:szCs w:val="28"/>
              </w:rPr>
            </w:pPr>
            <w:r>
              <w:rPr>
                <w:sz w:val="28"/>
                <w:szCs w:val="28"/>
              </w:rPr>
              <w:t>1</w:t>
            </w:r>
          </w:p>
        </w:tc>
        <w:tc>
          <w:tcPr>
            <w:tcW w:w="487" w:type="dxa"/>
            <w:tcBorders>
              <w:left w:val="single" w:sz="4" w:space="0" w:color="000000"/>
              <w:bottom w:val="single" w:sz="4" w:space="0" w:color="000000"/>
            </w:tcBorders>
          </w:tcPr>
          <w:p w14:paraId="0D4047FE" w14:textId="77777777" w:rsidR="004836F8" w:rsidRDefault="00000000">
            <w:pPr>
              <w:widowControl w:val="0"/>
              <w:jc w:val="center"/>
              <w:rPr>
                <w:sz w:val="28"/>
                <w:szCs w:val="28"/>
              </w:rPr>
            </w:pPr>
            <w:r>
              <w:rPr>
                <w:sz w:val="28"/>
                <w:szCs w:val="28"/>
              </w:rPr>
              <w:t>1</w:t>
            </w:r>
          </w:p>
        </w:tc>
        <w:tc>
          <w:tcPr>
            <w:tcW w:w="492" w:type="dxa"/>
            <w:tcBorders>
              <w:left w:val="single" w:sz="4" w:space="0" w:color="000000"/>
              <w:bottom w:val="single" w:sz="4" w:space="0" w:color="000000"/>
            </w:tcBorders>
          </w:tcPr>
          <w:p w14:paraId="76169963" w14:textId="77777777" w:rsidR="004836F8" w:rsidRDefault="00000000">
            <w:pPr>
              <w:widowControl w:val="0"/>
              <w:jc w:val="center"/>
              <w:rPr>
                <w:sz w:val="28"/>
                <w:szCs w:val="28"/>
              </w:rPr>
            </w:pPr>
            <w:r>
              <w:rPr>
                <w:sz w:val="28"/>
                <w:szCs w:val="28"/>
              </w:rPr>
              <w:t>1</w:t>
            </w:r>
          </w:p>
        </w:tc>
        <w:tc>
          <w:tcPr>
            <w:tcW w:w="567" w:type="dxa"/>
            <w:tcBorders>
              <w:left w:val="single" w:sz="4" w:space="0" w:color="000000"/>
              <w:bottom w:val="single" w:sz="4" w:space="0" w:color="000000"/>
            </w:tcBorders>
          </w:tcPr>
          <w:p w14:paraId="5C075B0E" w14:textId="77777777" w:rsidR="004836F8" w:rsidRDefault="00000000">
            <w:pPr>
              <w:widowControl w:val="0"/>
              <w:jc w:val="center"/>
              <w:rPr>
                <w:sz w:val="28"/>
                <w:szCs w:val="28"/>
              </w:rPr>
            </w:pPr>
            <w:r>
              <w:rPr>
                <w:sz w:val="28"/>
                <w:szCs w:val="28"/>
              </w:rPr>
              <w:t>1</w:t>
            </w:r>
          </w:p>
        </w:tc>
        <w:tc>
          <w:tcPr>
            <w:tcW w:w="567" w:type="dxa"/>
            <w:tcBorders>
              <w:left w:val="single" w:sz="4" w:space="0" w:color="000000"/>
              <w:bottom w:val="single" w:sz="4" w:space="0" w:color="000000"/>
            </w:tcBorders>
          </w:tcPr>
          <w:p w14:paraId="213D1E1A" w14:textId="77777777" w:rsidR="004836F8" w:rsidRDefault="00000000">
            <w:pPr>
              <w:widowControl w:val="0"/>
              <w:jc w:val="center"/>
              <w:rPr>
                <w:sz w:val="28"/>
                <w:szCs w:val="28"/>
              </w:rPr>
            </w:pPr>
            <w:r>
              <w:rPr>
                <w:sz w:val="28"/>
                <w:szCs w:val="28"/>
              </w:rPr>
              <w:t>1</w:t>
            </w:r>
          </w:p>
        </w:tc>
        <w:tc>
          <w:tcPr>
            <w:tcW w:w="567" w:type="dxa"/>
            <w:tcBorders>
              <w:left w:val="single" w:sz="4" w:space="0" w:color="000000"/>
              <w:bottom w:val="single" w:sz="4" w:space="0" w:color="000000"/>
              <w:right w:val="single" w:sz="4" w:space="0" w:color="000000"/>
            </w:tcBorders>
          </w:tcPr>
          <w:p w14:paraId="40B88225" w14:textId="77777777" w:rsidR="004836F8" w:rsidRDefault="00000000">
            <w:pPr>
              <w:widowControl w:val="0"/>
              <w:jc w:val="center"/>
              <w:rPr>
                <w:sz w:val="28"/>
                <w:szCs w:val="28"/>
              </w:rPr>
            </w:pPr>
            <w:r>
              <w:rPr>
                <w:sz w:val="28"/>
                <w:szCs w:val="28"/>
              </w:rPr>
              <w:t>1</w:t>
            </w:r>
          </w:p>
        </w:tc>
        <w:tc>
          <w:tcPr>
            <w:tcW w:w="567" w:type="dxa"/>
            <w:tcBorders>
              <w:left w:val="single" w:sz="4" w:space="0" w:color="000000"/>
              <w:bottom w:val="single" w:sz="4" w:space="0" w:color="000000"/>
            </w:tcBorders>
          </w:tcPr>
          <w:p w14:paraId="01658FD9" w14:textId="77777777" w:rsidR="004836F8" w:rsidRDefault="00000000">
            <w:pPr>
              <w:widowControl w:val="0"/>
              <w:jc w:val="center"/>
              <w:rPr>
                <w:sz w:val="28"/>
                <w:szCs w:val="28"/>
              </w:rPr>
            </w:pPr>
            <w:r>
              <w:rPr>
                <w:sz w:val="28"/>
                <w:szCs w:val="28"/>
              </w:rPr>
              <w:t>1</w:t>
            </w:r>
          </w:p>
        </w:tc>
        <w:tc>
          <w:tcPr>
            <w:tcW w:w="567" w:type="dxa"/>
            <w:tcBorders>
              <w:left w:val="single" w:sz="4" w:space="0" w:color="000000"/>
              <w:bottom w:val="single" w:sz="4" w:space="0" w:color="000000"/>
            </w:tcBorders>
          </w:tcPr>
          <w:p w14:paraId="304C3978" w14:textId="77777777" w:rsidR="004836F8" w:rsidRDefault="00000000">
            <w:pPr>
              <w:widowControl w:val="0"/>
              <w:jc w:val="center"/>
              <w:rPr>
                <w:sz w:val="28"/>
                <w:szCs w:val="28"/>
              </w:rPr>
            </w:pPr>
            <w:r>
              <w:rPr>
                <w:sz w:val="28"/>
                <w:szCs w:val="28"/>
              </w:rPr>
              <w:t>1</w:t>
            </w:r>
          </w:p>
        </w:tc>
        <w:tc>
          <w:tcPr>
            <w:tcW w:w="567" w:type="dxa"/>
            <w:tcBorders>
              <w:left w:val="single" w:sz="4" w:space="0" w:color="000000"/>
              <w:bottom w:val="single" w:sz="4" w:space="0" w:color="000000"/>
            </w:tcBorders>
          </w:tcPr>
          <w:p w14:paraId="77458EED" w14:textId="77777777" w:rsidR="004836F8" w:rsidRDefault="00000000">
            <w:pPr>
              <w:widowControl w:val="0"/>
              <w:jc w:val="center"/>
              <w:rPr>
                <w:sz w:val="28"/>
                <w:szCs w:val="28"/>
              </w:rPr>
            </w:pPr>
            <w:r>
              <w:rPr>
                <w:sz w:val="28"/>
                <w:szCs w:val="28"/>
              </w:rPr>
              <w:t>1</w:t>
            </w:r>
          </w:p>
        </w:tc>
        <w:tc>
          <w:tcPr>
            <w:tcW w:w="641" w:type="dxa"/>
            <w:tcBorders>
              <w:top w:val="single" w:sz="4" w:space="0" w:color="000000"/>
              <w:left w:val="single" w:sz="4" w:space="0" w:color="000000"/>
              <w:bottom w:val="single" w:sz="4" w:space="0" w:color="000000"/>
              <w:right w:val="single" w:sz="4" w:space="0" w:color="000000"/>
            </w:tcBorders>
          </w:tcPr>
          <w:p w14:paraId="428919BD" w14:textId="77777777" w:rsidR="004836F8" w:rsidRDefault="00000000">
            <w:pPr>
              <w:widowControl w:val="0"/>
              <w:jc w:val="center"/>
              <w:rPr>
                <w:sz w:val="28"/>
                <w:szCs w:val="28"/>
              </w:rPr>
            </w:pPr>
            <w:r>
              <w:rPr>
                <w:sz w:val="28"/>
                <w:szCs w:val="28"/>
              </w:rPr>
              <w:t>1</w:t>
            </w:r>
          </w:p>
        </w:tc>
        <w:tc>
          <w:tcPr>
            <w:tcW w:w="1485" w:type="dxa"/>
            <w:gridSpan w:val="2"/>
            <w:vMerge/>
            <w:tcBorders>
              <w:left w:val="single" w:sz="4" w:space="0" w:color="000000"/>
            </w:tcBorders>
          </w:tcPr>
          <w:p w14:paraId="20AD3EA7" w14:textId="77777777" w:rsidR="004836F8" w:rsidRDefault="004836F8">
            <w:pPr>
              <w:widowControl w:val="0"/>
              <w:pBdr>
                <w:top w:val="nil"/>
                <w:left w:val="nil"/>
                <w:bottom w:val="nil"/>
                <w:right w:val="nil"/>
                <w:between w:val="nil"/>
              </w:pBdr>
              <w:spacing w:line="276" w:lineRule="auto"/>
              <w:rPr>
                <w:sz w:val="28"/>
                <w:szCs w:val="28"/>
              </w:rPr>
            </w:pPr>
          </w:p>
        </w:tc>
        <w:tc>
          <w:tcPr>
            <w:tcW w:w="823" w:type="dxa"/>
            <w:vMerge/>
            <w:tcBorders>
              <w:left w:val="single" w:sz="4" w:space="0" w:color="000000"/>
            </w:tcBorders>
          </w:tcPr>
          <w:p w14:paraId="31496216" w14:textId="77777777" w:rsidR="004836F8" w:rsidRDefault="004836F8">
            <w:pPr>
              <w:widowControl w:val="0"/>
              <w:pBdr>
                <w:top w:val="nil"/>
                <w:left w:val="nil"/>
                <w:bottom w:val="nil"/>
                <w:right w:val="nil"/>
                <w:between w:val="nil"/>
              </w:pBdr>
              <w:spacing w:line="276" w:lineRule="auto"/>
              <w:rPr>
                <w:sz w:val="28"/>
                <w:szCs w:val="28"/>
              </w:rPr>
            </w:pPr>
          </w:p>
        </w:tc>
        <w:tc>
          <w:tcPr>
            <w:tcW w:w="878" w:type="dxa"/>
            <w:gridSpan w:val="2"/>
            <w:vMerge/>
            <w:tcBorders>
              <w:left w:val="single" w:sz="4" w:space="0" w:color="000000"/>
              <w:right w:val="single" w:sz="4" w:space="0" w:color="000000"/>
            </w:tcBorders>
          </w:tcPr>
          <w:p w14:paraId="6744C287" w14:textId="77777777" w:rsidR="004836F8" w:rsidRDefault="004836F8">
            <w:pPr>
              <w:widowControl w:val="0"/>
              <w:pBdr>
                <w:top w:val="nil"/>
                <w:left w:val="nil"/>
                <w:bottom w:val="nil"/>
                <w:right w:val="nil"/>
                <w:between w:val="nil"/>
              </w:pBdr>
              <w:spacing w:line="276" w:lineRule="auto"/>
              <w:rPr>
                <w:sz w:val="28"/>
                <w:szCs w:val="28"/>
              </w:rPr>
            </w:pPr>
          </w:p>
        </w:tc>
      </w:tr>
    </w:tbl>
    <w:p w14:paraId="7741502C" w14:textId="77777777" w:rsidR="004836F8" w:rsidRDefault="004836F8">
      <w:pPr>
        <w:widowControl w:val="0"/>
        <w:jc w:val="both"/>
        <w:rPr>
          <w:sz w:val="28"/>
          <w:szCs w:val="28"/>
        </w:rPr>
      </w:pPr>
    </w:p>
    <w:p w14:paraId="1FADAA10"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6461E7E0"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1B0961D5"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51FAD99B" w14:textId="77777777" w:rsidR="004836F8" w:rsidRDefault="004836F8">
      <w:pPr>
        <w:pBdr>
          <w:top w:val="nil"/>
          <w:left w:val="nil"/>
          <w:bottom w:val="nil"/>
          <w:right w:val="nil"/>
          <w:between w:val="nil"/>
        </w:pBdr>
        <w:ind w:firstLine="720"/>
        <w:jc w:val="both"/>
        <w:rPr>
          <w:b/>
          <w:bCs/>
          <w:color w:val="000000"/>
          <w:sz w:val="28"/>
          <w:szCs w:val="28"/>
        </w:rPr>
      </w:pPr>
    </w:p>
    <w:p w14:paraId="1F7AF61D" w14:textId="77777777" w:rsidR="004836F8"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Fundamentals of scientific research in management”</w:t>
      </w:r>
      <w:r>
        <w:rPr>
          <w:color w:val="000000"/>
          <w:sz w:val="28"/>
          <w:szCs w:val="28"/>
        </w:rPr>
        <w:t xml:space="preserve"> is conducted in written form as testing using closed-type test items, including alternative and matching formats.</w:t>
      </w:r>
    </w:p>
    <w:p w14:paraId="4B40721A" w14:textId="77777777" w:rsidR="004836F8" w:rsidRDefault="004836F8">
      <w:pPr>
        <w:pBdr>
          <w:top w:val="nil"/>
          <w:left w:val="nil"/>
          <w:bottom w:val="nil"/>
          <w:right w:val="nil"/>
          <w:between w:val="nil"/>
        </w:pBdr>
        <w:ind w:firstLine="720"/>
        <w:jc w:val="both"/>
        <w:rPr>
          <w:color w:val="000000"/>
          <w:sz w:val="28"/>
          <w:szCs w:val="28"/>
        </w:rPr>
      </w:pPr>
    </w:p>
    <w:p w14:paraId="026638CC"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Fundamentals of scientific research in management</w:t>
      </w:r>
      <w:r>
        <w:rPr>
          <w:color w:val="000000"/>
          <w:sz w:val="28"/>
          <w:szCs w:val="28"/>
        </w:rPr>
        <w:t>”:</w:t>
      </w:r>
    </w:p>
    <w:p w14:paraId="269DAC6C"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09EC7B90"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504D0300"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3578FFFA"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7E00DFA6"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0290EE9A"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0D1E30D6"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5A443FA2"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074A1C09" w14:textId="77777777" w:rsidR="004836F8" w:rsidRDefault="004836F8">
      <w:pPr>
        <w:pBdr>
          <w:top w:val="nil"/>
          <w:left w:val="nil"/>
          <w:bottom w:val="nil"/>
          <w:right w:val="nil"/>
          <w:between w:val="nil"/>
        </w:pBdr>
        <w:ind w:firstLine="720"/>
        <w:jc w:val="both"/>
        <w:rPr>
          <w:color w:val="000000"/>
          <w:sz w:val="28"/>
          <w:szCs w:val="28"/>
        </w:rPr>
      </w:pPr>
    </w:p>
    <w:p w14:paraId="412248EE"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5B54AD1F"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5A827638"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59FE3B20"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092F3357"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72D1359E"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5F02E442"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0CFBAD8B" w14:textId="77777777" w:rsidR="004836F8" w:rsidRDefault="004836F8">
      <w:pPr>
        <w:ind w:firstLine="720"/>
        <w:jc w:val="both"/>
        <w:rPr>
          <w:color w:val="000000"/>
          <w:sz w:val="28"/>
          <w:szCs w:val="28"/>
        </w:rPr>
      </w:pPr>
    </w:p>
    <w:p w14:paraId="2E3D60C0" w14:textId="77777777" w:rsidR="004836F8" w:rsidRDefault="00000000">
      <w:pPr>
        <w:ind w:firstLine="720"/>
        <w:jc w:val="both"/>
        <w:rPr>
          <w:color w:val="000000"/>
          <w:sz w:val="28"/>
          <w:szCs w:val="28"/>
        </w:rPr>
      </w:pPr>
      <w:r>
        <w:rPr>
          <w:color w:val="000000"/>
          <w:sz w:val="28"/>
          <w:szCs w:val="28"/>
        </w:rPr>
        <w:t>The final semester assessment in the academic discipline “</w:t>
      </w:r>
      <w:r>
        <w:rPr>
          <w:sz w:val="28"/>
          <w:szCs w:val="28"/>
        </w:rPr>
        <w:t>Fundamentals of scientific research in management”</w:t>
      </w:r>
      <w:r>
        <w:rPr>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03B56285" w14:textId="77777777" w:rsidR="004836F8" w:rsidRDefault="00000000">
      <w:pPr>
        <w:ind w:firstLine="720"/>
        <w:jc w:val="both"/>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609147B4" w14:textId="77777777" w:rsidR="004836F8" w:rsidRDefault="00000000">
      <w:pPr>
        <w:ind w:firstLine="720"/>
        <w:jc w:val="both"/>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4078B7DB" w14:textId="77777777" w:rsidR="004836F8" w:rsidRDefault="00000000">
      <w:pPr>
        <w:ind w:firstLine="720"/>
        <w:jc w:val="both"/>
        <w:rPr>
          <w:color w:val="000000"/>
          <w:sz w:val="28"/>
          <w:szCs w:val="28"/>
        </w:rPr>
      </w:pPr>
      <w:r>
        <w:rPr>
          <w:color w:val="000000"/>
          <w:sz w:val="28"/>
          <w:szCs w:val="28"/>
        </w:rPr>
        <w:t>The maximum number of points for ongoing assessment is 60, and the maximum for the exam is 40.</w:t>
      </w:r>
    </w:p>
    <w:p w14:paraId="723222E0" w14:textId="77777777" w:rsidR="004836F8" w:rsidRDefault="00000000">
      <w:pPr>
        <w:ind w:firstLine="720"/>
        <w:jc w:val="both"/>
        <w:rPr>
          <w:color w:val="000000"/>
          <w:sz w:val="28"/>
          <w:szCs w:val="28"/>
        </w:rPr>
      </w:pPr>
      <w:r>
        <w:rPr>
          <w:color w:val="000000"/>
          <w:sz w:val="28"/>
          <w:szCs w:val="28"/>
        </w:rPr>
        <w:t>The minimum number of points required to pass the exam is 25.</w:t>
      </w:r>
    </w:p>
    <w:p w14:paraId="0870CECF" w14:textId="77777777" w:rsidR="004836F8" w:rsidRDefault="00000000">
      <w:pPr>
        <w:ind w:firstLine="720"/>
        <w:jc w:val="both"/>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6ABA902C" w14:textId="77777777" w:rsidR="004836F8" w:rsidRDefault="00000000">
      <w:pPr>
        <w:ind w:firstLine="720"/>
        <w:jc w:val="both"/>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1239D1F0" w14:textId="77777777" w:rsidR="004836F8" w:rsidRDefault="004836F8">
      <w:pPr>
        <w:ind w:firstLine="720"/>
        <w:jc w:val="both"/>
        <w:rPr>
          <w:color w:val="000000"/>
          <w:sz w:val="28"/>
          <w:szCs w:val="28"/>
        </w:rPr>
      </w:pPr>
    </w:p>
    <w:p w14:paraId="4F379185" w14:textId="77777777" w:rsidR="004836F8" w:rsidRDefault="00000000">
      <w:pPr>
        <w:ind w:firstLine="720"/>
        <w:jc w:val="both"/>
        <w:rPr>
          <w:color w:val="000000"/>
          <w:sz w:val="28"/>
          <w:szCs w:val="28"/>
        </w:rPr>
      </w:pPr>
      <w:r>
        <w:rPr>
          <w:color w:val="000000"/>
          <w:sz w:val="28"/>
          <w:szCs w:val="28"/>
        </w:rPr>
        <w:t>Scale for the assessment of exam tasks</w:t>
      </w:r>
    </w:p>
    <w:tbl>
      <w:tblPr>
        <w:tblStyle w:val="aff0"/>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4836F8" w14:paraId="45778A3B"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1D67109" w14:textId="77777777" w:rsidR="004836F8" w:rsidRDefault="00000000">
            <w:pPr>
              <w:widowControl w:val="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ABB3851" w14:textId="77777777" w:rsidR="004836F8" w:rsidRDefault="00000000">
            <w:pPr>
              <w:widowControl w:val="0"/>
              <w:jc w:val="center"/>
              <w:rPr>
                <w:sz w:val="28"/>
                <w:szCs w:val="28"/>
              </w:rPr>
            </w:pPr>
            <w:r>
              <w:rPr>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B6C514B" w14:textId="77777777" w:rsidR="004836F8" w:rsidRDefault="00000000">
            <w:pPr>
              <w:widowControl w:val="0"/>
              <w:jc w:val="center"/>
              <w:rPr>
                <w:sz w:val="28"/>
                <w:szCs w:val="28"/>
              </w:rPr>
            </w:pPr>
            <w:r>
              <w:rPr>
                <w:sz w:val="28"/>
                <w:szCs w:val="28"/>
              </w:rPr>
              <w:t>Criteria</w:t>
            </w:r>
          </w:p>
        </w:tc>
      </w:tr>
      <w:tr w:rsidR="004836F8" w14:paraId="2A50FAEB"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15FEC710" w14:textId="77777777" w:rsidR="004836F8" w:rsidRDefault="00000000">
            <w:pPr>
              <w:widowControl w:val="0"/>
              <w:jc w:val="center"/>
              <w:rPr>
                <w:sz w:val="28"/>
                <w:szCs w:val="28"/>
              </w:rPr>
            </w:pPr>
            <w:r>
              <w:rPr>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A276B2E" w14:textId="77777777" w:rsidR="004836F8" w:rsidRDefault="00000000">
            <w:pPr>
              <w:widowControl w:val="0"/>
              <w:jc w:val="center"/>
              <w:rPr>
                <w:sz w:val="28"/>
                <w:szCs w:val="28"/>
              </w:rPr>
            </w:pPr>
            <w:r>
              <w:rPr>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547B0A9" w14:textId="77777777" w:rsidR="004836F8" w:rsidRDefault="00000000">
            <w:pPr>
              <w:widowControl w:val="0"/>
              <w:jc w:val="both"/>
              <w:rPr>
                <w:sz w:val="28"/>
                <w:szCs w:val="28"/>
              </w:rPr>
            </w:pPr>
            <w:r>
              <w:rPr>
                <w:sz w:val="28"/>
                <w:szCs w:val="28"/>
              </w:rPr>
              <w:t>The task is completed with high quality; the student has achieved the maximum score in the assessment of theoretical knowledge.</w:t>
            </w:r>
          </w:p>
        </w:tc>
      </w:tr>
      <w:tr w:rsidR="004836F8" w14:paraId="5911E18D"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FB6D3B2" w14:textId="77777777" w:rsidR="004836F8" w:rsidRDefault="00000000">
            <w:pPr>
              <w:widowControl w:val="0"/>
              <w:jc w:val="center"/>
              <w:rPr>
                <w:sz w:val="28"/>
                <w:szCs w:val="28"/>
              </w:rPr>
            </w:pPr>
            <w:r>
              <w:rPr>
                <w:sz w:val="28"/>
                <w:szCs w:val="28"/>
              </w:rPr>
              <w:lastRenderedPageBreak/>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23E45B10" w14:textId="77777777" w:rsidR="004836F8" w:rsidRDefault="00000000">
            <w:pPr>
              <w:widowControl w:val="0"/>
              <w:jc w:val="center"/>
              <w:rPr>
                <w:sz w:val="28"/>
                <w:szCs w:val="28"/>
              </w:rPr>
            </w:pPr>
            <w:r>
              <w:rPr>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A8630FC" w14:textId="77777777" w:rsidR="004836F8" w:rsidRDefault="00000000">
            <w:pPr>
              <w:widowControl w:val="0"/>
              <w:jc w:val="both"/>
              <w:rPr>
                <w:sz w:val="28"/>
                <w:szCs w:val="28"/>
              </w:rPr>
            </w:pPr>
            <w:r>
              <w:rPr>
                <w:sz w:val="28"/>
                <w:szCs w:val="28"/>
              </w:rPr>
              <w:t>The task is completed with high quality and a sufficiently high proportion of correct answers.</w:t>
            </w:r>
          </w:p>
        </w:tc>
      </w:tr>
      <w:tr w:rsidR="004836F8" w14:paraId="1BC7EAA9"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1E06CC4B" w14:textId="77777777" w:rsidR="004836F8" w:rsidRDefault="00000000">
            <w:pPr>
              <w:widowControl w:val="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5D82C92" w14:textId="77777777" w:rsidR="004836F8" w:rsidRDefault="00000000">
            <w:pPr>
              <w:widowControl w:val="0"/>
              <w:jc w:val="center"/>
              <w:rPr>
                <w:sz w:val="28"/>
                <w:szCs w:val="28"/>
              </w:rPr>
            </w:pPr>
            <w:r>
              <w:rPr>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1328FEA" w14:textId="77777777" w:rsidR="004836F8" w:rsidRDefault="00000000">
            <w:pPr>
              <w:widowControl w:val="0"/>
              <w:jc w:val="both"/>
              <w:rPr>
                <w:sz w:val="28"/>
                <w:szCs w:val="28"/>
              </w:rPr>
            </w:pPr>
            <w:r>
              <w:rPr>
                <w:sz w:val="28"/>
                <w:szCs w:val="28"/>
              </w:rPr>
              <w:t>The task is completed with an average number of correct answers; the student has demonstrated theoretical knowledge with significant errors.</w:t>
            </w:r>
          </w:p>
        </w:tc>
      </w:tr>
      <w:tr w:rsidR="004836F8" w14:paraId="25D297F5"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5F822963" w14:textId="77777777" w:rsidR="004836F8" w:rsidRDefault="00000000">
            <w:pPr>
              <w:widowControl w:val="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1F7AAC8F" w14:textId="77777777" w:rsidR="004836F8" w:rsidRDefault="00000000">
            <w:pPr>
              <w:widowControl w:val="0"/>
              <w:jc w:val="center"/>
              <w:rPr>
                <w:sz w:val="28"/>
                <w:szCs w:val="28"/>
              </w:rPr>
            </w:pPr>
            <w:r>
              <w:rPr>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403AAB83" w14:textId="77777777" w:rsidR="004836F8" w:rsidRDefault="00000000">
            <w:pPr>
              <w:widowControl w:val="0"/>
              <w:jc w:val="both"/>
              <w:rPr>
                <w:sz w:val="28"/>
                <w:szCs w:val="28"/>
              </w:rPr>
            </w:pPr>
            <w:r>
              <w:rPr>
                <w:sz w:val="28"/>
                <w:szCs w:val="28"/>
              </w:rPr>
              <w:t>The task is not completed; the student has demonstrated theoretical knowledge with major errors.</w:t>
            </w:r>
          </w:p>
        </w:tc>
      </w:tr>
    </w:tbl>
    <w:p w14:paraId="1B1C63E7" w14:textId="77777777" w:rsidR="004836F8" w:rsidRDefault="004836F8">
      <w:pPr>
        <w:ind w:firstLine="720"/>
        <w:jc w:val="both"/>
        <w:rPr>
          <w:color w:val="000000"/>
          <w:sz w:val="28"/>
          <w:szCs w:val="28"/>
        </w:rPr>
      </w:pPr>
    </w:p>
    <w:p w14:paraId="2B315CDA" w14:textId="77777777" w:rsidR="004836F8"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1FC3D90F"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376AE154"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1A5314EE"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0056B7E5" w14:textId="77777777" w:rsidR="004836F8" w:rsidRDefault="004836F8">
      <w:pPr>
        <w:pBdr>
          <w:top w:val="nil"/>
          <w:left w:val="nil"/>
          <w:bottom w:val="nil"/>
          <w:right w:val="nil"/>
          <w:between w:val="nil"/>
        </w:pBdr>
        <w:ind w:firstLine="720"/>
        <w:jc w:val="both"/>
        <w:rPr>
          <w:b/>
          <w:bCs/>
          <w:color w:val="000000"/>
          <w:sz w:val="28"/>
          <w:szCs w:val="28"/>
        </w:rPr>
      </w:pPr>
    </w:p>
    <w:p w14:paraId="19D97FF8" w14:textId="77777777" w:rsidR="004836F8"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480F1447"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0589BF12" w14:textId="77777777" w:rsidR="004836F8" w:rsidRDefault="004836F8">
      <w:pPr>
        <w:pBdr>
          <w:top w:val="nil"/>
          <w:left w:val="nil"/>
          <w:bottom w:val="nil"/>
          <w:right w:val="nil"/>
          <w:between w:val="nil"/>
        </w:pBdr>
        <w:ind w:firstLine="720"/>
        <w:jc w:val="both"/>
        <w:rPr>
          <w:color w:val="000000"/>
          <w:sz w:val="28"/>
          <w:szCs w:val="28"/>
        </w:rPr>
      </w:pPr>
    </w:p>
    <w:p w14:paraId="1073C1FA"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Scale for evaluating the performance of independent work (individual tasks)</w:t>
      </w:r>
    </w:p>
    <w:tbl>
      <w:tblPr>
        <w:tblStyle w:val="aff1"/>
        <w:tblW w:w="9481" w:type="dxa"/>
        <w:tblInd w:w="-60" w:type="dxa"/>
        <w:tblLayout w:type="fixed"/>
        <w:tblLook w:val="0000" w:firstRow="0" w:lastRow="0" w:firstColumn="0" w:lastColumn="0" w:noHBand="0" w:noVBand="0"/>
      </w:tblPr>
      <w:tblGrid>
        <w:gridCol w:w="2592"/>
        <w:gridCol w:w="1689"/>
        <w:gridCol w:w="1509"/>
        <w:gridCol w:w="1710"/>
        <w:gridCol w:w="1981"/>
      </w:tblGrid>
      <w:tr w:rsidR="004836F8" w14:paraId="45C1D59E" w14:textId="77777777">
        <w:tc>
          <w:tcPr>
            <w:tcW w:w="2592" w:type="dxa"/>
            <w:vMerge w:val="restart"/>
            <w:tcBorders>
              <w:top w:val="single" w:sz="4" w:space="0" w:color="000000"/>
              <w:left w:val="single" w:sz="4" w:space="0" w:color="000000"/>
              <w:bottom w:val="single" w:sz="4" w:space="0" w:color="000000"/>
            </w:tcBorders>
          </w:tcPr>
          <w:p w14:paraId="43E53C48" w14:textId="77777777" w:rsidR="004836F8" w:rsidRDefault="00000000">
            <w:pPr>
              <w:pBdr>
                <w:top w:val="nil"/>
                <w:left w:val="nil"/>
                <w:bottom w:val="nil"/>
                <w:right w:val="nil"/>
                <w:between w:val="nil"/>
              </w:pBdr>
              <w:jc w:val="both"/>
              <w:rPr>
                <w:color w:val="000000"/>
                <w:sz w:val="28"/>
                <w:szCs w:val="28"/>
              </w:rPr>
            </w:pPr>
            <w:r>
              <w:rPr>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4C46734B" w14:textId="77777777" w:rsidR="004836F8" w:rsidRDefault="00000000">
            <w:pPr>
              <w:pBdr>
                <w:top w:val="nil"/>
                <w:left w:val="nil"/>
                <w:bottom w:val="nil"/>
                <w:right w:val="nil"/>
                <w:between w:val="nil"/>
              </w:pBdr>
              <w:jc w:val="center"/>
              <w:rPr>
                <w:color w:val="000000"/>
                <w:sz w:val="28"/>
                <w:szCs w:val="28"/>
              </w:rPr>
            </w:pPr>
            <w:r>
              <w:rPr>
                <w:color w:val="000000"/>
                <w:sz w:val="28"/>
                <w:szCs w:val="28"/>
              </w:rPr>
              <w:t>Execution level</w:t>
            </w:r>
          </w:p>
        </w:tc>
      </w:tr>
      <w:tr w:rsidR="004836F8" w14:paraId="1578C6F1" w14:textId="77777777">
        <w:tc>
          <w:tcPr>
            <w:tcW w:w="2592" w:type="dxa"/>
            <w:vMerge/>
            <w:tcBorders>
              <w:top w:val="single" w:sz="4" w:space="0" w:color="000000"/>
              <w:left w:val="single" w:sz="4" w:space="0" w:color="000000"/>
              <w:bottom w:val="single" w:sz="4" w:space="0" w:color="000000"/>
            </w:tcBorders>
          </w:tcPr>
          <w:p w14:paraId="382CF247" w14:textId="77777777" w:rsidR="004836F8" w:rsidRDefault="004836F8">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2F576C81" w14:textId="77777777" w:rsidR="004836F8"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509" w:type="dxa"/>
            <w:tcBorders>
              <w:left w:val="single" w:sz="4" w:space="0" w:color="000000"/>
              <w:bottom w:val="single" w:sz="4" w:space="0" w:color="000000"/>
            </w:tcBorders>
            <w:vAlign w:val="center"/>
          </w:tcPr>
          <w:p w14:paraId="47EA5B1E" w14:textId="77777777" w:rsidR="004836F8" w:rsidRDefault="00000000">
            <w:pPr>
              <w:pBdr>
                <w:top w:val="nil"/>
                <w:left w:val="nil"/>
                <w:bottom w:val="nil"/>
                <w:right w:val="nil"/>
                <w:between w:val="nil"/>
              </w:pBdr>
              <w:jc w:val="center"/>
              <w:rPr>
                <w:color w:val="000000"/>
                <w:sz w:val="28"/>
                <w:szCs w:val="28"/>
              </w:rPr>
            </w:pPr>
            <w:r>
              <w:rPr>
                <w:color w:val="000000"/>
                <w:sz w:val="28"/>
                <w:szCs w:val="28"/>
              </w:rPr>
              <w:t>Good</w:t>
            </w:r>
          </w:p>
        </w:tc>
        <w:tc>
          <w:tcPr>
            <w:tcW w:w="1710" w:type="dxa"/>
            <w:tcBorders>
              <w:left w:val="single" w:sz="4" w:space="0" w:color="000000"/>
              <w:bottom w:val="single" w:sz="4" w:space="0" w:color="000000"/>
            </w:tcBorders>
            <w:vAlign w:val="center"/>
          </w:tcPr>
          <w:p w14:paraId="04B667F7" w14:textId="77777777" w:rsidR="004836F8" w:rsidRDefault="00000000">
            <w:pPr>
              <w:pBdr>
                <w:top w:val="nil"/>
                <w:left w:val="nil"/>
                <w:bottom w:val="nil"/>
                <w:right w:val="nil"/>
                <w:between w:val="nil"/>
              </w:pBdr>
              <w:jc w:val="center"/>
              <w:rPr>
                <w:color w:val="000000"/>
                <w:sz w:val="28"/>
                <w:szCs w:val="28"/>
              </w:rPr>
            </w:pPr>
            <w:r>
              <w:rPr>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64BF2EF1" w14:textId="77777777" w:rsidR="004836F8" w:rsidRDefault="00000000">
            <w:pPr>
              <w:pBdr>
                <w:top w:val="nil"/>
                <w:left w:val="nil"/>
                <w:bottom w:val="nil"/>
                <w:right w:val="nil"/>
                <w:between w:val="nil"/>
              </w:pBdr>
              <w:jc w:val="center"/>
              <w:rPr>
                <w:color w:val="000000"/>
                <w:sz w:val="28"/>
                <w:szCs w:val="28"/>
              </w:rPr>
            </w:pPr>
            <w:r>
              <w:rPr>
                <w:color w:val="000000"/>
                <w:sz w:val="28"/>
                <w:szCs w:val="28"/>
              </w:rPr>
              <w:t>Unsatisfactory</w:t>
            </w:r>
          </w:p>
        </w:tc>
      </w:tr>
      <w:tr w:rsidR="004836F8" w14:paraId="775B9592" w14:textId="77777777">
        <w:tc>
          <w:tcPr>
            <w:tcW w:w="2592" w:type="dxa"/>
            <w:tcBorders>
              <w:left w:val="single" w:sz="4" w:space="0" w:color="000000"/>
              <w:bottom w:val="single" w:sz="4" w:space="0" w:color="000000"/>
            </w:tcBorders>
          </w:tcPr>
          <w:p w14:paraId="5574DAE6" w14:textId="77777777" w:rsidR="004836F8" w:rsidRDefault="00000000">
            <w:pPr>
              <w:pBdr>
                <w:top w:val="nil"/>
                <w:left w:val="nil"/>
                <w:bottom w:val="nil"/>
                <w:right w:val="nil"/>
                <w:between w:val="nil"/>
              </w:pBdr>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7EFE911A" w14:textId="77777777" w:rsidR="004836F8" w:rsidRDefault="00000000">
            <w:pPr>
              <w:pBdr>
                <w:top w:val="nil"/>
                <w:left w:val="nil"/>
                <w:bottom w:val="nil"/>
                <w:right w:val="nil"/>
                <w:between w:val="nil"/>
              </w:pBdr>
              <w:jc w:val="center"/>
              <w:rPr>
                <w:color w:val="000000"/>
                <w:sz w:val="28"/>
                <w:szCs w:val="28"/>
              </w:rPr>
            </w:pPr>
            <w:r>
              <w:rPr>
                <w:color w:val="000000"/>
                <w:sz w:val="28"/>
                <w:szCs w:val="28"/>
              </w:rPr>
              <w:t>1</w:t>
            </w:r>
          </w:p>
        </w:tc>
        <w:tc>
          <w:tcPr>
            <w:tcW w:w="1509" w:type="dxa"/>
            <w:tcBorders>
              <w:left w:val="single" w:sz="4" w:space="0" w:color="000000"/>
              <w:bottom w:val="single" w:sz="4" w:space="0" w:color="000000"/>
            </w:tcBorders>
          </w:tcPr>
          <w:p w14:paraId="071193B3" w14:textId="77777777" w:rsidR="004836F8" w:rsidRDefault="00000000">
            <w:pPr>
              <w:pBdr>
                <w:top w:val="nil"/>
                <w:left w:val="nil"/>
                <w:bottom w:val="nil"/>
                <w:right w:val="nil"/>
                <w:between w:val="nil"/>
              </w:pBdr>
              <w:jc w:val="center"/>
              <w:rPr>
                <w:color w:val="000000"/>
                <w:sz w:val="28"/>
                <w:szCs w:val="28"/>
              </w:rPr>
            </w:pPr>
            <w:r>
              <w:rPr>
                <w:color w:val="000000"/>
                <w:sz w:val="28"/>
                <w:szCs w:val="28"/>
              </w:rPr>
              <w:t>0,75</w:t>
            </w:r>
          </w:p>
        </w:tc>
        <w:tc>
          <w:tcPr>
            <w:tcW w:w="1710" w:type="dxa"/>
            <w:tcBorders>
              <w:left w:val="single" w:sz="4" w:space="0" w:color="000000"/>
              <w:bottom w:val="single" w:sz="4" w:space="0" w:color="000000"/>
            </w:tcBorders>
          </w:tcPr>
          <w:p w14:paraId="485BFA3E" w14:textId="77777777" w:rsidR="004836F8" w:rsidRDefault="00000000">
            <w:pPr>
              <w:pBdr>
                <w:top w:val="nil"/>
                <w:left w:val="nil"/>
                <w:bottom w:val="nil"/>
                <w:right w:val="nil"/>
                <w:between w:val="nil"/>
              </w:pBdr>
              <w:jc w:val="center"/>
              <w:rPr>
                <w:color w:val="000000"/>
                <w:sz w:val="28"/>
                <w:szCs w:val="28"/>
              </w:rPr>
            </w:pPr>
            <w:r>
              <w:rPr>
                <w:color w:val="000000"/>
                <w:sz w:val="28"/>
                <w:szCs w:val="28"/>
              </w:rPr>
              <w:t>0,5</w:t>
            </w:r>
          </w:p>
        </w:tc>
        <w:tc>
          <w:tcPr>
            <w:tcW w:w="1981" w:type="dxa"/>
            <w:tcBorders>
              <w:left w:val="single" w:sz="4" w:space="0" w:color="000000"/>
              <w:bottom w:val="single" w:sz="4" w:space="0" w:color="000000"/>
              <w:right w:val="single" w:sz="4" w:space="0" w:color="000000"/>
            </w:tcBorders>
          </w:tcPr>
          <w:p w14:paraId="0B9BE98E" w14:textId="77777777" w:rsidR="004836F8" w:rsidRDefault="00000000">
            <w:pPr>
              <w:pBdr>
                <w:top w:val="nil"/>
                <w:left w:val="nil"/>
                <w:bottom w:val="nil"/>
                <w:right w:val="nil"/>
                <w:between w:val="nil"/>
              </w:pBdr>
              <w:jc w:val="center"/>
              <w:rPr>
                <w:color w:val="000000"/>
                <w:sz w:val="28"/>
                <w:szCs w:val="28"/>
              </w:rPr>
            </w:pPr>
            <w:r>
              <w:rPr>
                <w:color w:val="000000"/>
                <w:sz w:val="28"/>
                <w:szCs w:val="28"/>
              </w:rPr>
              <w:t>0</w:t>
            </w:r>
          </w:p>
        </w:tc>
      </w:tr>
    </w:tbl>
    <w:p w14:paraId="0F85E998" w14:textId="77777777" w:rsidR="004836F8" w:rsidRDefault="004836F8">
      <w:pPr>
        <w:pBdr>
          <w:top w:val="nil"/>
          <w:left w:val="nil"/>
          <w:bottom w:val="nil"/>
          <w:right w:val="nil"/>
          <w:between w:val="nil"/>
        </w:pBdr>
        <w:ind w:firstLine="720"/>
        <w:jc w:val="both"/>
        <w:rPr>
          <w:color w:val="000000"/>
          <w:sz w:val="28"/>
          <w:szCs w:val="28"/>
        </w:rPr>
      </w:pPr>
    </w:p>
    <w:p w14:paraId="1F5F20E5"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1F7DBF45"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To assess the learning outcomes of a student during the semester, a 100-point, national and ECTS assessment scale is used</w:t>
      </w:r>
    </w:p>
    <w:p w14:paraId="361F77E2" w14:textId="77777777" w:rsidR="004836F8" w:rsidRDefault="004836F8">
      <w:pPr>
        <w:ind w:firstLine="720"/>
        <w:jc w:val="both"/>
        <w:rPr>
          <w:color w:val="000000"/>
          <w:sz w:val="28"/>
          <w:szCs w:val="28"/>
        </w:rPr>
      </w:pPr>
    </w:p>
    <w:p w14:paraId="7046ED51"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Summary assessment scale: national and ECTS</w:t>
      </w:r>
    </w:p>
    <w:tbl>
      <w:tblPr>
        <w:tblStyle w:val="aff2"/>
        <w:tblW w:w="9624" w:type="dxa"/>
        <w:tblInd w:w="10" w:type="dxa"/>
        <w:tblLayout w:type="fixed"/>
        <w:tblLook w:val="0000" w:firstRow="0" w:lastRow="0" w:firstColumn="0" w:lastColumn="0" w:noHBand="0" w:noVBand="0"/>
      </w:tblPr>
      <w:tblGrid>
        <w:gridCol w:w="1970"/>
        <w:gridCol w:w="1540"/>
        <w:gridCol w:w="3581"/>
        <w:gridCol w:w="2533"/>
      </w:tblGrid>
      <w:tr w:rsidR="004836F8" w14:paraId="41C9CD8A"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6C0B42EB"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07133360"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06A6A30D"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r>
      <w:tr w:rsidR="004836F8" w14:paraId="33DC91C6" w14:textId="77777777">
        <w:trPr>
          <w:trHeight w:val="1200"/>
        </w:trPr>
        <w:tc>
          <w:tcPr>
            <w:tcW w:w="1970" w:type="dxa"/>
            <w:vMerge/>
            <w:tcBorders>
              <w:top w:val="single" w:sz="4" w:space="0" w:color="000000"/>
              <w:left w:val="single" w:sz="4" w:space="0" w:color="000000"/>
            </w:tcBorders>
            <w:shd w:val="clear" w:color="auto" w:fill="FFFFFF"/>
            <w:vAlign w:val="center"/>
          </w:tcPr>
          <w:p w14:paraId="75DEFA3A" w14:textId="77777777" w:rsidR="004836F8" w:rsidRDefault="004836F8">
            <w:pPr>
              <w:widowControl w:val="0"/>
              <w:pBdr>
                <w:top w:val="nil"/>
                <w:left w:val="nil"/>
                <w:bottom w:val="nil"/>
                <w:right w:val="nil"/>
                <w:between w:val="nil"/>
              </w:pBdr>
              <w:spacing w:line="276" w:lineRule="auto"/>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06326DC6" w14:textId="77777777" w:rsidR="004836F8" w:rsidRDefault="004836F8">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57A9EB38"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2CB19637"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For pass/fail (credit)</w:t>
            </w:r>
          </w:p>
        </w:tc>
      </w:tr>
      <w:tr w:rsidR="004836F8" w14:paraId="3FC2C379" w14:textId="77777777">
        <w:trPr>
          <w:trHeight w:val="362"/>
        </w:trPr>
        <w:tc>
          <w:tcPr>
            <w:tcW w:w="1970" w:type="dxa"/>
            <w:tcBorders>
              <w:top w:val="single" w:sz="4" w:space="0" w:color="000000"/>
              <w:left w:val="single" w:sz="4" w:space="0" w:color="000000"/>
            </w:tcBorders>
            <w:shd w:val="clear" w:color="auto" w:fill="FFFFFF"/>
          </w:tcPr>
          <w:p w14:paraId="2FD131F2"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0775E2AA"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50854DC0"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2504AF38"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pass</w:t>
            </w:r>
          </w:p>
        </w:tc>
      </w:tr>
      <w:tr w:rsidR="004836F8" w14:paraId="522E4DA3" w14:textId="77777777">
        <w:trPr>
          <w:trHeight w:val="357"/>
        </w:trPr>
        <w:tc>
          <w:tcPr>
            <w:tcW w:w="1970" w:type="dxa"/>
            <w:tcBorders>
              <w:top w:val="single" w:sz="4" w:space="0" w:color="000000"/>
              <w:left w:val="single" w:sz="4" w:space="0" w:color="000000"/>
            </w:tcBorders>
            <w:shd w:val="clear" w:color="auto" w:fill="FFFFFF"/>
          </w:tcPr>
          <w:p w14:paraId="2DD1C16A"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62F5CBC8"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0A97B46A"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78F10A8A" w14:textId="77777777" w:rsidR="004836F8" w:rsidRDefault="004836F8">
            <w:pPr>
              <w:widowControl w:val="0"/>
              <w:pBdr>
                <w:top w:val="nil"/>
                <w:left w:val="nil"/>
                <w:bottom w:val="nil"/>
                <w:right w:val="nil"/>
                <w:between w:val="nil"/>
              </w:pBdr>
              <w:spacing w:line="276" w:lineRule="auto"/>
              <w:rPr>
                <w:color w:val="000000"/>
                <w:sz w:val="28"/>
                <w:szCs w:val="28"/>
              </w:rPr>
            </w:pPr>
          </w:p>
        </w:tc>
      </w:tr>
      <w:tr w:rsidR="004836F8" w14:paraId="3DEEEB5C" w14:textId="77777777">
        <w:trPr>
          <w:trHeight w:val="353"/>
        </w:trPr>
        <w:tc>
          <w:tcPr>
            <w:tcW w:w="1970" w:type="dxa"/>
            <w:tcBorders>
              <w:top w:val="single" w:sz="4" w:space="0" w:color="000000"/>
              <w:left w:val="single" w:sz="4" w:space="0" w:color="000000"/>
            </w:tcBorders>
            <w:shd w:val="clear" w:color="auto" w:fill="FFFFFF"/>
          </w:tcPr>
          <w:p w14:paraId="556549A5"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29C71A35"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56451FDF" w14:textId="77777777" w:rsidR="004836F8" w:rsidRDefault="004836F8">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34E485D4" w14:textId="77777777" w:rsidR="004836F8" w:rsidRDefault="004836F8">
            <w:pPr>
              <w:widowControl w:val="0"/>
              <w:pBdr>
                <w:top w:val="nil"/>
                <w:left w:val="nil"/>
                <w:bottom w:val="nil"/>
                <w:right w:val="nil"/>
                <w:between w:val="nil"/>
              </w:pBdr>
              <w:spacing w:line="276" w:lineRule="auto"/>
              <w:rPr>
                <w:color w:val="000000"/>
                <w:sz w:val="28"/>
                <w:szCs w:val="28"/>
              </w:rPr>
            </w:pPr>
          </w:p>
        </w:tc>
      </w:tr>
      <w:tr w:rsidR="004836F8" w14:paraId="5597285D" w14:textId="77777777">
        <w:trPr>
          <w:trHeight w:val="364"/>
        </w:trPr>
        <w:tc>
          <w:tcPr>
            <w:tcW w:w="1970" w:type="dxa"/>
            <w:tcBorders>
              <w:top w:val="single" w:sz="4" w:space="0" w:color="000000"/>
              <w:left w:val="single" w:sz="4" w:space="0" w:color="000000"/>
            </w:tcBorders>
            <w:shd w:val="clear" w:color="auto" w:fill="FFFFFF"/>
          </w:tcPr>
          <w:p w14:paraId="11C7FDFE"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4067BD62"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66D936B6"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3614C35A" w14:textId="77777777" w:rsidR="004836F8" w:rsidRDefault="004836F8">
            <w:pPr>
              <w:widowControl w:val="0"/>
              <w:pBdr>
                <w:top w:val="nil"/>
                <w:left w:val="nil"/>
                <w:bottom w:val="nil"/>
                <w:right w:val="nil"/>
                <w:between w:val="nil"/>
              </w:pBdr>
              <w:spacing w:line="276" w:lineRule="auto"/>
              <w:rPr>
                <w:color w:val="000000"/>
                <w:sz w:val="28"/>
                <w:szCs w:val="28"/>
              </w:rPr>
            </w:pPr>
          </w:p>
        </w:tc>
      </w:tr>
      <w:tr w:rsidR="004836F8" w14:paraId="584FB04B" w14:textId="77777777">
        <w:trPr>
          <w:trHeight w:val="344"/>
        </w:trPr>
        <w:tc>
          <w:tcPr>
            <w:tcW w:w="1970" w:type="dxa"/>
            <w:tcBorders>
              <w:top w:val="single" w:sz="4" w:space="0" w:color="000000"/>
              <w:left w:val="single" w:sz="4" w:space="0" w:color="000000"/>
            </w:tcBorders>
            <w:shd w:val="clear" w:color="auto" w:fill="FFFFFF"/>
          </w:tcPr>
          <w:p w14:paraId="22F45B5E"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60 – 67</w:t>
            </w:r>
          </w:p>
        </w:tc>
        <w:tc>
          <w:tcPr>
            <w:tcW w:w="1540" w:type="dxa"/>
            <w:tcBorders>
              <w:top w:val="single" w:sz="4" w:space="0" w:color="000000"/>
              <w:left w:val="single" w:sz="4" w:space="0" w:color="000000"/>
            </w:tcBorders>
            <w:shd w:val="clear" w:color="auto" w:fill="FFFFFF"/>
          </w:tcPr>
          <w:p w14:paraId="1361E7FD"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2E0D8949" w14:textId="77777777" w:rsidR="004836F8" w:rsidRDefault="004836F8">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58588E15" w14:textId="77777777" w:rsidR="004836F8" w:rsidRDefault="004836F8">
            <w:pPr>
              <w:widowControl w:val="0"/>
              <w:pBdr>
                <w:top w:val="nil"/>
                <w:left w:val="nil"/>
                <w:bottom w:val="nil"/>
                <w:right w:val="nil"/>
                <w:between w:val="nil"/>
              </w:pBdr>
              <w:spacing w:line="276" w:lineRule="auto"/>
              <w:rPr>
                <w:color w:val="000000"/>
                <w:sz w:val="28"/>
                <w:szCs w:val="28"/>
              </w:rPr>
            </w:pPr>
          </w:p>
        </w:tc>
      </w:tr>
      <w:tr w:rsidR="004836F8" w14:paraId="32BBC8FA" w14:textId="77777777">
        <w:trPr>
          <w:trHeight w:val="1362"/>
        </w:trPr>
        <w:tc>
          <w:tcPr>
            <w:tcW w:w="1970" w:type="dxa"/>
            <w:tcBorders>
              <w:top w:val="single" w:sz="4" w:space="0" w:color="000000"/>
              <w:left w:val="single" w:sz="4" w:space="0" w:color="000000"/>
            </w:tcBorders>
            <w:shd w:val="clear" w:color="auto" w:fill="FFFFFF"/>
          </w:tcPr>
          <w:p w14:paraId="042AFFF9"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35 – 59</w:t>
            </w:r>
          </w:p>
        </w:tc>
        <w:tc>
          <w:tcPr>
            <w:tcW w:w="1540" w:type="dxa"/>
            <w:tcBorders>
              <w:top w:val="single" w:sz="4" w:space="0" w:color="000000"/>
              <w:left w:val="single" w:sz="4" w:space="0" w:color="000000"/>
            </w:tcBorders>
            <w:shd w:val="clear" w:color="auto" w:fill="FFFFFF"/>
          </w:tcPr>
          <w:p w14:paraId="00AA94F4"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2B210F89"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2E5DCBC5"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5F5F111B" w14:textId="77777777" w:rsidR="004836F8" w:rsidRDefault="004836F8">
            <w:pPr>
              <w:pBdr>
                <w:top w:val="nil"/>
                <w:left w:val="nil"/>
                <w:bottom w:val="nil"/>
                <w:right w:val="nil"/>
                <w:between w:val="nil"/>
              </w:pBdr>
              <w:ind w:left="127" w:right="35"/>
              <w:jc w:val="both"/>
              <w:rPr>
                <w:color w:val="000000"/>
                <w:sz w:val="28"/>
                <w:szCs w:val="28"/>
              </w:rPr>
            </w:pPr>
          </w:p>
          <w:p w14:paraId="5D201468"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r>
      <w:tr w:rsidR="004836F8" w14:paraId="46B77D88"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6919E793"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21D5DA8E" w14:textId="77777777" w:rsidR="004836F8" w:rsidRDefault="00000000">
            <w:pPr>
              <w:pBdr>
                <w:top w:val="nil"/>
                <w:left w:val="nil"/>
                <w:bottom w:val="nil"/>
                <w:right w:val="nil"/>
                <w:between w:val="nil"/>
              </w:pBdr>
              <w:ind w:left="127" w:right="35"/>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242E3F7F"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1D46B0AC"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3BF47F8A" w14:textId="77777777" w:rsidR="004836F8" w:rsidRDefault="004836F8">
            <w:pPr>
              <w:pBdr>
                <w:top w:val="nil"/>
                <w:left w:val="nil"/>
                <w:bottom w:val="nil"/>
                <w:right w:val="nil"/>
                <w:between w:val="nil"/>
              </w:pBdr>
              <w:ind w:left="127" w:right="35"/>
              <w:jc w:val="both"/>
              <w:rPr>
                <w:color w:val="000000"/>
                <w:sz w:val="28"/>
                <w:szCs w:val="28"/>
              </w:rPr>
            </w:pPr>
          </w:p>
          <w:p w14:paraId="2DCDAECB" w14:textId="77777777" w:rsidR="004836F8"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r>
    </w:tbl>
    <w:p w14:paraId="0857B7CE" w14:textId="77777777" w:rsidR="004836F8" w:rsidRDefault="004836F8">
      <w:pPr>
        <w:pBdr>
          <w:top w:val="nil"/>
          <w:left w:val="nil"/>
          <w:bottom w:val="nil"/>
          <w:right w:val="nil"/>
          <w:between w:val="nil"/>
        </w:pBdr>
        <w:ind w:firstLine="720"/>
        <w:jc w:val="both"/>
        <w:rPr>
          <w:b/>
          <w:bCs/>
          <w:color w:val="000000"/>
          <w:sz w:val="28"/>
          <w:szCs w:val="28"/>
        </w:rPr>
      </w:pPr>
    </w:p>
    <w:p w14:paraId="283314CE" w14:textId="77777777" w:rsidR="004836F8" w:rsidRDefault="00000000">
      <w:pPr>
        <w:pBdr>
          <w:top w:val="nil"/>
          <w:left w:val="nil"/>
          <w:bottom w:val="nil"/>
          <w:right w:val="nil"/>
          <w:between w:val="nil"/>
        </w:pBdr>
        <w:ind w:firstLine="720"/>
        <w:jc w:val="both"/>
        <w:rPr>
          <w:b/>
          <w:bCs/>
          <w:color w:val="000000"/>
          <w:sz w:val="28"/>
          <w:szCs w:val="28"/>
        </w:rPr>
      </w:pPr>
      <w:r>
        <w:rPr>
          <w:b/>
          <w:bCs/>
          <w:color w:val="000000"/>
          <w:sz w:val="28"/>
          <w:szCs w:val="28"/>
        </w:rPr>
        <w:t>Discipline’s Policy:</w:t>
      </w:r>
    </w:p>
    <w:p w14:paraId="4AB1FACD"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regularly attend lectures and practical classes;</w:t>
      </w:r>
    </w:p>
    <w:p w14:paraId="28EF6DC1"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work systematically and actively in lectures and practical classes;</w:t>
      </w:r>
    </w:p>
    <w:p w14:paraId="04525271"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catch-up on missed classes;</w:t>
      </w:r>
    </w:p>
    <w:p w14:paraId="65317DE8"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perform the tasks required by the syllabus in full and with appropriate quality;</w:t>
      </w:r>
    </w:p>
    <w:p w14:paraId="36B82AB6"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perform control and other independent work;</w:t>
      </w:r>
    </w:p>
    <w:p w14:paraId="524B6481"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 xml:space="preserve">- adhere to the norms of academic </w:t>
      </w:r>
      <w:proofErr w:type="spellStart"/>
      <w:r>
        <w:rPr>
          <w:color w:val="000000"/>
          <w:sz w:val="28"/>
          <w:szCs w:val="28"/>
        </w:rPr>
        <w:t>behaviour</w:t>
      </w:r>
      <w:proofErr w:type="spellEnd"/>
      <w:r>
        <w:rPr>
          <w:color w:val="000000"/>
          <w:sz w:val="28"/>
          <w:szCs w:val="28"/>
        </w:rPr>
        <w:t xml:space="preserve"> and ethics.</w:t>
      </w:r>
    </w:p>
    <w:p w14:paraId="315B8148" w14:textId="77777777" w:rsidR="004836F8" w:rsidRDefault="004836F8">
      <w:pPr>
        <w:pBdr>
          <w:top w:val="nil"/>
          <w:left w:val="nil"/>
          <w:bottom w:val="nil"/>
          <w:right w:val="nil"/>
          <w:between w:val="nil"/>
        </w:pBdr>
        <w:ind w:firstLine="720"/>
        <w:jc w:val="both"/>
        <w:rPr>
          <w:color w:val="000000"/>
          <w:sz w:val="28"/>
          <w:szCs w:val="28"/>
        </w:rPr>
      </w:pPr>
    </w:p>
    <w:p w14:paraId="1E7B6786"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The academic discipline “</w:t>
      </w:r>
      <w:r>
        <w:rPr>
          <w:sz w:val="28"/>
          <w:szCs w:val="28"/>
        </w:rPr>
        <w:t>Fundamentals of scientific research in management”</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7F3F3447" w14:textId="77777777" w:rsidR="004836F8" w:rsidRDefault="004836F8">
      <w:pPr>
        <w:pBdr>
          <w:top w:val="nil"/>
          <w:left w:val="nil"/>
          <w:bottom w:val="nil"/>
          <w:right w:val="nil"/>
          <w:between w:val="nil"/>
        </w:pBdr>
        <w:ind w:firstLine="720"/>
        <w:jc w:val="both"/>
        <w:rPr>
          <w:color w:val="000000"/>
          <w:sz w:val="28"/>
          <w:szCs w:val="28"/>
        </w:rPr>
      </w:pPr>
    </w:p>
    <w:p w14:paraId="36C57544"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503073B7" w14:textId="77777777" w:rsidR="004836F8" w:rsidRDefault="004836F8">
      <w:pPr>
        <w:pBdr>
          <w:top w:val="nil"/>
          <w:left w:val="nil"/>
          <w:bottom w:val="nil"/>
          <w:right w:val="nil"/>
          <w:between w:val="nil"/>
        </w:pBdr>
        <w:ind w:firstLine="720"/>
        <w:jc w:val="both"/>
        <w:rPr>
          <w:color w:val="000000"/>
          <w:sz w:val="28"/>
          <w:szCs w:val="28"/>
        </w:rPr>
      </w:pPr>
    </w:p>
    <w:p w14:paraId="6DD40E4B" w14:textId="77777777" w:rsidR="004836F8" w:rsidRDefault="00000000">
      <w:pPr>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7B3532C7" w14:textId="77777777" w:rsidR="004836F8" w:rsidRDefault="00000000">
      <w:pPr>
        <w:pBdr>
          <w:top w:val="nil"/>
          <w:left w:val="nil"/>
          <w:bottom w:val="nil"/>
          <w:right w:val="nil"/>
          <w:between w:val="nil"/>
        </w:pBdr>
        <w:ind w:firstLine="720"/>
        <w:jc w:val="both"/>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Fundamentals of scientific research in management”</w:t>
      </w:r>
      <w:r>
        <w:rPr>
          <w:color w:val="000000"/>
          <w:sz w:val="28"/>
          <w:szCs w:val="28"/>
        </w:rPr>
        <w:t>.</w:t>
      </w:r>
    </w:p>
    <w:p w14:paraId="42E9ECE9" w14:textId="77777777" w:rsidR="004836F8" w:rsidRDefault="004836F8">
      <w:pPr>
        <w:widowControl w:val="0"/>
        <w:shd w:val="clear" w:color="auto" w:fill="FFFFFF"/>
        <w:jc w:val="both"/>
        <w:rPr>
          <w:sz w:val="28"/>
          <w:szCs w:val="28"/>
        </w:rPr>
      </w:pPr>
    </w:p>
    <w:p w14:paraId="233280C9" w14:textId="77777777" w:rsidR="004836F8" w:rsidRDefault="00000000">
      <w:pPr>
        <w:widowControl w:val="0"/>
        <w:pBdr>
          <w:top w:val="nil"/>
          <w:left w:val="nil"/>
          <w:bottom w:val="nil"/>
          <w:right w:val="nil"/>
          <w:between w:val="nil"/>
        </w:pBdr>
        <w:tabs>
          <w:tab w:val="left" w:pos="993"/>
        </w:tabs>
        <w:jc w:val="center"/>
        <w:rPr>
          <w:b/>
          <w:bCs/>
          <w:color w:val="000000"/>
          <w:sz w:val="28"/>
          <w:szCs w:val="28"/>
        </w:rPr>
      </w:pPr>
      <w:r>
        <w:rPr>
          <w:b/>
          <w:bCs/>
          <w:color w:val="000000"/>
          <w:sz w:val="28"/>
          <w:szCs w:val="28"/>
        </w:rPr>
        <w:t>Recommended sources of information:</w:t>
      </w:r>
    </w:p>
    <w:p w14:paraId="63836633" w14:textId="77777777" w:rsidR="004836F8" w:rsidRDefault="00000000">
      <w:pPr>
        <w:widowControl w:val="0"/>
        <w:jc w:val="both"/>
        <w:rPr>
          <w:sz w:val="28"/>
          <w:szCs w:val="28"/>
        </w:rPr>
      </w:pPr>
      <w:r>
        <w:rPr>
          <w:b/>
          <w:bCs/>
          <w:sz w:val="28"/>
          <w:szCs w:val="28"/>
        </w:rPr>
        <w:t>Basic literature:</w:t>
      </w:r>
    </w:p>
    <w:p w14:paraId="42F4A1CC" w14:textId="77777777" w:rsidR="004836F8" w:rsidRDefault="00000000">
      <w:pPr>
        <w:widowControl w:val="0"/>
        <w:numPr>
          <w:ilvl w:val="0"/>
          <w:numId w:val="4"/>
        </w:numPr>
        <w:pBdr>
          <w:top w:val="nil"/>
          <w:left w:val="nil"/>
          <w:bottom w:val="nil"/>
          <w:right w:val="nil"/>
          <w:between w:val="nil"/>
        </w:pBdr>
        <w:jc w:val="both"/>
        <w:rPr>
          <w:color w:val="000000"/>
          <w:sz w:val="28"/>
          <w:szCs w:val="28"/>
        </w:rPr>
      </w:pPr>
      <w:r>
        <w:rPr>
          <w:color w:val="000000"/>
          <w:sz w:val="28"/>
          <w:szCs w:val="28"/>
        </w:rPr>
        <w:t>Alekseeva S.V. Research methodology and academic integrity: challenges in the context of digitalization. Origins of pedagogical skill. 2024. No. 34. Pp. 5-8.</w:t>
      </w:r>
    </w:p>
    <w:p w14:paraId="3DEFDED5" w14:textId="77777777" w:rsidR="004836F8" w:rsidRDefault="00000000">
      <w:pPr>
        <w:widowControl w:val="0"/>
        <w:numPr>
          <w:ilvl w:val="0"/>
          <w:numId w:val="4"/>
        </w:numPr>
        <w:pBdr>
          <w:top w:val="nil"/>
          <w:left w:val="nil"/>
          <w:bottom w:val="nil"/>
          <w:right w:val="nil"/>
          <w:between w:val="nil"/>
        </w:pBdr>
        <w:jc w:val="both"/>
        <w:rPr>
          <w:color w:val="000000"/>
          <w:sz w:val="28"/>
          <w:szCs w:val="28"/>
        </w:rPr>
      </w:pPr>
      <w:proofErr w:type="spellStart"/>
      <w:r>
        <w:rPr>
          <w:color w:val="000000"/>
          <w:sz w:val="28"/>
          <w:szCs w:val="28"/>
        </w:rPr>
        <w:t>Babukh</w:t>
      </w:r>
      <w:proofErr w:type="spellEnd"/>
      <w:r>
        <w:rPr>
          <w:color w:val="000000"/>
          <w:sz w:val="28"/>
          <w:szCs w:val="28"/>
        </w:rPr>
        <w:t xml:space="preserve"> I. Relevance and specificity of modern methodology of scientific research. Herald of Khmelnytskyi National University. Economic Sciences. 2023. No. 318(3). P.291-294.</w:t>
      </w:r>
    </w:p>
    <w:p w14:paraId="36447569" w14:textId="77777777" w:rsidR="004836F8" w:rsidRDefault="00000000">
      <w:pPr>
        <w:widowControl w:val="0"/>
        <w:numPr>
          <w:ilvl w:val="0"/>
          <w:numId w:val="4"/>
        </w:numPr>
        <w:pBdr>
          <w:top w:val="nil"/>
          <w:left w:val="nil"/>
          <w:bottom w:val="nil"/>
          <w:right w:val="nil"/>
          <w:between w:val="nil"/>
        </w:pBdr>
        <w:jc w:val="both"/>
        <w:rPr>
          <w:color w:val="000000"/>
          <w:sz w:val="28"/>
          <w:szCs w:val="28"/>
        </w:rPr>
      </w:pPr>
      <w:r>
        <w:rPr>
          <w:color w:val="000000"/>
          <w:sz w:val="28"/>
          <w:szCs w:val="28"/>
        </w:rPr>
        <w:t xml:space="preserve">Galyan O.V. Methodology of scientific research and academic integrity. Second edition, revised and supplemented. Lutsk: </w:t>
      </w:r>
      <w:proofErr w:type="spellStart"/>
      <w:r>
        <w:rPr>
          <w:color w:val="000000"/>
          <w:sz w:val="28"/>
          <w:szCs w:val="28"/>
        </w:rPr>
        <w:t>Vezha</w:t>
      </w:r>
      <w:proofErr w:type="spellEnd"/>
      <w:r>
        <w:rPr>
          <w:color w:val="000000"/>
          <w:sz w:val="28"/>
          <w:szCs w:val="28"/>
        </w:rPr>
        <w:t>-Druk, 2023. 38 p.</w:t>
      </w:r>
    </w:p>
    <w:p w14:paraId="7B59036D" w14:textId="77777777" w:rsidR="004836F8" w:rsidRDefault="00000000">
      <w:pPr>
        <w:widowControl w:val="0"/>
        <w:numPr>
          <w:ilvl w:val="0"/>
          <w:numId w:val="4"/>
        </w:numPr>
        <w:pBdr>
          <w:top w:val="nil"/>
          <w:left w:val="nil"/>
          <w:bottom w:val="nil"/>
          <w:right w:val="nil"/>
          <w:between w:val="nil"/>
        </w:pBdr>
        <w:jc w:val="both"/>
        <w:rPr>
          <w:color w:val="000000"/>
          <w:sz w:val="28"/>
          <w:szCs w:val="28"/>
        </w:rPr>
      </w:pPr>
      <w:r>
        <w:rPr>
          <w:color w:val="000000"/>
          <w:sz w:val="28"/>
          <w:szCs w:val="28"/>
        </w:rPr>
        <w:t xml:space="preserve">Karpenko N.V., </w:t>
      </w:r>
      <w:proofErr w:type="spellStart"/>
      <w:r>
        <w:rPr>
          <w:color w:val="000000"/>
          <w:sz w:val="28"/>
          <w:szCs w:val="28"/>
        </w:rPr>
        <w:t>Pedchenko</w:t>
      </w:r>
      <w:proofErr w:type="spellEnd"/>
      <w:r>
        <w:rPr>
          <w:color w:val="000000"/>
          <w:sz w:val="28"/>
          <w:szCs w:val="28"/>
        </w:rPr>
        <w:t xml:space="preserve"> N.S., </w:t>
      </w:r>
      <w:proofErr w:type="spellStart"/>
      <w:r>
        <w:rPr>
          <w:color w:val="000000"/>
          <w:sz w:val="28"/>
          <w:szCs w:val="28"/>
        </w:rPr>
        <w:t>Ivannikova</w:t>
      </w:r>
      <w:proofErr w:type="spellEnd"/>
      <w:r>
        <w:rPr>
          <w:color w:val="000000"/>
          <w:sz w:val="28"/>
          <w:szCs w:val="28"/>
        </w:rPr>
        <w:t xml:space="preserve"> M.M., Birta G.O., </w:t>
      </w:r>
      <w:proofErr w:type="spellStart"/>
      <w:r>
        <w:rPr>
          <w:color w:val="000000"/>
          <w:sz w:val="28"/>
          <w:szCs w:val="28"/>
        </w:rPr>
        <w:t>Strilets</w:t>
      </w:r>
      <w:proofErr w:type="spellEnd"/>
      <w:r>
        <w:rPr>
          <w:color w:val="000000"/>
          <w:sz w:val="28"/>
          <w:szCs w:val="28"/>
        </w:rPr>
        <w:t xml:space="preserve"> </w:t>
      </w:r>
      <w:proofErr w:type="spellStart"/>
      <w:r>
        <w:rPr>
          <w:color w:val="000000"/>
          <w:sz w:val="28"/>
          <w:szCs w:val="28"/>
        </w:rPr>
        <w:t>V.Yu</w:t>
      </w:r>
      <w:proofErr w:type="spellEnd"/>
      <w:r>
        <w:rPr>
          <w:color w:val="000000"/>
          <w:sz w:val="28"/>
          <w:szCs w:val="28"/>
        </w:rPr>
        <w:t>. Empirical methods of scientific research – theory and practical experience. Scientific Bulletin of the Poltava University of Economics and Trade. Economic Sciences Series. 2024. No. 4(114). P. 108-113.</w:t>
      </w:r>
    </w:p>
    <w:p w14:paraId="20E554FA" w14:textId="77777777" w:rsidR="004836F8" w:rsidRDefault="00000000">
      <w:pPr>
        <w:widowControl w:val="0"/>
        <w:numPr>
          <w:ilvl w:val="0"/>
          <w:numId w:val="4"/>
        </w:numPr>
        <w:pBdr>
          <w:top w:val="nil"/>
          <w:left w:val="nil"/>
          <w:bottom w:val="nil"/>
          <w:right w:val="nil"/>
          <w:between w:val="nil"/>
        </w:pBdr>
        <w:jc w:val="both"/>
        <w:rPr>
          <w:color w:val="000000"/>
          <w:sz w:val="28"/>
          <w:szCs w:val="28"/>
        </w:rPr>
      </w:pPr>
      <w:proofErr w:type="spellStart"/>
      <w:r>
        <w:rPr>
          <w:color w:val="000000"/>
          <w:sz w:val="28"/>
          <w:szCs w:val="28"/>
        </w:rPr>
        <w:t>Levkiv</w:t>
      </w:r>
      <w:proofErr w:type="spellEnd"/>
      <w:r>
        <w:rPr>
          <w:color w:val="000000"/>
          <w:sz w:val="28"/>
          <w:szCs w:val="28"/>
        </w:rPr>
        <w:t xml:space="preserve"> </w:t>
      </w:r>
      <w:proofErr w:type="spellStart"/>
      <w:r>
        <w:rPr>
          <w:color w:val="000000"/>
          <w:sz w:val="28"/>
          <w:szCs w:val="28"/>
        </w:rPr>
        <w:t>G.Ya</w:t>
      </w:r>
      <w:proofErr w:type="spellEnd"/>
      <w:r>
        <w:rPr>
          <w:color w:val="000000"/>
          <w:sz w:val="28"/>
          <w:szCs w:val="28"/>
        </w:rPr>
        <w:t xml:space="preserve">., </w:t>
      </w:r>
      <w:proofErr w:type="spellStart"/>
      <w:r>
        <w:rPr>
          <w:color w:val="000000"/>
          <w:sz w:val="28"/>
          <w:szCs w:val="28"/>
        </w:rPr>
        <w:t>Smolinska</w:t>
      </w:r>
      <w:proofErr w:type="spellEnd"/>
      <w:r>
        <w:rPr>
          <w:color w:val="000000"/>
          <w:sz w:val="28"/>
          <w:szCs w:val="28"/>
        </w:rPr>
        <w:t xml:space="preserve"> </w:t>
      </w:r>
      <w:proofErr w:type="spellStart"/>
      <w:r>
        <w:rPr>
          <w:color w:val="000000"/>
          <w:sz w:val="28"/>
          <w:szCs w:val="28"/>
        </w:rPr>
        <w:t>O.Ye</w:t>
      </w:r>
      <w:proofErr w:type="spellEnd"/>
      <w:r>
        <w:rPr>
          <w:color w:val="000000"/>
          <w:sz w:val="28"/>
          <w:szCs w:val="28"/>
        </w:rPr>
        <w:t xml:space="preserve">., </w:t>
      </w:r>
      <w:proofErr w:type="spellStart"/>
      <w:proofErr w:type="gramStart"/>
      <w:r>
        <w:rPr>
          <w:color w:val="000000"/>
          <w:sz w:val="28"/>
          <w:szCs w:val="28"/>
        </w:rPr>
        <w:t>Lototskyi</w:t>
      </w:r>
      <w:proofErr w:type="spellEnd"/>
      <w:r>
        <w:rPr>
          <w:color w:val="000000"/>
          <w:sz w:val="28"/>
          <w:szCs w:val="28"/>
        </w:rPr>
        <w:t xml:space="preserve"> ,</w:t>
      </w:r>
      <w:proofErr w:type="gramEnd"/>
      <w:r>
        <w:rPr>
          <w:color w:val="000000"/>
          <w:sz w:val="28"/>
          <w:szCs w:val="28"/>
        </w:rPr>
        <w:t xml:space="preserve"> O.R. (). Methodology of scientific research in management: modern approaches, tools and teaching prospects. Current issues of economic sciences. 2025. No. 9.</w:t>
      </w:r>
      <w:hyperlink r:id="rId11">
        <w:r>
          <w:rPr>
            <w:color w:val="000000"/>
            <w:sz w:val="28"/>
            <w:szCs w:val="28"/>
            <w:u w:val="single"/>
          </w:rPr>
          <w:t>https://doi.org/10.5281/zenodo.15024417</w:t>
        </w:r>
      </w:hyperlink>
      <w:r>
        <w:rPr>
          <w:color w:val="000000"/>
          <w:sz w:val="28"/>
          <w:szCs w:val="28"/>
        </w:rPr>
        <w:t xml:space="preserve"> </w:t>
      </w:r>
    </w:p>
    <w:p w14:paraId="18F9AF59" w14:textId="77777777" w:rsidR="004836F8" w:rsidRDefault="00000000">
      <w:pPr>
        <w:widowControl w:val="0"/>
        <w:numPr>
          <w:ilvl w:val="0"/>
          <w:numId w:val="4"/>
        </w:numPr>
        <w:pBdr>
          <w:top w:val="nil"/>
          <w:left w:val="nil"/>
          <w:bottom w:val="nil"/>
          <w:right w:val="nil"/>
          <w:between w:val="nil"/>
        </w:pBdr>
        <w:jc w:val="both"/>
        <w:rPr>
          <w:color w:val="000000"/>
          <w:sz w:val="28"/>
          <w:szCs w:val="28"/>
        </w:rPr>
      </w:pPr>
      <w:r>
        <w:rPr>
          <w:color w:val="000000"/>
          <w:sz w:val="28"/>
          <w:szCs w:val="28"/>
        </w:rPr>
        <w:t xml:space="preserve">Methodology of scientific research and examples of its use [Electronic resource]: textbook / Samsonov V. V., Silvestrov A. M., </w:t>
      </w:r>
      <w:proofErr w:type="spellStart"/>
      <w:r>
        <w:rPr>
          <w:color w:val="000000"/>
          <w:sz w:val="28"/>
          <w:szCs w:val="28"/>
        </w:rPr>
        <w:t>Tachynina</w:t>
      </w:r>
      <w:proofErr w:type="spellEnd"/>
      <w:r>
        <w:rPr>
          <w:color w:val="000000"/>
          <w:sz w:val="28"/>
          <w:szCs w:val="28"/>
        </w:rPr>
        <w:t xml:space="preserve"> O. M.; National University of Food Technologies. Electronic text data (1 file: 6 MB). Kyiv: National University of Food Technologies, 2022. 385 p. Title from the screen.</w:t>
      </w:r>
    </w:p>
    <w:p w14:paraId="3DC8A979" w14:textId="77777777" w:rsidR="004836F8" w:rsidRDefault="00000000">
      <w:pPr>
        <w:widowControl w:val="0"/>
        <w:numPr>
          <w:ilvl w:val="0"/>
          <w:numId w:val="4"/>
        </w:numPr>
        <w:pBdr>
          <w:top w:val="nil"/>
          <w:left w:val="nil"/>
          <w:bottom w:val="nil"/>
          <w:right w:val="nil"/>
          <w:between w:val="nil"/>
        </w:pBdr>
        <w:jc w:val="both"/>
        <w:rPr>
          <w:color w:val="000000"/>
          <w:sz w:val="28"/>
          <w:szCs w:val="28"/>
        </w:rPr>
      </w:pPr>
      <w:r>
        <w:rPr>
          <w:color w:val="000000"/>
          <w:sz w:val="28"/>
          <w:szCs w:val="28"/>
        </w:rPr>
        <w:t xml:space="preserve">Methodology and organization of scientific research: a textbook / compiled by N. V. </w:t>
      </w:r>
      <w:proofErr w:type="spellStart"/>
      <w:r>
        <w:rPr>
          <w:color w:val="000000"/>
          <w:sz w:val="28"/>
          <w:szCs w:val="28"/>
        </w:rPr>
        <w:t>Rashkevych</w:t>
      </w:r>
      <w:proofErr w:type="spellEnd"/>
      <w:r>
        <w:rPr>
          <w:color w:val="000000"/>
          <w:sz w:val="28"/>
          <w:szCs w:val="28"/>
        </w:rPr>
        <w:t xml:space="preserve">, Yu. A. </w:t>
      </w:r>
      <w:proofErr w:type="spellStart"/>
      <w:r>
        <w:rPr>
          <w:color w:val="000000"/>
          <w:sz w:val="28"/>
          <w:szCs w:val="28"/>
        </w:rPr>
        <w:t>Otrosh</w:t>
      </w:r>
      <w:proofErr w:type="spellEnd"/>
      <w:r>
        <w:rPr>
          <w:color w:val="000000"/>
          <w:sz w:val="28"/>
          <w:szCs w:val="28"/>
        </w:rPr>
        <w:t>. Kharkiv, 2022. 291 p.</w:t>
      </w:r>
    </w:p>
    <w:p w14:paraId="561A4D04" w14:textId="77777777" w:rsidR="004836F8" w:rsidRDefault="00000000">
      <w:pPr>
        <w:widowControl w:val="0"/>
        <w:numPr>
          <w:ilvl w:val="0"/>
          <w:numId w:val="4"/>
        </w:numPr>
        <w:pBdr>
          <w:top w:val="nil"/>
          <w:left w:val="nil"/>
          <w:bottom w:val="nil"/>
          <w:right w:val="nil"/>
          <w:between w:val="nil"/>
        </w:pBdr>
        <w:jc w:val="both"/>
        <w:rPr>
          <w:color w:val="000000"/>
          <w:sz w:val="28"/>
          <w:szCs w:val="28"/>
        </w:rPr>
      </w:pPr>
      <w:r>
        <w:rPr>
          <w:color w:val="000000"/>
          <w:sz w:val="28"/>
          <w:szCs w:val="28"/>
        </w:rPr>
        <w:t xml:space="preserve">Nikiforov P., </w:t>
      </w:r>
      <w:proofErr w:type="spellStart"/>
      <w:r>
        <w:rPr>
          <w:color w:val="000000"/>
          <w:sz w:val="28"/>
          <w:szCs w:val="28"/>
        </w:rPr>
        <w:t>Babukh</w:t>
      </w:r>
      <w:proofErr w:type="spellEnd"/>
      <w:r>
        <w:rPr>
          <w:color w:val="000000"/>
          <w:sz w:val="28"/>
          <w:szCs w:val="28"/>
        </w:rPr>
        <w:t xml:space="preserve"> I. Methodology of scientific research as a special branch of economic science: modern understanding and new approaches. Mechanism of economic regulation. 2023. No. 3(101). pp. 73-77.</w:t>
      </w:r>
    </w:p>
    <w:p w14:paraId="4A0965EC" w14:textId="77777777" w:rsidR="004836F8" w:rsidRDefault="00000000">
      <w:pPr>
        <w:widowControl w:val="0"/>
        <w:numPr>
          <w:ilvl w:val="0"/>
          <w:numId w:val="4"/>
        </w:numPr>
        <w:pBdr>
          <w:top w:val="nil"/>
          <w:left w:val="nil"/>
          <w:bottom w:val="nil"/>
          <w:right w:val="nil"/>
          <w:between w:val="nil"/>
        </w:pBdr>
        <w:jc w:val="both"/>
        <w:rPr>
          <w:color w:val="000000"/>
          <w:sz w:val="28"/>
          <w:szCs w:val="28"/>
        </w:rPr>
      </w:pPr>
      <w:r>
        <w:rPr>
          <w:color w:val="000000"/>
          <w:sz w:val="28"/>
          <w:szCs w:val="28"/>
        </w:rPr>
        <w:t xml:space="preserve">Starosta V. I. Methodology of scientific research: teaching-methodical manual for independent work of students. </w:t>
      </w:r>
      <w:proofErr w:type="spellStart"/>
      <w:r>
        <w:rPr>
          <w:color w:val="000000"/>
          <w:sz w:val="28"/>
          <w:szCs w:val="28"/>
        </w:rPr>
        <w:t>Uzhgorod</w:t>
      </w:r>
      <w:proofErr w:type="spellEnd"/>
      <w:r>
        <w:rPr>
          <w:color w:val="000000"/>
          <w:sz w:val="28"/>
          <w:szCs w:val="28"/>
        </w:rPr>
        <w:t>: State Higher Educational Institution "</w:t>
      </w:r>
      <w:proofErr w:type="spellStart"/>
      <w:r>
        <w:rPr>
          <w:color w:val="000000"/>
          <w:sz w:val="28"/>
          <w:szCs w:val="28"/>
        </w:rPr>
        <w:t>UzhNU</w:t>
      </w:r>
      <w:proofErr w:type="spellEnd"/>
      <w:r>
        <w:rPr>
          <w:color w:val="000000"/>
          <w:sz w:val="28"/>
          <w:szCs w:val="28"/>
        </w:rPr>
        <w:t>", 2023. 2nd ed., corrected and supplemented. 72 p.</w:t>
      </w:r>
    </w:p>
    <w:p w14:paraId="6597F5E9" w14:textId="77777777" w:rsidR="004836F8" w:rsidRDefault="00000000">
      <w:pPr>
        <w:widowControl w:val="0"/>
        <w:numPr>
          <w:ilvl w:val="0"/>
          <w:numId w:val="4"/>
        </w:numPr>
        <w:pBdr>
          <w:top w:val="nil"/>
          <w:left w:val="nil"/>
          <w:bottom w:val="nil"/>
          <w:right w:val="nil"/>
          <w:between w:val="nil"/>
        </w:pBdr>
        <w:jc w:val="both"/>
        <w:rPr>
          <w:color w:val="000000"/>
          <w:sz w:val="28"/>
          <w:szCs w:val="28"/>
        </w:rPr>
      </w:pPr>
      <w:proofErr w:type="spellStart"/>
      <w:r>
        <w:rPr>
          <w:color w:val="000000"/>
          <w:sz w:val="28"/>
          <w:szCs w:val="28"/>
        </w:rPr>
        <w:t>Strilets</w:t>
      </w:r>
      <w:proofErr w:type="spellEnd"/>
      <w:r>
        <w:rPr>
          <w:color w:val="000000"/>
          <w:sz w:val="28"/>
          <w:szCs w:val="28"/>
        </w:rPr>
        <w:t xml:space="preserve"> V. Yu., </w:t>
      </w:r>
      <w:proofErr w:type="spellStart"/>
      <w:r>
        <w:rPr>
          <w:color w:val="000000"/>
          <w:sz w:val="28"/>
          <w:szCs w:val="28"/>
        </w:rPr>
        <w:t>Pedchenko</w:t>
      </w:r>
      <w:proofErr w:type="spellEnd"/>
      <w:r>
        <w:rPr>
          <w:color w:val="000000"/>
          <w:sz w:val="28"/>
          <w:szCs w:val="28"/>
        </w:rPr>
        <w:t xml:space="preserve"> N. S., Birta G. O., Karpenko N. V., </w:t>
      </w:r>
      <w:proofErr w:type="spellStart"/>
      <w:r>
        <w:rPr>
          <w:color w:val="000000"/>
          <w:sz w:val="28"/>
          <w:szCs w:val="28"/>
        </w:rPr>
        <w:t>Ivannikova</w:t>
      </w:r>
      <w:proofErr w:type="spellEnd"/>
      <w:r>
        <w:rPr>
          <w:color w:val="000000"/>
          <w:sz w:val="28"/>
          <w:szCs w:val="28"/>
        </w:rPr>
        <w:t xml:space="preserve"> M. M. Advantages and disadvantages of using artificial intelligence in scientific research. Scientific Bulletin of the Poltava University of Economics and Trade. </w:t>
      </w:r>
      <w:r>
        <w:rPr>
          <w:color w:val="000000"/>
          <w:sz w:val="28"/>
          <w:szCs w:val="28"/>
        </w:rPr>
        <w:lastRenderedPageBreak/>
        <w:t>Series "Technical Sciences". 2024. No. 2. Pp. 63-68.</w:t>
      </w:r>
    </w:p>
    <w:p w14:paraId="11C1CA0F" w14:textId="77777777" w:rsidR="004836F8" w:rsidRDefault="004836F8">
      <w:pPr>
        <w:widowControl w:val="0"/>
        <w:pBdr>
          <w:top w:val="nil"/>
          <w:left w:val="nil"/>
          <w:bottom w:val="nil"/>
          <w:right w:val="nil"/>
          <w:between w:val="nil"/>
        </w:pBdr>
        <w:rPr>
          <w:color w:val="000000"/>
          <w:sz w:val="28"/>
          <w:szCs w:val="28"/>
        </w:rPr>
      </w:pPr>
    </w:p>
    <w:p w14:paraId="52714FD4" w14:textId="77777777" w:rsidR="004836F8" w:rsidRDefault="00000000">
      <w:pPr>
        <w:widowControl w:val="0"/>
        <w:pBdr>
          <w:top w:val="nil"/>
          <w:left w:val="nil"/>
          <w:bottom w:val="nil"/>
          <w:right w:val="nil"/>
          <w:between w:val="nil"/>
        </w:pBdr>
        <w:rPr>
          <w:b/>
          <w:bCs/>
          <w:color w:val="000000"/>
          <w:sz w:val="28"/>
          <w:szCs w:val="28"/>
        </w:rPr>
      </w:pPr>
      <w:r>
        <w:rPr>
          <w:b/>
          <w:bCs/>
          <w:color w:val="000000"/>
          <w:sz w:val="28"/>
          <w:szCs w:val="28"/>
        </w:rPr>
        <w:t>Additional literature:</w:t>
      </w:r>
    </w:p>
    <w:p w14:paraId="60106290" w14:textId="77777777" w:rsidR="004836F8" w:rsidRDefault="00000000">
      <w:pPr>
        <w:widowControl w:val="0"/>
        <w:numPr>
          <w:ilvl w:val="0"/>
          <w:numId w:val="5"/>
        </w:numPr>
        <w:pBdr>
          <w:top w:val="nil"/>
          <w:left w:val="nil"/>
          <w:bottom w:val="nil"/>
          <w:right w:val="nil"/>
          <w:between w:val="nil"/>
        </w:pBdr>
        <w:jc w:val="both"/>
        <w:rPr>
          <w:color w:val="000000"/>
          <w:sz w:val="28"/>
          <w:szCs w:val="28"/>
        </w:rPr>
      </w:pPr>
      <w:proofErr w:type="spellStart"/>
      <w:r>
        <w:rPr>
          <w:color w:val="000000"/>
          <w:sz w:val="28"/>
          <w:szCs w:val="28"/>
        </w:rPr>
        <w:t>Bhattacherdzhi</w:t>
      </w:r>
      <w:proofErr w:type="spellEnd"/>
      <w:r>
        <w:rPr>
          <w:color w:val="000000"/>
          <w:sz w:val="28"/>
          <w:szCs w:val="28"/>
        </w:rPr>
        <w:t xml:space="preserve"> A., Sytnyk N. Methodology and organization of scientific research: research in socio-economic sciences. Textbook. 2nd ed., revised and supplemented. K.: NTUU "KPI named after Igor Sikorsky", 2022. 173 p.</w:t>
      </w:r>
    </w:p>
    <w:p w14:paraId="6FA21363" w14:textId="77777777" w:rsidR="004836F8"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Dudarev, I.M., Kuzmin, O.V. Workshop on the methodology of scientific research: a teaching manual. Odesa: </w:t>
      </w:r>
      <w:proofErr w:type="spellStart"/>
      <w:r>
        <w:rPr>
          <w:color w:val="000000"/>
          <w:sz w:val="28"/>
          <w:szCs w:val="28"/>
        </w:rPr>
        <w:t>Oldi</w:t>
      </w:r>
      <w:proofErr w:type="spellEnd"/>
      <w:r>
        <w:rPr>
          <w:color w:val="000000"/>
          <w:sz w:val="28"/>
          <w:szCs w:val="28"/>
        </w:rPr>
        <w:t>+. 2023. 278 p.</w:t>
      </w:r>
    </w:p>
    <w:p w14:paraId="37CEBE71" w14:textId="77777777" w:rsidR="004836F8" w:rsidRDefault="00000000">
      <w:pPr>
        <w:widowControl w:val="0"/>
        <w:numPr>
          <w:ilvl w:val="0"/>
          <w:numId w:val="5"/>
        </w:numPr>
        <w:pBdr>
          <w:top w:val="nil"/>
          <w:left w:val="nil"/>
          <w:bottom w:val="nil"/>
          <w:right w:val="nil"/>
          <w:between w:val="nil"/>
        </w:pBdr>
        <w:jc w:val="both"/>
        <w:rPr>
          <w:color w:val="000000"/>
          <w:sz w:val="28"/>
          <w:szCs w:val="28"/>
        </w:rPr>
      </w:pPr>
      <w:r>
        <w:rPr>
          <w:color w:val="000000"/>
          <w:sz w:val="28"/>
          <w:szCs w:val="28"/>
        </w:rPr>
        <w:t xml:space="preserve">Medvid V. Yu., Danko Yu. I., </w:t>
      </w:r>
      <w:proofErr w:type="spellStart"/>
      <w:r>
        <w:rPr>
          <w:color w:val="000000"/>
          <w:sz w:val="28"/>
          <w:szCs w:val="28"/>
        </w:rPr>
        <w:t>Koblyanska</w:t>
      </w:r>
      <w:proofErr w:type="spellEnd"/>
      <w:r>
        <w:rPr>
          <w:color w:val="000000"/>
          <w:sz w:val="28"/>
          <w:szCs w:val="28"/>
        </w:rPr>
        <w:t xml:space="preserve"> I. I. Methodology and organization of scientific research: textbook. Sumy: SNAU, 2020. 220 p.</w:t>
      </w:r>
    </w:p>
    <w:p w14:paraId="116CCA19" w14:textId="77777777" w:rsidR="004836F8" w:rsidRDefault="00000000">
      <w:pPr>
        <w:widowControl w:val="0"/>
        <w:numPr>
          <w:ilvl w:val="0"/>
          <w:numId w:val="5"/>
        </w:numPr>
        <w:pBdr>
          <w:top w:val="nil"/>
          <w:left w:val="nil"/>
          <w:bottom w:val="nil"/>
          <w:right w:val="nil"/>
          <w:between w:val="nil"/>
        </w:pBdr>
        <w:jc w:val="both"/>
        <w:rPr>
          <w:color w:val="000000"/>
          <w:sz w:val="28"/>
          <w:szCs w:val="28"/>
        </w:rPr>
      </w:pPr>
      <w:proofErr w:type="spellStart"/>
      <w:r>
        <w:rPr>
          <w:color w:val="000000"/>
          <w:sz w:val="28"/>
          <w:szCs w:val="28"/>
        </w:rPr>
        <w:t>Semendyak</w:t>
      </w:r>
      <w:proofErr w:type="spellEnd"/>
      <w:r>
        <w:rPr>
          <w:color w:val="000000"/>
          <w:sz w:val="28"/>
          <w:szCs w:val="28"/>
        </w:rPr>
        <w:t xml:space="preserve"> V. Modern perception of F.W. Taylor's "principles of scientific management". Economy and Society. 2022. No. 40).</w:t>
      </w:r>
      <w:hyperlink r:id="rId12">
        <w:r>
          <w:rPr>
            <w:color w:val="000000"/>
            <w:sz w:val="28"/>
            <w:szCs w:val="28"/>
          </w:rPr>
          <w:t>https://doi.org/10.32782/2524-0072/2022-40-40</w:t>
        </w:r>
      </w:hyperlink>
      <w:r>
        <w:rPr>
          <w:color w:val="000000"/>
          <w:sz w:val="28"/>
          <w:szCs w:val="28"/>
        </w:rPr>
        <w:t xml:space="preserve"> </w:t>
      </w:r>
    </w:p>
    <w:p w14:paraId="1591DAC8" w14:textId="77777777" w:rsidR="004836F8" w:rsidRDefault="00000000">
      <w:pPr>
        <w:widowControl w:val="0"/>
        <w:numPr>
          <w:ilvl w:val="0"/>
          <w:numId w:val="5"/>
        </w:numPr>
        <w:pBdr>
          <w:top w:val="nil"/>
          <w:left w:val="nil"/>
          <w:bottom w:val="nil"/>
          <w:right w:val="nil"/>
          <w:between w:val="nil"/>
        </w:pBdr>
        <w:jc w:val="both"/>
        <w:rPr>
          <w:color w:val="000000"/>
          <w:sz w:val="28"/>
          <w:szCs w:val="28"/>
        </w:rPr>
      </w:pPr>
      <w:proofErr w:type="spellStart"/>
      <w:r>
        <w:rPr>
          <w:color w:val="000000"/>
          <w:sz w:val="28"/>
          <w:szCs w:val="28"/>
        </w:rPr>
        <w:t>Totska</w:t>
      </w:r>
      <w:proofErr w:type="spellEnd"/>
      <w:r>
        <w:rPr>
          <w:color w:val="000000"/>
          <w:sz w:val="28"/>
          <w:szCs w:val="28"/>
        </w:rPr>
        <w:t xml:space="preserve"> O.L. T 63 Fundamentals of scientific research and academic integrity [Electronic edition]: methodical instructions for independent work. Lutsk: Volyn National University named after Lesia Ukrainka, 2023. 72 p.</w:t>
      </w:r>
    </w:p>
    <w:p w14:paraId="1782D8E4" w14:textId="77777777" w:rsidR="004836F8" w:rsidRDefault="00000000">
      <w:pPr>
        <w:widowControl w:val="0"/>
        <w:numPr>
          <w:ilvl w:val="0"/>
          <w:numId w:val="5"/>
        </w:numPr>
        <w:pBdr>
          <w:top w:val="nil"/>
          <w:left w:val="nil"/>
          <w:bottom w:val="nil"/>
          <w:right w:val="nil"/>
          <w:between w:val="nil"/>
        </w:pBdr>
        <w:tabs>
          <w:tab w:val="left" w:pos="900"/>
        </w:tabs>
        <w:spacing w:line="256" w:lineRule="auto"/>
        <w:jc w:val="both"/>
        <w:rPr>
          <w:color w:val="000000"/>
          <w:sz w:val="28"/>
          <w:szCs w:val="28"/>
        </w:rPr>
      </w:pPr>
      <w:proofErr w:type="spellStart"/>
      <w:r>
        <w:rPr>
          <w:color w:val="000000"/>
          <w:sz w:val="28"/>
          <w:szCs w:val="28"/>
        </w:rPr>
        <w:t>Bratus</w:t>
      </w:r>
      <w:proofErr w:type="spellEnd"/>
      <w:r>
        <w:rPr>
          <w:color w:val="000000"/>
          <w:sz w:val="28"/>
          <w:szCs w:val="28"/>
        </w:rPr>
        <w:t xml:space="preserve"> G.A., Mazur Y.V., Kalina </w:t>
      </w:r>
      <w:proofErr w:type="spellStart"/>
      <w:r>
        <w:rPr>
          <w:color w:val="000000"/>
          <w:sz w:val="28"/>
          <w:szCs w:val="28"/>
        </w:rPr>
        <w:t>I.I.</w:t>
      </w:r>
      <w:hyperlink r:id="rId13">
        <w:r>
          <w:rPr>
            <w:color w:val="000000"/>
            <w:sz w:val="28"/>
            <w:szCs w:val="28"/>
            <w:highlight w:val="white"/>
            <w:u w:val="single"/>
          </w:rPr>
          <w:t>Conceptualization</w:t>
        </w:r>
        <w:proofErr w:type="spellEnd"/>
        <w:r>
          <w:rPr>
            <w:color w:val="000000"/>
            <w:sz w:val="28"/>
            <w:szCs w:val="28"/>
            <w:highlight w:val="white"/>
            <w:u w:val="single"/>
          </w:rPr>
          <w:t xml:space="preserve"> of innovative development of the national economy in the context of European </w:t>
        </w:r>
        <w:proofErr w:type="spellStart"/>
        <w:r>
          <w:rPr>
            <w:color w:val="000000"/>
            <w:sz w:val="28"/>
            <w:szCs w:val="28"/>
            <w:highlight w:val="white"/>
            <w:u w:val="single"/>
          </w:rPr>
          <w:t>integration</w:t>
        </w:r>
      </w:hyperlink>
      <w:r>
        <w:rPr>
          <w:color w:val="000000"/>
          <w:sz w:val="28"/>
          <w:szCs w:val="28"/>
          <w:highlight w:val="white"/>
        </w:rPr>
        <w:t>.</w:t>
      </w:r>
      <w:hyperlink r:id="rId14">
        <w:r>
          <w:rPr>
            <w:color w:val="000000"/>
            <w:sz w:val="28"/>
            <w:szCs w:val="28"/>
            <w:highlight w:val="white"/>
            <w:u w:val="single"/>
          </w:rPr>
          <w:t>No</w:t>
        </w:r>
        <w:proofErr w:type="spellEnd"/>
        <w:r>
          <w:rPr>
            <w:color w:val="000000"/>
            <w:sz w:val="28"/>
            <w:szCs w:val="28"/>
            <w:highlight w:val="white"/>
            <w:u w:val="single"/>
          </w:rPr>
          <w:t>. 4 (63) (2021): Scientific papers of the Interregional Academy of Personnel Management. Economic Sciences</w:t>
        </w:r>
      </w:hyperlink>
      <w:r>
        <w:rPr>
          <w:color w:val="000000"/>
          <w:sz w:val="28"/>
          <w:szCs w:val="28"/>
          <w:highlight w:val="white"/>
        </w:rPr>
        <w:t xml:space="preserve">. </w:t>
      </w:r>
      <w:proofErr w:type="spellStart"/>
      <w:r>
        <w:rPr>
          <w:color w:val="000000"/>
          <w:sz w:val="28"/>
          <w:szCs w:val="28"/>
          <w:highlight w:val="white"/>
        </w:rPr>
        <w:t>DOI:</w:t>
      </w:r>
      <w:hyperlink r:id="rId15">
        <w:r>
          <w:rPr>
            <w:color w:val="000000"/>
            <w:sz w:val="28"/>
            <w:szCs w:val="28"/>
            <w:highlight w:val="white"/>
            <w:u w:val="single"/>
          </w:rPr>
          <w:t>https</w:t>
        </w:r>
        <w:proofErr w:type="spellEnd"/>
        <w:r>
          <w:rPr>
            <w:color w:val="000000"/>
            <w:sz w:val="28"/>
            <w:szCs w:val="28"/>
            <w:highlight w:val="white"/>
            <w:u w:val="single"/>
          </w:rPr>
          <w:t>://doi.org/10.32689/2523-4536/63-2</w:t>
        </w:r>
      </w:hyperlink>
    </w:p>
    <w:p w14:paraId="11C75914" w14:textId="77777777" w:rsidR="004836F8" w:rsidRDefault="00000000">
      <w:pPr>
        <w:widowControl w:val="0"/>
        <w:numPr>
          <w:ilvl w:val="0"/>
          <w:numId w:val="5"/>
        </w:numPr>
        <w:pBdr>
          <w:top w:val="nil"/>
          <w:left w:val="nil"/>
          <w:bottom w:val="nil"/>
          <w:right w:val="nil"/>
          <w:between w:val="nil"/>
        </w:pBdr>
        <w:tabs>
          <w:tab w:val="left" w:pos="567"/>
          <w:tab w:val="left" w:pos="900"/>
        </w:tabs>
        <w:spacing w:line="256" w:lineRule="auto"/>
        <w:jc w:val="both"/>
        <w:rPr>
          <w:color w:val="000000"/>
          <w:sz w:val="28"/>
          <w:szCs w:val="28"/>
        </w:rPr>
      </w:pPr>
      <w:proofErr w:type="spellStart"/>
      <w:r>
        <w:rPr>
          <w:color w:val="000000"/>
          <w:sz w:val="28"/>
          <w:szCs w:val="28"/>
        </w:rPr>
        <w:t>Bratus</w:t>
      </w:r>
      <w:proofErr w:type="spellEnd"/>
      <w:r>
        <w:rPr>
          <w:color w:val="000000"/>
          <w:sz w:val="28"/>
          <w:szCs w:val="28"/>
        </w:rPr>
        <w:t xml:space="preserve"> G. A., </w:t>
      </w:r>
      <w:proofErr w:type="spellStart"/>
      <w:r>
        <w:rPr>
          <w:color w:val="000000"/>
          <w:sz w:val="28"/>
          <w:szCs w:val="28"/>
        </w:rPr>
        <w:t>Mogilevska</w:t>
      </w:r>
      <w:proofErr w:type="spellEnd"/>
      <w:r>
        <w:rPr>
          <w:color w:val="000000"/>
          <w:sz w:val="28"/>
          <w:szCs w:val="28"/>
        </w:rPr>
        <w:t xml:space="preserve"> O. Yu., Maidan S. V. Intellectual property as a strategic component of business. Contemporary issues of economics and law: collection of scientific works. Kyiv: KMU. 2020. Issue 1(11). Pp. 25–33.</w:t>
      </w:r>
    </w:p>
    <w:p w14:paraId="27B11B39" w14:textId="77777777" w:rsidR="004836F8" w:rsidRDefault="00000000">
      <w:pPr>
        <w:widowControl w:val="0"/>
        <w:numPr>
          <w:ilvl w:val="0"/>
          <w:numId w:val="5"/>
        </w:numPr>
        <w:pBdr>
          <w:top w:val="nil"/>
          <w:left w:val="nil"/>
          <w:bottom w:val="nil"/>
          <w:right w:val="nil"/>
          <w:between w:val="nil"/>
        </w:pBdr>
        <w:tabs>
          <w:tab w:val="left" w:pos="567"/>
          <w:tab w:val="left" w:pos="900"/>
        </w:tabs>
        <w:spacing w:line="256" w:lineRule="auto"/>
        <w:jc w:val="both"/>
        <w:rPr>
          <w:color w:val="000000"/>
          <w:sz w:val="28"/>
          <w:szCs w:val="28"/>
        </w:rPr>
      </w:pPr>
      <w:proofErr w:type="spellStart"/>
      <w:r>
        <w:rPr>
          <w:color w:val="000000"/>
          <w:sz w:val="28"/>
          <w:szCs w:val="28"/>
        </w:rPr>
        <w:t>Bratus</w:t>
      </w:r>
      <w:proofErr w:type="spellEnd"/>
      <w:r>
        <w:rPr>
          <w:color w:val="000000"/>
          <w:sz w:val="28"/>
          <w:szCs w:val="28"/>
        </w:rPr>
        <w:t xml:space="preserve"> G. A. Transformational approach to the structural architectonics of intellectual property. Entrepreneurship and innovation. Kyiv: Publishing house "Helvetica". 2019. No. 10. pp. 31–38.</w:t>
      </w:r>
    </w:p>
    <w:p w14:paraId="506E3412" w14:textId="77777777" w:rsidR="004836F8" w:rsidRDefault="00000000">
      <w:pPr>
        <w:widowControl w:val="0"/>
        <w:numPr>
          <w:ilvl w:val="0"/>
          <w:numId w:val="5"/>
        </w:numPr>
        <w:pBdr>
          <w:top w:val="nil"/>
          <w:left w:val="nil"/>
          <w:bottom w:val="nil"/>
          <w:right w:val="nil"/>
          <w:between w:val="nil"/>
        </w:pBdr>
        <w:tabs>
          <w:tab w:val="left" w:pos="567"/>
          <w:tab w:val="left" w:pos="900"/>
        </w:tabs>
        <w:spacing w:line="256" w:lineRule="auto"/>
        <w:jc w:val="both"/>
        <w:rPr>
          <w:color w:val="000000"/>
          <w:sz w:val="28"/>
          <w:szCs w:val="28"/>
        </w:rPr>
      </w:pPr>
      <w:hyperlink r:id="rId16">
        <w:proofErr w:type="spellStart"/>
        <w:r>
          <w:rPr>
            <w:color w:val="000000"/>
            <w:sz w:val="28"/>
            <w:szCs w:val="28"/>
          </w:rPr>
          <w:t>Bratus</w:t>
        </w:r>
        <w:proofErr w:type="spellEnd"/>
        <w:r>
          <w:rPr>
            <w:color w:val="000000"/>
            <w:sz w:val="28"/>
            <w:szCs w:val="28"/>
          </w:rPr>
          <w:t xml:space="preserve"> G. </w:t>
        </w:r>
        <w:proofErr w:type="spellStart"/>
        <w:r>
          <w:rPr>
            <w:color w:val="000000"/>
            <w:sz w:val="28"/>
            <w:szCs w:val="28"/>
          </w:rPr>
          <w:t>A.</w:t>
        </w:r>
      </w:hyperlink>
      <w:r>
        <w:rPr>
          <w:color w:val="000000"/>
          <w:sz w:val="28"/>
          <w:szCs w:val="28"/>
        </w:rPr>
        <w:t>Methodological</w:t>
      </w:r>
      <w:proofErr w:type="spellEnd"/>
      <w:r>
        <w:rPr>
          <w:color w:val="000000"/>
          <w:sz w:val="28"/>
          <w:szCs w:val="28"/>
        </w:rPr>
        <w:t xml:space="preserve"> aspects of the commercialization of intellectual property as a form of entrepreneurial activity in the innovation </w:t>
      </w:r>
      <w:proofErr w:type="spellStart"/>
      <w:r>
        <w:rPr>
          <w:color w:val="000000"/>
          <w:sz w:val="28"/>
          <w:szCs w:val="28"/>
        </w:rPr>
        <w:t>sphere.</w:t>
      </w:r>
      <w:hyperlink r:id="rId17">
        <w:r>
          <w:rPr>
            <w:color w:val="000000"/>
            <w:sz w:val="28"/>
            <w:szCs w:val="28"/>
          </w:rPr>
          <w:t>University</w:t>
        </w:r>
        <w:proofErr w:type="spellEnd"/>
        <w:r>
          <w:rPr>
            <w:color w:val="000000"/>
            <w:sz w:val="28"/>
            <w:szCs w:val="28"/>
          </w:rPr>
          <w:t xml:space="preserve"> research notes</w:t>
        </w:r>
      </w:hyperlink>
      <w:r>
        <w:rPr>
          <w:color w:val="000000"/>
          <w:sz w:val="28"/>
          <w:szCs w:val="28"/>
        </w:rPr>
        <w:t>. Khmelnytsky. Publ. HUUP. 2019. No. 4. P. 149–159.</w:t>
      </w:r>
    </w:p>
    <w:p w14:paraId="2ED072A1" w14:textId="77777777" w:rsidR="004836F8" w:rsidRDefault="00000000">
      <w:pPr>
        <w:widowControl w:val="0"/>
        <w:numPr>
          <w:ilvl w:val="0"/>
          <w:numId w:val="5"/>
        </w:numPr>
        <w:pBdr>
          <w:top w:val="nil"/>
          <w:left w:val="nil"/>
          <w:bottom w:val="nil"/>
          <w:right w:val="nil"/>
          <w:between w:val="nil"/>
        </w:pBdr>
        <w:tabs>
          <w:tab w:val="left" w:pos="567"/>
          <w:tab w:val="left" w:pos="900"/>
        </w:tabs>
        <w:spacing w:line="256" w:lineRule="auto"/>
        <w:jc w:val="both"/>
        <w:rPr>
          <w:color w:val="000000"/>
          <w:sz w:val="28"/>
          <w:szCs w:val="28"/>
        </w:rPr>
      </w:pPr>
      <w:proofErr w:type="spellStart"/>
      <w:r>
        <w:rPr>
          <w:color w:val="000000"/>
          <w:sz w:val="28"/>
          <w:szCs w:val="28"/>
        </w:rPr>
        <w:t>Bratus</w:t>
      </w:r>
      <w:proofErr w:type="spellEnd"/>
      <w:r>
        <w:rPr>
          <w:color w:val="000000"/>
          <w:sz w:val="28"/>
          <w:szCs w:val="28"/>
        </w:rPr>
        <w:t xml:space="preserve"> G. A. General features of the theory of intellectual property and its protection. Contemporary issues of economics and law: collection of scientific works. Kyiv: KMU. 2019. Issue 2(10). Pp. 9–16.</w:t>
      </w:r>
    </w:p>
    <w:p w14:paraId="0DCA4709" w14:textId="77777777" w:rsidR="004836F8" w:rsidRDefault="00000000">
      <w:pPr>
        <w:widowControl w:val="0"/>
        <w:numPr>
          <w:ilvl w:val="0"/>
          <w:numId w:val="5"/>
        </w:numPr>
        <w:pBdr>
          <w:top w:val="nil"/>
          <w:left w:val="nil"/>
          <w:bottom w:val="nil"/>
          <w:right w:val="nil"/>
          <w:between w:val="nil"/>
        </w:pBdr>
        <w:tabs>
          <w:tab w:val="left" w:pos="567"/>
          <w:tab w:val="left" w:pos="900"/>
        </w:tabs>
        <w:spacing w:line="256" w:lineRule="auto"/>
        <w:jc w:val="both"/>
        <w:rPr>
          <w:color w:val="000000"/>
          <w:sz w:val="28"/>
          <w:szCs w:val="28"/>
        </w:rPr>
      </w:pPr>
      <w:hyperlink r:id="rId18">
        <w:proofErr w:type="spellStart"/>
        <w:r>
          <w:rPr>
            <w:color w:val="000000"/>
            <w:sz w:val="28"/>
            <w:szCs w:val="28"/>
          </w:rPr>
          <w:t>Bratus</w:t>
        </w:r>
        <w:proofErr w:type="spellEnd"/>
        <w:r>
          <w:rPr>
            <w:color w:val="000000"/>
            <w:sz w:val="28"/>
            <w:szCs w:val="28"/>
          </w:rPr>
          <w:t xml:space="preserve"> G. </w:t>
        </w:r>
        <w:proofErr w:type="spellStart"/>
        <w:r>
          <w:rPr>
            <w:color w:val="000000"/>
            <w:sz w:val="28"/>
            <w:szCs w:val="28"/>
          </w:rPr>
          <w:t>A.</w:t>
        </w:r>
      </w:hyperlink>
      <w:r>
        <w:rPr>
          <w:color w:val="000000"/>
          <w:sz w:val="28"/>
          <w:szCs w:val="28"/>
        </w:rPr>
        <w:t>Intellectual</w:t>
      </w:r>
      <w:proofErr w:type="spellEnd"/>
      <w:r>
        <w:rPr>
          <w:color w:val="000000"/>
          <w:sz w:val="28"/>
          <w:szCs w:val="28"/>
        </w:rPr>
        <w:t xml:space="preserve"> Property Management in the Context of Scientific and Technological Development of the Economy of Ukraine: Theory, Methodology, Practice. Kyiv: DKS Center, 2020. 392 p.</w:t>
      </w:r>
    </w:p>
    <w:p w14:paraId="2413CEC2" w14:textId="77777777" w:rsidR="004836F8" w:rsidRDefault="00000000">
      <w:pPr>
        <w:widowControl w:val="0"/>
        <w:numPr>
          <w:ilvl w:val="0"/>
          <w:numId w:val="5"/>
        </w:numPr>
        <w:pBdr>
          <w:top w:val="nil"/>
          <w:left w:val="nil"/>
          <w:bottom w:val="nil"/>
          <w:right w:val="nil"/>
          <w:between w:val="nil"/>
        </w:pBdr>
        <w:tabs>
          <w:tab w:val="left" w:pos="567"/>
          <w:tab w:val="left" w:pos="900"/>
        </w:tabs>
        <w:spacing w:line="256" w:lineRule="auto"/>
        <w:jc w:val="both"/>
        <w:rPr>
          <w:color w:val="000000"/>
          <w:sz w:val="28"/>
          <w:szCs w:val="28"/>
        </w:rPr>
      </w:pPr>
      <w:r>
        <w:rPr>
          <w:color w:val="000000"/>
          <w:sz w:val="28"/>
          <w:szCs w:val="28"/>
        </w:rPr>
        <w:t>Bell, E., Bryman, A., &amp; Harley, B. (2022). Business Research Methods</w:t>
      </w:r>
      <w:hyperlink r:id="rId19">
        <w:r>
          <w:rPr>
            <w:color w:val="000000"/>
            <w:sz w:val="28"/>
            <w:szCs w:val="28"/>
            <w:u w:val="single"/>
          </w:rPr>
          <w:t>https://global.oup.com/ukhe/product/business-research-methods-9780198869443</w:t>
        </w:r>
      </w:hyperlink>
    </w:p>
    <w:p w14:paraId="26EF9B94" w14:textId="77777777" w:rsidR="004836F8" w:rsidRDefault="00000000">
      <w:pPr>
        <w:widowControl w:val="0"/>
        <w:numPr>
          <w:ilvl w:val="0"/>
          <w:numId w:val="5"/>
        </w:numPr>
        <w:pBdr>
          <w:top w:val="nil"/>
          <w:left w:val="nil"/>
          <w:bottom w:val="nil"/>
          <w:right w:val="nil"/>
          <w:between w:val="nil"/>
        </w:pBdr>
        <w:tabs>
          <w:tab w:val="left" w:pos="567"/>
          <w:tab w:val="left" w:pos="900"/>
        </w:tabs>
        <w:spacing w:after="160" w:line="256" w:lineRule="auto"/>
        <w:jc w:val="both"/>
        <w:rPr>
          <w:color w:val="000000"/>
          <w:sz w:val="28"/>
          <w:szCs w:val="28"/>
        </w:rPr>
      </w:pPr>
      <w:r>
        <w:rPr>
          <w:color w:val="000000"/>
          <w:sz w:val="28"/>
          <w:szCs w:val="28"/>
        </w:rPr>
        <w:t>Creswell, JW, &amp; Creswell, JD (2018). Research Design: Qualitative, Quantitative, and Mixed Methods Approaches (5th ed.). SAGE. https://spada.uns.ac.id/pluginfile.php/510378/mod_resource/content/1/creswell.pdf</w:t>
      </w:r>
    </w:p>
    <w:p w14:paraId="513051F5" w14:textId="77777777" w:rsidR="004836F8" w:rsidRDefault="004836F8">
      <w:pPr>
        <w:widowControl w:val="0"/>
        <w:pBdr>
          <w:top w:val="nil"/>
          <w:left w:val="nil"/>
          <w:bottom w:val="nil"/>
          <w:right w:val="nil"/>
          <w:between w:val="nil"/>
        </w:pBdr>
        <w:rPr>
          <w:color w:val="000000"/>
          <w:sz w:val="28"/>
          <w:szCs w:val="28"/>
        </w:rPr>
      </w:pPr>
    </w:p>
    <w:p w14:paraId="45C51200" w14:textId="77777777" w:rsidR="004836F8" w:rsidRDefault="00000000">
      <w:pPr>
        <w:widowControl w:val="0"/>
        <w:jc w:val="both"/>
        <w:rPr>
          <w:b/>
          <w:bCs/>
          <w:sz w:val="28"/>
          <w:szCs w:val="28"/>
        </w:rPr>
      </w:pPr>
      <w:r>
        <w:rPr>
          <w:b/>
          <w:bCs/>
          <w:sz w:val="28"/>
          <w:szCs w:val="28"/>
        </w:rPr>
        <w:t>Information resources:</w:t>
      </w:r>
    </w:p>
    <w:p w14:paraId="3450565A" w14:textId="77777777" w:rsidR="004836F8" w:rsidRDefault="00000000">
      <w:pPr>
        <w:widowControl w:val="0"/>
        <w:numPr>
          <w:ilvl w:val="0"/>
          <w:numId w:val="6"/>
        </w:numPr>
        <w:pBdr>
          <w:top w:val="nil"/>
          <w:left w:val="nil"/>
          <w:bottom w:val="nil"/>
          <w:right w:val="nil"/>
          <w:between w:val="nil"/>
        </w:pBdr>
        <w:jc w:val="both"/>
        <w:rPr>
          <w:color w:val="000000"/>
          <w:sz w:val="28"/>
          <w:szCs w:val="28"/>
        </w:rPr>
      </w:pPr>
      <w:r>
        <w:rPr>
          <w:color w:val="000000"/>
          <w:sz w:val="28"/>
          <w:szCs w:val="28"/>
        </w:rPr>
        <w:t xml:space="preserve">Law of Ukraine "On Higher Education" (dated July 1, 2014, No. 1556-VII)  </w:t>
      </w:r>
      <w:hyperlink r:id="rId20">
        <w:r>
          <w:rPr>
            <w:color w:val="000000"/>
            <w:sz w:val="28"/>
            <w:szCs w:val="28"/>
            <w:u w:val="single"/>
          </w:rPr>
          <w:t>https://zakon.rada.gov.ua/laws/show/1556-18</w:t>
        </w:r>
      </w:hyperlink>
      <w:r>
        <w:rPr>
          <w:color w:val="000000"/>
          <w:sz w:val="28"/>
          <w:szCs w:val="28"/>
        </w:rPr>
        <w:t xml:space="preserve"> </w:t>
      </w:r>
      <w:hyperlink r:id="rId21">
        <w:r>
          <w:rPr>
            <w:color w:val="000000"/>
            <w:sz w:val="28"/>
            <w:szCs w:val="28"/>
            <w:u w:val="single"/>
          </w:rPr>
          <w:t>CIS Legislation+2Erasmus+ Ukraine+2</w:t>
        </w:r>
      </w:hyperlink>
    </w:p>
    <w:p w14:paraId="090D980F" w14:textId="77777777" w:rsidR="004836F8" w:rsidRDefault="00000000">
      <w:pPr>
        <w:widowControl w:val="0"/>
        <w:numPr>
          <w:ilvl w:val="0"/>
          <w:numId w:val="6"/>
        </w:numPr>
        <w:pBdr>
          <w:top w:val="nil"/>
          <w:left w:val="nil"/>
          <w:bottom w:val="nil"/>
          <w:right w:val="nil"/>
          <w:between w:val="nil"/>
        </w:pBdr>
        <w:jc w:val="both"/>
        <w:rPr>
          <w:color w:val="000000"/>
          <w:sz w:val="28"/>
          <w:szCs w:val="28"/>
        </w:rPr>
      </w:pPr>
      <w:r>
        <w:rPr>
          <w:color w:val="000000"/>
          <w:sz w:val="28"/>
          <w:szCs w:val="28"/>
        </w:rPr>
        <w:t xml:space="preserve">Law of Ukraine "On </w:t>
      </w:r>
      <w:proofErr w:type="spellStart"/>
      <w:r>
        <w:rPr>
          <w:color w:val="000000"/>
          <w:sz w:val="28"/>
          <w:szCs w:val="28"/>
        </w:rPr>
        <w:t>Education"</w:t>
      </w:r>
      <w:hyperlink r:id="rId22">
        <w:r>
          <w:rPr>
            <w:color w:val="000000"/>
            <w:sz w:val="28"/>
            <w:szCs w:val="28"/>
            <w:u w:val="single"/>
          </w:rPr>
          <w:t>https</w:t>
        </w:r>
        <w:proofErr w:type="spellEnd"/>
        <w:r>
          <w:rPr>
            <w:color w:val="000000"/>
            <w:sz w:val="28"/>
            <w:szCs w:val="28"/>
            <w:u w:val="single"/>
          </w:rPr>
          <w:t>://mon.gov.ua/</w:t>
        </w:r>
        <w:proofErr w:type="spellStart"/>
        <w:r>
          <w:rPr>
            <w:color w:val="000000"/>
            <w:sz w:val="28"/>
            <w:szCs w:val="28"/>
            <w:u w:val="single"/>
          </w:rPr>
          <w:t>npa</w:t>
        </w:r>
        <w:proofErr w:type="spellEnd"/>
        <w:r>
          <w:rPr>
            <w:color w:val="000000"/>
            <w:sz w:val="28"/>
            <w:szCs w:val="28"/>
            <w:u w:val="single"/>
          </w:rPr>
          <w:t>/law-education</w:t>
        </w:r>
      </w:hyperlink>
      <w:r>
        <w:rPr>
          <w:color w:val="000000"/>
          <w:sz w:val="28"/>
          <w:szCs w:val="28"/>
        </w:rPr>
        <w:t xml:space="preserve"> </w:t>
      </w:r>
      <w:hyperlink r:id="rId23">
        <w:r>
          <w:rPr>
            <w:color w:val="000000"/>
            <w:sz w:val="28"/>
            <w:szCs w:val="28"/>
            <w:u w:val="single"/>
          </w:rPr>
          <w:t>Ministry of Finance of Ukraine</w:t>
        </w:r>
      </w:hyperlink>
    </w:p>
    <w:p w14:paraId="698F375C" w14:textId="77777777" w:rsidR="004836F8" w:rsidRDefault="00000000">
      <w:pPr>
        <w:widowControl w:val="0"/>
        <w:numPr>
          <w:ilvl w:val="0"/>
          <w:numId w:val="6"/>
        </w:numPr>
        <w:pBdr>
          <w:top w:val="nil"/>
          <w:left w:val="nil"/>
          <w:bottom w:val="nil"/>
          <w:right w:val="nil"/>
          <w:between w:val="nil"/>
        </w:pBdr>
        <w:jc w:val="both"/>
        <w:rPr>
          <w:color w:val="000000"/>
          <w:sz w:val="28"/>
          <w:szCs w:val="28"/>
        </w:rPr>
      </w:pPr>
      <w:r>
        <w:rPr>
          <w:color w:val="000000"/>
          <w:sz w:val="28"/>
          <w:szCs w:val="28"/>
        </w:rPr>
        <w:t>Law of Ukraine "On Academic Integrity"</w:t>
      </w:r>
      <w:hyperlink r:id="rId24">
        <w:r>
          <w:rPr>
            <w:color w:val="000000"/>
            <w:sz w:val="28"/>
            <w:szCs w:val="28"/>
            <w:u w:val="single"/>
          </w:rPr>
          <w:t>https://en.naqa.gov.ua/wp-content/uploads/2021/02/Bill-on-Academic-Integrity_EN.pdf</w:t>
        </w:r>
      </w:hyperlink>
      <w:r>
        <w:rPr>
          <w:color w:val="000000"/>
          <w:sz w:val="28"/>
          <w:szCs w:val="28"/>
        </w:rPr>
        <w:t xml:space="preserve"> </w:t>
      </w:r>
    </w:p>
    <w:p w14:paraId="364BC24D" w14:textId="77777777" w:rsidR="004836F8" w:rsidRDefault="004836F8">
      <w:pPr>
        <w:widowControl w:val="0"/>
        <w:jc w:val="both"/>
        <w:rPr>
          <w:sz w:val="28"/>
          <w:szCs w:val="28"/>
        </w:rPr>
      </w:pPr>
    </w:p>
    <w:sectPr w:rsidR="004836F8">
      <w:headerReference w:type="default" r:id="rId25"/>
      <w:pgSz w:w="11906" w:h="16838"/>
      <w:pgMar w:top="1134" w:right="1134" w:bottom="1134" w:left="1134"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96E71" w14:textId="77777777" w:rsidR="00575F5A" w:rsidRDefault="00575F5A">
      <w:r>
        <w:separator/>
      </w:r>
    </w:p>
  </w:endnote>
  <w:endnote w:type="continuationSeparator" w:id="0">
    <w:p w14:paraId="63258E65" w14:textId="77777777" w:rsidR="00575F5A" w:rsidRDefault="00575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D420F591-C3AB-494D-AD72-5DFC1A4A3A22}"/>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embedRegular r:id="rId2" w:fontKey="{617108B5-F5AC-4C05-91CB-B74077B05CA9}"/>
    <w:embedBoldItalic r:id="rId3" w:fontKey="{4E9F5167-E1A0-4105-B998-213E9B45BFBF}"/>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embedRegular r:id="rId4" w:fontKey="{E16D128B-28BE-443F-A1A2-A9191FAAC68B}"/>
    <w:embedBold r:id="rId5" w:fontKey="{9AE7B33C-2004-4F1E-A223-A5E629D8D2FB}"/>
  </w:font>
  <w:font w:name="Liberation Sans;Arial">
    <w:panose1 w:val="00000000000000000000"/>
    <w:charset w:val="00"/>
    <w:family w:val="roman"/>
    <w:notTrueType/>
    <w:pitch w:val="default"/>
  </w:font>
  <w:font w:name="Microsoft YaHei">
    <w:panose1 w:val="020B0503020204020204"/>
    <w:charset w:val="00"/>
    <w:family w:val="roman"/>
    <w:notTrueType/>
    <w:pitch w:val="default"/>
    <w:embedRegular r:id="rId6" w:fontKey="{B589F10D-1C4B-48E8-BFE8-1F3FD06572AE}"/>
  </w:font>
  <w:font w:name="Arial">
    <w:panose1 w:val="020B0604020202020204"/>
    <w:charset w:val="00"/>
    <w:family w:val="swiss"/>
    <w:pitch w:val="variable"/>
    <w:sig w:usb0="E0002EFF" w:usb1="C000785B" w:usb2="00000009" w:usb3="00000000" w:csb0="000001FF" w:csb1="00000000"/>
  </w:font>
  <w:font w:name="Lohit Devanagari">
    <w:panose1 w:val="00000000000000000000"/>
    <w:charset w:val="00"/>
    <w:family w:val="roman"/>
    <w:notTrueType/>
    <w:pitch w:val="default"/>
  </w:font>
  <w:font w:name="SimSun;宋体">
    <w:panose1 w:val="00000000000000000000"/>
    <w:charset w:val="80"/>
    <w:family w:val="roman"/>
    <w:notTrueType/>
    <w:pitch w:val="default"/>
  </w:font>
  <w:font w:name="Tahoma">
    <w:panose1 w:val="020B0604030504040204"/>
    <w:charset w:val="CC"/>
    <w:family w:val="swiss"/>
    <w:pitch w:val="variable"/>
    <w:sig w:usb0="E1002EFF" w:usb1="C000605B" w:usb2="00000029" w:usb3="00000000" w:csb0="000101FF" w:csb1="00000000"/>
    <w:embedRegular r:id="rId7" w:fontKey="{1C4387BC-3FE1-4279-A3AF-CFB74527E7E2}"/>
  </w:font>
  <w:font w:name="Georgia">
    <w:panose1 w:val="02040502050405020303"/>
    <w:charset w:val="00"/>
    <w:family w:val="auto"/>
    <w:pitch w:val="default"/>
    <w:embedItalic r:id="rId8" w:fontKey="{B3233FAA-1C78-4C28-B91B-BAE5993D7645}"/>
  </w:font>
  <w:font w:name="Cambria">
    <w:panose1 w:val="02040503050406030204"/>
    <w:charset w:val="CC"/>
    <w:family w:val="roman"/>
    <w:pitch w:val="variable"/>
    <w:sig w:usb0="E00006FF" w:usb1="420024FF" w:usb2="02000000" w:usb3="00000000" w:csb0="0000019F" w:csb1="00000000"/>
    <w:embedRegular r:id="rId9" w:fontKey="{EEB58535-1ECB-48ED-8D08-DD991E4B0D4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7F4B9D" w14:textId="77777777" w:rsidR="00575F5A" w:rsidRDefault="00575F5A">
      <w:r>
        <w:separator/>
      </w:r>
    </w:p>
  </w:footnote>
  <w:footnote w:type="continuationSeparator" w:id="0">
    <w:p w14:paraId="610A19A1" w14:textId="77777777" w:rsidR="00575F5A" w:rsidRDefault="00575F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EBBDF" w14:textId="77777777" w:rsidR="004836F8"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6D3AB4">
      <w:rPr>
        <w:noProof/>
        <w:color w:val="000000"/>
      </w:rPr>
      <w:t>1</w:t>
    </w:r>
    <w:r>
      <w:rPr>
        <w:color w:val="000000"/>
      </w:rPr>
      <w:fldChar w:fldCharType="end"/>
    </w:r>
  </w:p>
  <w:p w14:paraId="20BA2504" w14:textId="77777777" w:rsidR="004836F8" w:rsidRDefault="004836F8">
    <w:pPr>
      <w:pBdr>
        <w:top w:val="nil"/>
        <w:left w:val="nil"/>
        <w:bottom w:val="nil"/>
        <w:right w:val="nil"/>
        <w:between w:val="nil"/>
      </w:pBdr>
      <w:tabs>
        <w:tab w:val="center" w:pos="4677"/>
        <w:tab w:val="right" w:pos="9355"/>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66E36"/>
    <w:multiLevelType w:val="multilevel"/>
    <w:tmpl w:val="C1F450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1C44522"/>
    <w:multiLevelType w:val="multilevel"/>
    <w:tmpl w:val="ED4876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8262C57"/>
    <w:multiLevelType w:val="multilevel"/>
    <w:tmpl w:val="614AEC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D6E3090"/>
    <w:multiLevelType w:val="multilevel"/>
    <w:tmpl w:val="87FEBE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E484EE7"/>
    <w:multiLevelType w:val="multilevel"/>
    <w:tmpl w:val="72FEE0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28644F0"/>
    <w:multiLevelType w:val="multilevel"/>
    <w:tmpl w:val="BF407668"/>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6" w15:restartNumberingAfterBreak="0">
    <w:nsid w:val="4D5C0EBA"/>
    <w:multiLevelType w:val="multilevel"/>
    <w:tmpl w:val="36FE34D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16cid:durableId="1438671006">
    <w:abstractNumId w:val="5"/>
  </w:num>
  <w:num w:numId="2" w16cid:durableId="1350446504">
    <w:abstractNumId w:val="1"/>
  </w:num>
  <w:num w:numId="3" w16cid:durableId="1733456115">
    <w:abstractNumId w:val="3"/>
  </w:num>
  <w:num w:numId="4" w16cid:durableId="651178309">
    <w:abstractNumId w:val="2"/>
  </w:num>
  <w:num w:numId="5" w16cid:durableId="2127575394">
    <w:abstractNumId w:val="4"/>
  </w:num>
  <w:num w:numId="6" w16cid:durableId="987705921">
    <w:abstractNumId w:val="0"/>
  </w:num>
  <w:num w:numId="7" w16cid:durableId="2391046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36F8"/>
    <w:rsid w:val="004836F8"/>
    <w:rsid w:val="004F0E73"/>
    <w:rsid w:val="00575F5A"/>
    <w:rsid w:val="006D3AB4"/>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EC69C"/>
  <w15:docId w15:val="{72CCF674-76F0-4829-8E70-4EB250E03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tabs>
        <w:tab w:val="left" w:pos="0"/>
      </w:tabs>
      <w:spacing w:before="280" w:after="280"/>
      <w:outlineLvl w:val="0"/>
    </w:pPr>
    <w:rPr>
      <w:rFonts w:ascii="SimSun" w:eastAsia="SimSun" w:hAnsi="SimSun" w:cs="SimSun"/>
      <w:b/>
      <w:bCs/>
      <w:sz w:val="48"/>
      <w:szCs w:val="48"/>
    </w:rPr>
  </w:style>
  <w:style w:type="paragraph" w:styleId="2">
    <w:name w:val="heading 2"/>
    <w:basedOn w:val="a"/>
    <w:next w:val="a"/>
    <w:uiPriority w:val="9"/>
    <w:unhideWhenUsed/>
    <w:qFormat/>
    <w:pPr>
      <w:keepNext/>
      <w:tabs>
        <w:tab w:val="left" w:pos="0"/>
      </w:tabs>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tabs>
        <w:tab w:val="left" w:pos="0"/>
      </w:tabs>
      <w:spacing w:before="240" w:after="60"/>
      <w:outlineLvl w:val="4"/>
    </w:pPr>
    <w:rPr>
      <w:b/>
      <w:bCs/>
      <w:i/>
      <w:iCs/>
      <w:sz w:val="26"/>
      <w:szCs w:val="26"/>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2z1">
    <w:name w:val="WW8Num2z1"/>
    <w:qFormat/>
    <w:rPr>
      <w:rFonts w:ascii="Courier New" w:hAnsi="Courier New" w:cs="Courier New"/>
    </w:rPr>
  </w:style>
  <w:style w:type="character" w:customStyle="1" w:styleId="WW8Num2z2">
    <w:name w:val="WW8Num2z2"/>
    <w:qFormat/>
    <w:rPr>
      <w:rFonts w:ascii="Wingdings" w:hAnsi="Wingdings" w:cs="Wingdings"/>
    </w:rPr>
  </w:style>
  <w:style w:type="character" w:customStyle="1" w:styleId="WW8Num3z0">
    <w:name w:val="WW8Num3z0"/>
    <w:qFormat/>
    <w:rPr>
      <w:rFonts w:ascii="Times New Roman" w:eastAsia="Times New Roman" w:hAnsi="Times New Roman" w:cs="Times New Roman"/>
      <w:b/>
      <w:sz w:val="24"/>
      <w:szCs w:val="24"/>
      <w:lang w:val="uk-UA"/>
    </w:rPr>
  </w:style>
  <w:style w:type="character" w:customStyle="1" w:styleId="WW8Num3z1">
    <w:name w:val="WW8Num3z1"/>
    <w:qFormat/>
    <w:rPr>
      <w:rFonts w:ascii="Courier New" w:hAnsi="Courier New" w:cs="Courier New"/>
    </w:rPr>
  </w:style>
  <w:style w:type="character" w:customStyle="1" w:styleId="WW8Num3z2">
    <w:name w:val="WW8Num3z2"/>
    <w:qFormat/>
    <w:rPr>
      <w:rFonts w:ascii="Wingdings" w:hAnsi="Wingdings" w:cs="Wingdings"/>
    </w:rPr>
  </w:style>
  <w:style w:type="character" w:customStyle="1" w:styleId="WW8Num3z3">
    <w:name w:val="WW8Num3z3"/>
    <w:qFormat/>
    <w:rPr>
      <w:rFonts w:ascii="Symbol" w:hAnsi="Symbol" w:cs="Symbol"/>
    </w:rPr>
  </w:style>
  <w:style w:type="character" w:customStyle="1" w:styleId="WW8Num4z0">
    <w:name w:val="WW8Num4z0"/>
    <w:qFormat/>
    <w:rPr>
      <w:sz w:val="24"/>
      <w:szCs w:val="24"/>
      <w:lang w:val="uk-UA"/>
    </w:rPr>
  </w:style>
  <w:style w:type="character" w:customStyle="1" w:styleId="WW8Num4z1">
    <w:name w:val="WW8Num4z1"/>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5z0">
    <w:name w:val="WW8Num5z0"/>
    <w:qFormat/>
    <w:rPr>
      <w:rFonts w:ascii="Symbol" w:hAnsi="Symbol" w:cs="Symbol"/>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0">
    <w:name w:val="WW8Num6z0"/>
    <w:qFormat/>
    <w:rPr>
      <w:sz w:val="24"/>
      <w:szCs w:val="24"/>
      <w:lang w:val="uk-UA"/>
    </w:rPr>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styleId="a4">
    <w:name w:val="FollowedHyperlink"/>
    <w:rPr>
      <w:color w:val="800080"/>
      <w:u w:val="single"/>
    </w:rPr>
  </w:style>
  <w:style w:type="character" w:styleId="a5">
    <w:name w:val="Emphasis"/>
    <w:qFormat/>
    <w:rPr>
      <w:rFonts w:cs="Times New Roman"/>
      <w:i/>
      <w:iCs/>
    </w:rPr>
  </w:style>
  <w:style w:type="character" w:styleId="a6">
    <w:name w:val="Hyperlink"/>
    <w:rPr>
      <w:rFonts w:cs="Times New Roman"/>
      <w:color w:val="0000FF"/>
      <w:u w:val="single"/>
    </w:rPr>
  </w:style>
  <w:style w:type="character" w:styleId="a7">
    <w:name w:val="page number"/>
    <w:rPr>
      <w:rFonts w:cs="Times New Roman"/>
    </w:rPr>
  </w:style>
  <w:style w:type="character" w:customStyle="1" w:styleId="StrongEmphasis">
    <w:name w:val="Strong Emphasis"/>
    <w:qFormat/>
    <w:rPr>
      <w:b/>
      <w:bCs/>
    </w:rPr>
  </w:style>
  <w:style w:type="character" w:customStyle="1" w:styleId="10">
    <w:name w:val="Основной шрифт абзаца1"/>
    <w:qFormat/>
  </w:style>
  <w:style w:type="character" w:customStyle="1" w:styleId="20">
    <w:name w:val="Основной текст (2)_"/>
    <w:qFormat/>
    <w:rPr>
      <w:rFonts w:ascii="Arial Narrow" w:hAnsi="Arial Narrow" w:cs="Arial Narrow"/>
      <w:b/>
      <w:sz w:val="15"/>
      <w:shd w:val="clear" w:color="auto" w:fill="FFFFFF"/>
    </w:rPr>
  </w:style>
  <w:style w:type="character" w:customStyle="1" w:styleId="apple-converted-space">
    <w:name w:val="apple-converted-space"/>
    <w:qFormat/>
    <w:rPr>
      <w:rFonts w:cs="Times New Roman"/>
    </w:rPr>
  </w:style>
  <w:style w:type="character" w:customStyle="1" w:styleId="30">
    <w:name w:val="Основной текст (3) + Не полужирный"/>
    <w:qFormat/>
    <w:rPr>
      <w:rFonts w:ascii="Times New Roman" w:hAnsi="Times New Roman" w:cs="Times New Roman"/>
      <w:b/>
      <w:color w:val="000000"/>
      <w:spacing w:val="0"/>
      <w:w w:val="100"/>
      <w:position w:val="0"/>
      <w:sz w:val="24"/>
      <w:u w:val="none"/>
      <w:vertAlign w:val="baseline"/>
      <w:lang w:val="uk-UA"/>
    </w:rPr>
  </w:style>
  <w:style w:type="character" w:customStyle="1" w:styleId="docdata1">
    <w:name w:val="docdata1"/>
    <w:qFormat/>
    <w:rPr>
      <w:rFonts w:ascii="Times New Roman" w:hAnsi="Times New Roman" w:cs="Times New Roman"/>
    </w:rPr>
  </w:style>
  <w:style w:type="character" w:customStyle="1" w:styleId="xfmc2">
    <w:name w:val="xfmc2"/>
    <w:qFormat/>
    <w:rPr>
      <w:rFonts w:cs="Times New Roman"/>
    </w:rPr>
  </w:style>
  <w:style w:type="character" w:customStyle="1" w:styleId="21">
    <w:name w:val="Основной текст (2) + Полужирный1"/>
    <w:qFormat/>
    <w:rPr>
      <w:rFonts w:ascii="Times New Roman" w:hAnsi="Times New Roman" w:cs="Times New Roman"/>
      <w:b/>
      <w:sz w:val="28"/>
      <w:u w:val="none"/>
    </w:rPr>
  </w:style>
  <w:style w:type="character" w:customStyle="1" w:styleId="a8">
    <w:name w:val="Символ нумерації"/>
    <w:qFormat/>
  </w:style>
  <w:style w:type="character" w:customStyle="1" w:styleId="a9">
    <w:name w:val="Незакрита згадка"/>
    <w:qFormat/>
    <w:rPr>
      <w:color w:val="605E5C"/>
      <w:shd w:val="clear" w:color="auto" w:fill="E1DFDD"/>
    </w:rPr>
  </w:style>
  <w:style w:type="character" w:customStyle="1" w:styleId="ms-1">
    <w:name w:val="ms-1"/>
    <w:qFormat/>
  </w:style>
  <w:style w:type="character" w:customStyle="1" w:styleId="max-w-15ch">
    <w:name w:val="max-w-[15ch]"/>
    <w:qFormat/>
  </w:style>
  <w:style w:type="character" w:customStyle="1" w:styleId="-me-1">
    <w:name w:val="-me-1"/>
    <w:qFormat/>
  </w:style>
  <w:style w:type="paragraph" w:customStyle="1" w:styleId="Heading">
    <w:name w:val="Heading"/>
    <w:next w:val="aa"/>
    <w:qFormat/>
    <w:pPr>
      <w:keepNext/>
      <w:spacing w:before="240" w:after="120"/>
    </w:pPr>
    <w:rPr>
      <w:rFonts w:ascii="Liberation Sans;Arial" w:eastAsia="Microsoft YaHei" w:hAnsi="Liberation Sans;Arial" w:cs="Arial"/>
      <w:sz w:val="28"/>
      <w:szCs w:val="28"/>
    </w:rPr>
  </w:style>
  <w:style w:type="paragraph" w:styleId="aa">
    <w:name w:val="Body Text"/>
    <w:pPr>
      <w:spacing w:after="120"/>
    </w:pPr>
  </w:style>
  <w:style w:type="paragraph" w:styleId="ab">
    <w:name w:val="List"/>
    <w:basedOn w:val="aa"/>
    <w:rPr>
      <w:rFonts w:cs="Arial"/>
    </w:rPr>
  </w:style>
  <w:style w:type="paragraph" w:styleId="ac">
    <w:name w:val="caption"/>
    <w:qFormat/>
    <w:pPr>
      <w:suppressLineNumbers/>
      <w:spacing w:before="120" w:after="120"/>
    </w:pPr>
    <w:rPr>
      <w:rFonts w:cs="Arial"/>
      <w:i/>
      <w:iCs/>
      <w:sz w:val="24"/>
      <w:szCs w:val="24"/>
    </w:rPr>
  </w:style>
  <w:style w:type="paragraph" w:customStyle="1" w:styleId="Index">
    <w:name w:val="Index"/>
    <w:qFormat/>
    <w:pPr>
      <w:suppressLineNumbers/>
    </w:pPr>
    <w:rPr>
      <w:rFonts w:cs="Lohit Devanagari"/>
    </w:rPr>
  </w:style>
  <w:style w:type="paragraph" w:customStyle="1" w:styleId="HeaderandFooter">
    <w:name w:val="Header and Footer"/>
    <w:qFormat/>
    <w:pPr>
      <w:suppressLineNumbers/>
      <w:tabs>
        <w:tab w:val="center" w:pos="4986"/>
        <w:tab w:val="right" w:pos="9972"/>
      </w:tabs>
    </w:pPr>
  </w:style>
  <w:style w:type="paragraph" w:styleId="ad">
    <w:name w:val="header"/>
    <w:pPr>
      <w:tabs>
        <w:tab w:val="center" w:pos="4677"/>
        <w:tab w:val="right" w:pos="9355"/>
      </w:tabs>
    </w:pPr>
  </w:style>
  <w:style w:type="paragraph" w:styleId="ae">
    <w:name w:val="Body Text Indent"/>
    <w:pPr>
      <w:spacing w:after="120"/>
      <w:ind w:left="283"/>
    </w:pPr>
  </w:style>
  <w:style w:type="paragraph" w:styleId="af">
    <w:name w:val="Normal (Web)"/>
    <w:uiPriority w:val="99"/>
    <w:qFormat/>
    <w:pPr>
      <w:spacing w:before="100" w:after="100"/>
    </w:pPr>
    <w:rPr>
      <w:rFonts w:ascii="Courier New" w:eastAsia="Courier New" w:hAnsi="Courier New" w:cs="Courier New"/>
      <w:sz w:val="24"/>
      <w:szCs w:val="24"/>
      <w:lang w:val="uk-UA"/>
    </w:rPr>
  </w:style>
  <w:style w:type="paragraph" w:styleId="HTML">
    <w:name w:val="HTML Preformatt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宋体" w:eastAsia="SimSun;宋体" w:hAnsi="SimSun;宋体" w:cs="SimSun;宋体"/>
      <w:sz w:val="24"/>
      <w:szCs w:val="24"/>
      <w:lang w:val="en-US"/>
    </w:rPr>
  </w:style>
  <w:style w:type="paragraph" w:customStyle="1" w:styleId="af0">
    <w:name w:val="Покажчик"/>
    <w:qFormat/>
    <w:pPr>
      <w:suppressLineNumbers/>
    </w:pPr>
    <w:rPr>
      <w:rFonts w:cs="Arial"/>
    </w:rPr>
  </w:style>
  <w:style w:type="paragraph" w:customStyle="1" w:styleId="Caption1">
    <w:name w:val="Caption1"/>
    <w:qFormat/>
    <w:pPr>
      <w:suppressLineNumbers/>
      <w:spacing w:before="120" w:after="120"/>
    </w:pPr>
    <w:rPr>
      <w:rFonts w:cs="Arial"/>
      <w:i/>
      <w:iCs/>
      <w:sz w:val="24"/>
      <w:szCs w:val="24"/>
    </w:rPr>
  </w:style>
  <w:style w:type="paragraph" w:customStyle="1" w:styleId="Caption11">
    <w:name w:val="Caption11"/>
    <w:qFormat/>
    <w:pPr>
      <w:suppressLineNumbers/>
      <w:spacing w:before="120" w:after="120"/>
    </w:pPr>
    <w:rPr>
      <w:rFonts w:cs="Arial"/>
      <w:i/>
      <w:iCs/>
      <w:sz w:val="24"/>
      <w:szCs w:val="24"/>
    </w:rPr>
  </w:style>
  <w:style w:type="paragraph" w:customStyle="1" w:styleId="Caption111">
    <w:name w:val="Caption111"/>
    <w:qFormat/>
    <w:pPr>
      <w:suppressLineNumbers/>
      <w:spacing w:before="120" w:after="120"/>
    </w:pPr>
    <w:rPr>
      <w:rFonts w:cs="Arial"/>
      <w:i/>
      <w:iCs/>
      <w:sz w:val="24"/>
      <w:szCs w:val="24"/>
    </w:rPr>
  </w:style>
  <w:style w:type="paragraph" w:customStyle="1" w:styleId="11">
    <w:name w:val="Текст1"/>
    <w:qFormat/>
    <w:rPr>
      <w:rFonts w:ascii="Courier New" w:hAnsi="Courier New" w:cs="Courier New"/>
    </w:rPr>
  </w:style>
  <w:style w:type="paragraph" w:customStyle="1" w:styleId="af1">
    <w:name w:val="Верхній і нижній колонтитули"/>
    <w:qFormat/>
    <w:pPr>
      <w:suppressLineNumbers/>
      <w:tabs>
        <w:tab w:val="center" w:pos="4819"/>
        <w:tab w:val="right" w:pos="9638"/>
      </w:tabs>
    </w:pPr>
  </w:style>
  <w:style w:type="paragraph" w:customStyle="1" w:styleId="Style5">
    <w:name w:val="Style5"/>
    <w:qFormat/>
    <w:pPr>
      <w:widowControl w:val="0"/>
      <w:autoSpaceDE w:val="0"/>
    </w:pPr>
    <w:rPr>
      <w:rFonts w:eastAsia="SimSun;宋体"/>
      <w:sz w:val="24"/>
      <w:szCs w:val="24"/>
    </w:rPr>
  </w:style>
  <w:style w:type="paragraph" w:customStyle="1" w:styleId="22">
    <w:name w:val="Основной текст (2)"/>
    <w:qFormat/>
    <w:pPr>
      <w:shd w:val="clear" w:color="auto" w:fill="FFFFFF"/>
      <w:spacing w:line="240" w:lineRule="atLeast"/>
    </w:pPr>
    <w:rPr>
      <w:rFonts w:ascii="Arial Narrow" w:eastAsia="SimSun;宋体" w:hAnsi="Arial Narrow" w:cs="Arial Narrow"/>
      <w:b/>
      <w:sz w:val="15"/>
      <w:shd w:val="clear" w:color="auto" w:fill="FFFFFF"/>
      <w:lang w:val="uk-UA"/>
    </w:rPr>
  </w:style>
  <w:style w:type="paragraph" w:customStyle="1" w:styleId="ListParagraph1">
    <w:name w:val="List Paragraph1"/>
    <w:qFormat/>
    <w:pPr>
      <w:spacing w:after="200" w:line="276" w:lineRule="auto"/>
      <w:ind w:left="720"/>
      <w:contextualSpacing/>
    </w:pPr>
    <w:rPr>
      <w:rFonts w:ascii="Calibri" w:eastAsia="SimSun;宋体" w:hAnsi="Calibri" w:cs="Calibri"/>
      <w:sz w:val="22"/>
      <w:szCs w:val="22"/>
    </w:rPr>
  </w:style>
  <w:style w:type="paragraph" w:customStyle="1" w:styleId="2034">
    <w:name w:val="2034"/>
    <w:qFormat/>
    <w:pPr>
      <w:spacing w:before="100" w:after="100"/>
    </w:pPr>
    <w:rPr>
      <w:rFonts w:eastAsia="SimSun;宋体"/>
      <w:sz w:val="24"/>
      <w:szCs w:val="24"/>
    </w:rPr>
  </w:style>
  <w:style w:type="paragraph" w:customStyle="1" w:styleId="2057">
    <w:name w:val="2057"/>
    <w:qFormat/>
    <w:pPr>
      <w:spacing w:before="100" w:after="100"/>
    </w:pPr>
    <w:rPr>
      <w:rFonts w:eastAsia="SimSun;宋体"/>
      <w:sz w:val="24"/>
      <w:szCs w:val="24"/>
    </w:rPr>
  </w:style>
  <w:style w:type="paragraph" w:customStyle="1" w:styleId="TableParagraph">
    <w:name w:val="Table Paragraph"/>
    <w:qFormat/>
    <w:pPr>
      <w:widowControl w:val="0"/>
      <w:autoSpaceDE w:val="0"/>
    </w:pPr>
    <w:rPr>
      <w:sz w:val="22"/>
      <w:szCs w:val="22"/>
      <w:lang w:val="en-US"/>
    </w:rPr>
  </w:style>
  <w:style w:type="paragraph" w:customStyle="1" w:styleId="af2">
    <w:name w:val="Вміст таблиці"/>
    <w:qFormat/>
    <w:pPr>
      <w:widowControl w:val="0"/>
      <w:suppressLineNumbers/>
    </w:pPr>
  </w:style>
  <w:style w:type="paragraph" w:customStyle="1" w:styleId="af3">
    <w:name w:val="Заголовок таблиці"/>
    <w:basedOn w:val="af2"/>
    <w:qFormat/>
    <w:pPr>
      <w:jc w:val="center"/>
    </w:pPr>
    <w:rPr>
      <w:b/>
      <w:bCs/>
    </w:rPr>
  </w:style>
  <w:style w:type="paragraph" w:customStyle="1" w:styleId="af4">
    <w:name w:val="Вміст рамки"/>
    <w:qFormat/>
  </w:style>
  <w:style w:type="paragraph" w:styleId="af5">
    <w:name w:val="No Spacing"/>
    <w:uiPriority w:val="1"/>
    <w:qFormat/>
    <w:rPr>
      <w:lang w:val="ru-RU"/>
    </w:rPr>
  </w:style>
  <w:style w:type="paragraph" w:styleId="af6">
    <w:name w:val="List Paragraph"/>
    <w:uiPriority w:val="34"/>
    <w:qFormat/>
    <w:pPr>
      <w:spacing w:after="160" w:line="256" w:lineRule="auto"/>
      <w:ind w:left="720"/>
      <w:contextualSpacing/>
    </w:pPr>
    <w:rPr>
      <w:rFonts w:ascii="Calibri" w:eastAsia="Calibri" w:hAnsi="Calibri"/>
      <w:sz w:val="22"/>
      <w:szCs w:val="22"/>
      <w:lang w:val="uk-UA"/>
    </w:rPr>
  </w:style>
  <w:style w:type="paragraph" w:customStyle="1" w:styleId="TableContents">
    <w:name w:val="Table Contents"/>
    <w:qFormat/>
    <w:pPr>
      <w:widowControl w:val="0"/>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paragraph" w:styleId="af7">
    <w:name w:val="Balloon Text"/>
    <w:link w:val="af8"/>
    <w:uiPriority w:val="99"/>
    <w:semiHidden/>
    <w:unhideWhenUsed/>
    <w:rsid w:val="00C31581"/>
    <w:rPr>
      <w:rFonts w:ascii="Tahoma" w:hAnsi="Tahoma" w:cs="Tahoma"/>
      <w:sz w:val="16"/>
      <w:szCs w:val="16"/>
    </w:rPr>
  </w:style>
  <w:style w:type="character" w:customStyle="1" w:styleId="af8">
    <w:name w:val="Текст выноски Знак"/>
    <w:basedOn w:val="a0"/>
    <w:link w:val="af7"/>
    <w:uiPriority w:val="99"/>
    <w:semiHidden/>
    <w:rsid w:val="00C31581"/>
    <w:rPr>
      <w:rFonts w:ascii="Tahoma" w:eastAsia="Times New Roman" w:hAnsi="Tahoma" w:cs="Tahoma"/>
      <w:sz w:val="16"/>
      <w:szCs w:val="16"/>
      <w:lang w:val="ru-RU" w:bidi="ar-SA"/>
    </w:rPr>
  </w:style>
  <w:style w:type="character" w:customStyle="1" w:styleId="ng-star-inserted">
    <w:name w:val="ng-star-inserted"/>
    <w:basedOn w:val="a0"/>
    <w:rsid w:val="008F2CB3"/>
  </w:style>
  <w:style w:type="paragraph" w:styleId="af9">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15" w:type="dxa"/>
        <w:left w:w="15" w:type="dxa"/>
        <w:bottom w:w="15" w:type="dxa"/>
        <w:right w:w="15" w:type="dxa"/>
      </w:tblCellMar>
    </w:tblPr>
  </w:style>
  <w:style w:type="table" w:customStyle="1" w:styleId="afd">
    <w:basedOn w:val="TableNormal"/>
    <w:tblPr>
      <w:tblStyleRowBandSize w:val="1"/>
      <w:tblStyleColBandSize w:val="1"/>
      <w:tblCellMar>
        <w:top w:w="0" w:type="dxa"/>
        <w:left w:w="115" w:type="dxa"/>
        <w:bottom w:w="0" w:type="dxa"/>
        <w:right w:w="115" w:type="dxa"/>
      </w:tblCellMar>
    </w:tbl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55" w:type="dxa"/>
        <w:left w:w="55" w:type="dxa"/>
        <w:bottom w:w="55" w:type="dxa"/>
        <w:right w:w="55" w:type="dxa"/>
      </w:tblCellMar>
    </w:tblPr>
  </w:style>
  <w:style w:type="table" w:customStyle="1" w:styleId="aff0">
    <w:basedOn w:val="TableNormal"/>
    <w:tblPr>
      <w:tblStyleRowBandSize w:val="1"/>
      <w:tblStyleColBandSize w:val="1"/>
      <w:tblCellMar>
        <w:top w:w="0" w:type="dxa"/>
        <w:left w:w="0" w:type="dxa"/>
        <w:bottom w:w="0" w:type="dxa"/>
        <w:right w:w="0" w:type="dxa"/>
      </w:tblCellMar>
    </w:tbl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journals.maup.com.ua/index.php/economics/article/view/1176" TargetMode="External"/><Relationship Id="rId18"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cis-legislation.com/document.fwx?rgn=72719&amp;utm_source=chatgpt.com" TargetMode="External"/><Relationship Id="rId7" Type="http://schemas.openxmlformats.org/officeDocument/2006/relationships/endnotes" Target="endnotes.xml"/><Relationship Id="rId12" Type="http://schemas.openxmlformats.org/officeDocument/2006/relationships/hyperlink" Target="https://doi.org/10.32782/2524-0072/2022-40-40" TargetMode="External"/><Relationship Id="rId17"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23990"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20" Type="http://schemas.openxmlformats.org/officeDocument/2006/relationships/hyperlink" Target="https://zakon.rada.gov.ua/laws/show/1556-1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5281/zenodo.15024417" TargetMode="External"/><Relationship Id="rId24" Type="http://schemas.openxmlformats.org/officeDocument/2006/relationships/hyperlink" Target="https://en.naqa.gov.ua/wp-content/uploads/2021/02/Bill-on-Academic-Integrity_EN.pdf?utm_source=chatgpt.com" TargetMode="External"/><Relationship Id="rId5" Type="http://schemas.openxmlformats.org/officeDocument/2006/relationships/webSettings" Target="webSettings.xml"/><Relationship Id="rId15" Type="http://schemas.openxmlformats.org/officeDocument/2006/relationships/hyperlink" Target="https://doi.org/10.32689/2523-4536/63-2" TargetMode="External"/><Relationship Id="rId23" Type="http://schemas.openxmlformats.org/officeDocument/2006/relationships/hyperlink" Target="https://mon.gov.ua/npa/law-education?utm_source=chatgpt.com" TargetMode="External"/><Relationship Id="rId10" Type="http://schemas.openxmlformats.org/officeDocument/2006/relationships/hyperlink" Target="https://chern.maup.com.ua/wp-content/uploads/2025/09/2025-26_sazonova_portfolio.pdf" TargetMode="External"/><Relationship Id="rId19" Type="http://schemas.openxmlformats.org/officeDocument/2006/relationships/hyperlink" Target="https://global.oup.com/ukhe/product/business-research-methods-9780198869443?utm_source=chatgpt.com" TargetMode="External"/><Relationship Id="rId4" Type="http://schemas.openxmlformats.org/officeDocument/2006/relationships/settings" Target="settings.xml"/><Relationship Id="rId9" Type="http://schemas.openxmlformats.org/officeDocument/2006/relationships/hyperlink" Target="https://scholar.google.com/citations?hl=ru&amp;user=JJkBqScAAAAJ" TargetMode="External"/><Relationship Id="rId14" Type="http://schemas.openxmlformats.org/officeDocument/2006/relationships/hyperlink" Target="https://journals.maup.com.ua/index.php/economics/issue/view/175" TargetMode="External"/><Relationship Id="rId22" Type="http://schemas.openxmlformats.org/officeDocument/2006/relationships/hyperlink" Target="https://mon.gov.ua/npa/law-education?utm_source=chatgpt.com" TargetMode="Externa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lt3ZF8/Dbw3qgbnV7pjsJ4M6wg==">CgMxLjAyDmguZWVkcDdjNzViamp5OAByITFXcnVIZXBfeFZOWlBXbTltckR2RVFtNWlpaGhTckh6Ng==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3702</Words>
  <Characters>21102</Characters>
  <Application>Microsoft Office Word</Application>
  <DocSecurity>0</DocSecurity>
  <Lines>175</Lines>
  <Paragraphs>49</Paragraphs>
  <ScaleCrop>false</ScaleCrop>
  <Company/>
  <LinksUpToDate>false</LinksUpToDate>
  <CharactersWithSpaces>24755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Kateryna Polozhentseva</cp:lastModifiedBy>
  <cp:revision>2</cp:revision>
  <dcterms:created xsi:type="dcterms:W3CDTF">2026-02-17T17:05:00Z</dcterms:created>
  <dcterms:modified xsi:type="dcterms:W3CDTF">2026-02-17T17:05:00Z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