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3DD5FB" w14:textId="77777777" w:rsidR="00DF4C6F" w:rsidRPr="00DF4C6F" w:rsidRDefault="00DF4C6F" w:rsidP="00DF4C6F">
      <w:pPr>
        <w:spacing w:after="0" w:line="360" w:lineRule="auto"/>
        <w:ind w:left="-1000" w:right="-244"/>
        <w:jc w:val="center"/>
        <w:rPr>
          <w:rFonts w:ascii="Times New Roman" w:eastAsia="Times New Roman" w:hAnsi="Times New Roman" w:cs="Times New Roman"/>
          <w:b/>
          <w:bCs/>
          <w:sz w:val="28"/>
          <w:szCs w:val="28"/>
          <w:lang w:eastAsia="ru-RU"/>
        </w:rPr>
      </w:pPr>
      <w:r w:rsidRPr="00DF4C6F">
        <w:rPr>
          <w:rFonts w:ascii="Times New Roman" w:eastAsia="Times New Roman" w:hAnsi="Times New Roman" w:cs="Times New Roman"/>
          <w:b/>
          <w:bCs/>
          <w:sz w:val="28"/>
          <w:szCs w:val="28"/>
          <w:lang w:eastAsia="ru-RU"/>
        </w:rPr>
        <w:t>ПрАТ  «ВНЗ «МІЖРЕГІОНАЛЬНА АКАДЕМІЯ УПРАВЛІННЯ ПЕРСОНАЛОМ»</w:t>
      </w:r>
    </w:p>
    <w:p w14:paraId="6046FACA" w14:textId="77777777" w:rsidR="00DF4C6F" w:rsidRPr="00DF4C6F" w:rsidRDefault="00DF4C6F" w:rsidP="00DF4C6F">
      <w:pPr>
        <w:spacing w:after="0" w:line="360" w:lineRule="auto"/>
        <w:ind w:left="-1000" w:right="-244"/>
        <w:jc w:val="center"/>
        <w:rPr>
          <w:rFonts w:ascii="Times New Roman" w:eastAsia="Times New Roman" w:hAnsi="Times New Roman" w:cs="Times New Roman"/>
          <w:b/>
          <w:bCs/>
          <w:sz w:val="28"/>
          <w:szCs w:val="28"/>
          <w:lang w:eastAsia="ru-RU"/>
        </w:rPr>
      </w:pPr>
      <w:r w:rsidRPr="00DF4C6F">
        <w:rPr>
          <w:rFonts w:ascii="Times New Roman" w:eastAsia="Times New Roman" w:hAnsi="Times New Roman" w:cs="Times New Roman"/>
          <w:b/>
          <w:bCs/>
          <w:sz w:val="28"/>
          <w:szCs w:val="28"/>
          <w:lang w:eastAsia="ru-RU"/>
        </w:rPr>
        <w:t>Північноукраїнський інститут імені Героїв Крут</w:t>
      </w:r>
    </w:p>
    <w:p w14:paraId="1E0FF3EC" w14:textId="77777777" w:rsidR="00DF4C6F" w:rsidRPr="00DF4C6F" w:rsidRDefault="00DF4C6F" w:rsidP="00DF4C6F">
      <w:pPr>
        <w:spacing w:after="0" w:line="240" w:lineRule="auto"/>
        <w:rPr>
          <w:rFonts w:ascii="Times New Roman" w:eastAsia="Times New Roman" w:hAnsi="Times New Roman" w:cs="Times New Roman"/>
          <w:b/>
          <w:bCs/>
          <w:sz w:val="28"/>
          <w:szCs w:val="28"/>
          <w:lang w:eastAsia="ru-RU"/>
        </w:rPr>
      </w:pPr>
    </w:p>
    <w:p w14:paraId="650D64B9" w14:textId="77777777" w:rsidR="00DF4C6F" w:rsidRPr="00DF4C6F" w:rsidRDefault="00DF4C6F" w:rsidP="00DF4C6F">
      <w:pPr>
        <w:spacing w:after="0" w:line="240" w:lineRule="auto"/>
        <w:jc w:val="center"/>
        <w:rPr>
          <w:rFonts w:ascii="Times New Roman" w:eastAsia="Times New Roman" w:hAnsi="Times New Roman" w:cs="Times New Roman"/>
          <w:sz w:val="28"/>
          <w:szCs w:val="28"/>
          <w:u w:val="single"/>
          <w:lang w:eastAsia="uk-UA"/>
        </w:rPr>
      </w:pPr>
      <w:r w:rsidRPr="00DF4C6F">
        <w:rPr>
          <w:rFonts w:ascii="Times New Roman" w:eastAsia="Times New Roman" w:hAnsi="Times New Roman" w:cs="Times New Roman"/>
          <w:noProof/>
          <w:sz w:val="24"/>
          <w:szCs w:val="24"/>
          <w:lang w:eastAsia="ru-RU"/>
        </w:rPr>
        <w:drawing>
          <wp:inline distT="0" distB="0" distL="0" distR="0" wp14:anchorId="13DF57D9" wp14:editId="484E98F5">
            <wp:extent cx="685800" cy="838200"/>
            <wp:effectExtent l="0" t="0" r="0" b="0"/>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7" cstate="print">
                      <a:extLst>
                        <a:ext uri="{28A0092B-C50C-407E-A947-70E740481C1C}">
                          <a14:useLocalDpi xmlns:a14="http://schemas.microsoft.com/office/drawing/2010/main" val="0"/>
                        </a:ext>
                      </a:extLst>
                    </a:blip>
                    <a:srcRect t="-227" r="-291" b="-227"/>
                    <a:stretch>
                      <a:fillRect/>
                    </a:stretch>
                  </pic:blipFill>
                  <pic:spPr bwMode="auto">
                    <a:xfrm>
                      <a:off x="0" y="0"/>
                      <a:ext cx="685800" cy="838200"/>
                    </a:xfrm>
                    <a:prstGeom prst="rect">
                      <a:avLst/>
                    </a:prstGeom>
                    <a:solidFill>
                      <a:srgbClr val="FFFFFF"/>
                    </a:solidFill>
                    <a:ln>
                      <a:noFill/>
                    </a:ln>
                  </pic:spPr>
                </pic:pic>
              </a:graphicData>
            </a:graphic>
          </wp:inline>
        </w:drawing>
      </w:r>
    </w:p>
    <w:p w14:paraId="4DDDEBB1" w14:textId="77777777" w:rsidR="00DF4C6F" w:rsidRPr="00DF4C6F" w:rsidRDefault="00DF4C6F" w:rsidP="00DF4C6F">
      <w:pPr>
        <w:spacing w:after="0" w:line="240" w:lineRule="auto"/>
        <w:jc w:val="center"/>
        <w:rPr>
          <w:rFonts w:ascii="Times New Roman" w:eastAsia="Times New Roman" w:hAnsi="Times New Roman" w:cs="Times New Roman"/>
          <w:sz w:val="28"/>
          <w:szCs w:val="28"/>
          <w:u w:val="single"/>
          <w:lang w:eastAsia="uk-UA"/>
        </w:rPr>
      </w:pPr>
      <w:r w:rsidRPr="00DF4C6F">
        <w:rPr>
          <w:rFonts w:ascii="Times New Roman" w:eastAsia="Times New Roman" w:hAnsi="Times New Roman" w:cs="Times New Roman"/>
          <w:sz w:val="28"/>
          <w:szCs w:val="28"/>
          <w:u w:val="single"/>
          <w:lang w:eastAsia="uk-UA"/>
        </w:rPr>
        <w:t xml:space="preserve">Кафедра </w:t>
      </w:r>
      <w:r w:rsidRPr="00DF4C6F">
        <w:rPr>
          <w:rFonts w:ascii="Times New Roman" w:eastAsia="Times New Roman" w:hAnsi="Times New Roman" w:cs="Times New Roman"/>
          <w:sz w:val="28"/>
          <w:szCs w:val="28"/>
          <w:u w:val="single"/>
          <w:lang w:eastAsia="ru-RU"/>
        </w:rPr>
        <w:t>Управління персоналом, економіки праці та публічного управління</w:t>
      </w:r>
    </w:p>
    <w:p w14:paraId="55A7C103" w14:textId="77777777" w:rsidR="00DF4C6F" w:rsidRPr="00DF4C6F" w:rsidRDefault="00DF4C6F" w:rsidP="00DF4C6F">
      <w:pPr>
        <w:spacing w:after="0" w:line="240" w:lineRule="auto"/>
        <w:jc w:val="center"/>
        <w:rPr>
          <w:rFonts w:ascii="Times New Roman" w:eastAsia="Times New Roman" w:hAnsi="Times New Roman" w:cs="Times New Roman"/>
          <w:sz w:val="28"/>
          <w:szCs w:val="28"/>
          <w:u w:val="single"/>
          <w:lang w:eastAsia="uk-UA"/>
        </w:rPr>
      </w:pPr>
    </w:p>
    <w:tbl>
      <w:tblPr>
        <w:tblW w:w="0" w:type="auto"/>
        <w:tblInd w:w="392" w:type="dxa"/>
        <w:tblLayout w:type="fixed"/>
        <w:tblLook w:val="0000" w:firstRow="0" w:lastRow="0" w:firstColumn="0" w:lastColumn="0" w:noHBand="0" w:noVBand="0"/>
      </w:tblPr>
      <w:tblGrid>
        <w:gridCol w:w="4027"/>
        <w:gridCol w:w="984"/>
        <w:gridCol w:w="4316"/>
      </w:tblGrid>
      <w:tr w:rsidR="00DF4C6F" w:rsidRPr="00DF4C6F" w14:paraId="726B27B6" w14:textId="77777777" w:rsidTr="00DF4C6F">
        <w:tc>
          <w:tcPr>
            <w:tcW w:w="4027" w:type="dxa"/>
          </w:tcPr>
          <w:p w14:paraId="1FA47685" w14:textId="77777777" w:rsidR="00DF4C6F" w:rsidRPr="00DF4C6F" w:rsidRDefault="00DF4C6F" w:rsidP="00DF4C6F">
            <w:pPr>
              <w:spacing w:after="0" w:line="240" w:lineRule="auto"/>
              <w:rPr>
                <w:rFonts w:ascii="Times New Roman" w:eastAsia="Times New Roman" w:hAnsi="Times New Roman" w:cs="Times New Roman"/>
                <w:sz w:val="26"/>
                <w:szCs w:val="28"/>
                <w:lang w:eastAsia="ru-RU"/>
              </w:rPr>
            </w:pPr>
            <w:r w:rsidRPr="00DF4C6F">
              <w:rPr>
                <w:rFonts w:ascii="Times New Roman" w:eastAsia="Times New Roman" w:hAnsi="Times New Roman" w:cs="Times New Roman"/>
                <w:sz w:val="26"/>
                <w:szCs w:val="28"/>
                <w:lang w:eastAsia="ru-RU"/>
              </w:rPr>
              <w:t>Затверджую:</w:t>
            </w:r>
          </w:p>
          <w:p w14:paraId="03638B69" w14:textId="77777777" w:rsidR="00DF4C6F" w:rsidRPr="00DF4C6F" w:rsidRDefault="00DF4C6F" w:rsidP="00DF4C6F">
            <w:pPr>
              <w:pBdr>
                <w:bottom w:val="single" w:sz="12" w:space="0" w:color="000000"/>
              </w:pBdr>
              <w:spacing w:after="0" w:line="240" w:lineRule="auto"/>
              <w:jc w:val="both"/>
              <w:rPr>
                <w:rFonts w:ascii="Times New Roman" w:eastAsia="Times New Roman" w:hAnsi="Times New Roman" w:cs="Times New Roman"/>
                <w:sz w:val="26"/>
                <w:szCs w:val="28"/>
                <w:lang w:eastAsia="ru-RU"/>
              </w:rPr>
            </w:pPr>
            <w:r w:rsidRPr="00DF4C6F">
              <w:rPr>
                <w:rFonts w:ascii="Times New Roman" w:eastAsia="Times New Roman" w:hAnsi="Times New Roman" w:cs="Times New Roman"/>
                <w:sz w:val="26"/>
                <w:szCs w:val="28"/>
                <w:lang w:eastAsia="ru-RU"/>
              </w:rPr>
              <w:t xml:space="preserve">Директор Північноукраїнського інституту ім. Героїв Крут </w:t>
            </w:r>
          </w:p>
          <w:p w14:paraId="1CE7EC60" w14:textId="77777777" w:rsidR="00DF4C6F" w:rsidRPr="00DF4C6F" w:rsidRDefault="00DF4C6F" w:rsidP="00DF4C6F">
            <w:pPr>
              <w:pBdr>
                <w:bottom w:val="single" w:sz="12" w:space="0" w:color="000000"/>
              </w:pBdr>
              <w:spacing w:after="0" w:line="240" w:lineRule="auto"/>
              <w:jc w:val="both"/>
              <w:rPr>
                <w:rFonts w:ascii="Times New Roman" w:eastAsia="Times New Roman" w:hAnsi="Times New Roman" w:cs="Times New Roman"/>
                <w:sz w:val="26"/>
                <w:szCs w:val="28"/>
                <w:lang w:eastAsia="ru-RU"/>
              </w:rPr>
            </w:pPr>
            <w:r w:rsidRPr="00DF4C6F">
              <w:rPr>
                <w:rFonts w:ascii="Times New Roman" w:eastAsia="Times New Roman" w:hAnsi="Times New Roman" w:cs="Times New Roman"/>
                <w:sz w:val="26"/>
                <w:szCs w:val="28"/>
                <w:lang w:eastAsia="ru-RU"/>
              </w:rPr>
              <w:t xml:space="preserve">          </w:t>
            </w:r>
          </w:p>
          <w:p w14:paraId="0863DF51" w14:textId="77777777" w:rsidR="00DF4C6F" w:rsidRPr="00DF4C6F" w:rsidRDefault="00DF4C6F" w:rsidP="00DF4C6F">
            <w:pPr>
              <w:spacing w:after="0" w:line="240" w:lineRule="auto"/>
              <w:jc w:val="center"/>
              <w:rPr>
                <w:rFonts w:ascii="Times New Roman" w:eastAsia="Times New Roman" w:hAnsi="Times New Roman" w:cs="Times New Roman"/>
                <w:sz w:val="26"/>
                <w:szCs w:val="28"/>
                <w:lang w:eastAsia="ru-RU"/>
              </w:rPr>
            </w:pPr>
            <w:r w:rsidRPr="00DF4C6F">
              <w:rPr>
                <w:rFonts w:ascii="Times New Roman" w:eastAsia="Times New Roman" w:hAnsi="Times New Roman" w:cs="Times New Roman"/>
                <w:sz w:val="26"/>
                <w:szCs w:val="28"/>
                <w:lang w:eastAsia="ru-RU"/>
              </w:rPr>
              <w:t>Віталій ГОЛЕЦЬ</w:t>
            </w:r>
          </w:p>
          <w:p w14:paraId="7A7AE1FE" w14:textId="77777777" w:rsidR="00DF4C6F" w:rsidRPr="00DF4C6F" w:rsidRDefault="00DF4C6F" w:rsidP="00DF4C6F">
            <w:pPr>
              <w:spacing w:after="0" w:line="240" w:lineRule="auto"/>
              <w:rPr>
                <w:rFonts w:ascii="Times New Roman" w:eastAsia="Times New Roman" w:hAnsi="Times New Roman" w:cs="Times New Roman"/>
                <w:sz w:val="26"/>
                <w:szCs w:val="28"/>
                <w:lang w:eastAsia="ru-RU"/>
              </w:rPr>
            </w:pPr>
            <w:r w:rsidRPr="00DF4C6F">
              <w:rPr>
                <w:rFonts w:ascii="Times New Roman" w:eastAsia="Times New Roman" w:hAnsi="Times New Roman" w:cs="Times New Roman"/>
                <w:sz w:val="26"/>
                <w:szCs w:val="28"/>
                <w:lang w:eastAsia="ru-RU"/>
              </w:rPr>
              <w:t>“____”____________ 2025 р.</w:t>
            </w:r>
          </w:p>
          <w:p w14:paraId="573CB69F" w14:textId="77777777" w:rsidR="00DF4C6F" w:rsidRPr="00DF4C6F" w:rsidRDefault="00DF4C6F" w:rsidP="00DF4C6F">
            <w:pPr>
              <w:spacing w:after="0" w:line="240" w:lineRule="auto"/>
              <w:jc w:val="right"/>
              <w:rPr>
                <w:rFonts w:ascii="Times New Roman" w:eastAsia="Times New Roman" w:hAnsi="Times New Roman" w:cs="Times New Roman"/>
                <w:sz w:val="26"/>
                <w:szCs w:val="28"/>
                <w:lang w:eastAsia="ru-RU"/>
              </w:rPr>
            </w:pPr>
          </w:p>
        </w:tc>
        <w:tc>
          <w:tcPr>
            <w:tcW w:w="984" w:type="dxa"/>
          </w:tcPr>
          <w:p w14:paraId="4F36DA96" w14:textId="77777777" w:rsidR="00DF4C6F" w:rsidRPr="00DF4C6F" w:rsidRDefault="00DF4C6F" w:rsidP="00DF4C6F">
            <w:pPr>
              <w:snapToGrid w:val="0"/>
              <w:spacing w:after="0" w:line="240" w:lineRule="auto"/>
              <w:jc w:val="right"/>
              <w:rPr>
                <w:rFonts w:ascii="Times New Roman" w:eastAsia="Times New Roman" w:hAnsi="Times New Roman" w:cs="Times New Roman"/>
                <w:sz w:val="26"/>
                <w:szCs w:val="28"/>
                <w:lang w:eastAsia="ru-RU"/>
              </w:rPr>
            </w:pPr>
          </w:p>
        </w:tc>
        <w:tc>
          <w:tcPr>
            <w:tcW w:w="4316" w:type="dxa"/>
          </w:tcPr>
          <w:p w14:paraId="066C8AC1" w14:textId="77777777" w:rsidR="00DF4C6F" w:rsidRPr="00DF4C6F" w:rsidRDefault="00DF4C6F" w:rsidP="00DF4C6F">
            <w:pPr>
              <w:spacing w:after="0" w:line="240" w:lineRule="auto"/>
              <w:rPr>
                <w:rFonts w:ascii="Times New Roman" w:eastAsia="Times New Roman" w:hAnsi="Times New Roman" w:cs="Times New Roman"/>
                <w:sz w:val="26"/>
                <w:szCs w:val="28"/>
                <w:lang w:eastAsia="ru-RU"/>
              </w:rPr>
            </w:pPr>
            <w:r w:rsidRPr="00DF4C6F">
              <w:rPr>
                <w:rFonts w:ascii="Times New Roman" w:eastAsia="Times New Roman" w:hAnsi="Times New Roman" w:cs="Times New Roman"/>
                <w:sz w:val="26"/>
                <w:szCs w:val="28"/>
                <w:lang w:eastAsia="ru-RU"/>
              </w:rPr>
              <w:t xml:space="preserve">Схвалено на засіданні кафедри </w:t>
            </w:r>
          </w:p>
          <w:p w14:paraId="0D13D4ED" w14:textId="77777777" w:rsidR="00DF4C6F" w:rsidRPr="00DF4C6F" w:rsidRDefault="00DF4C6F" w:rsidP="00DF4C6F">
            <w:pPr>
              <w:spacing w:after="0" w:line="240" w:lineRule="auto"/>
              <w:rPr>
                <w:rFonts w:ascii="Times New Roman" w:eastAsia="Times New Roman" w:hAnsi="Times New Roman" w:cs="Times New Roman"/>
                <w:sz w:val="26"/>
                <w:szCs w:val="20"/>
                <w:lang w:eastAsia="ru-RU"/>
              </w:rPr>
            </w:pPr>
            <w:r w:rsidRPr="00DF4C6F">
              <w:rPr>
                <w:rFonts w:ascii="Times New Roman" w:eastAsia="Times New Roman" w:hAnsi="Times New Roman" w:cs="Times New Roman"/>
                <w:sz w:val="26"/>
                <w:szCs w:val="20"/>
                <w:lang w:eastAsia="ru-RU"/>
              </w:rPr>
              <w:t>Управління персоналом, економіки праці та публічного управління</w:t>
            </w:r>
          </w:p>
          <w:p w14:paraId="4CDC2E29" w14:textId="77777777" w:rsidR="00DF4C6F" w:rsidRPr="00DF4C6F" w:rsidRDefault="00DF4C6F" w:rsidP="00DF4C6F">
            <w:pPr>
              <w:spacing w:after="0" w:line="240" w:lineRule="auto"/>
              <w:rPr>
                <w:rFonts w:ascii="Times New Roman" w:eastAsia="Times New Roman" w:hAnsi="Times New Roman" w:cs="Times New Roman"/>
                <w:sz w:val="26"/>
                <w:szCs w:val="28"/>
                <w:lang w:eastAsia="ru-RU"/>
              </w:rPr>
            </w:pPr>
            <w:r w:rsidRPr="00DF4C6F">
              <w:rPr>
                <w:rFonts w:ascii="Times New Roman" w:eastAsia="Times New Roman" w:hAnsi="Times New Roman" w:cs="Times New Roman"/>
                <w:sz w:val="26"/>
                <w:szCs w:val="28"/>
                <w:lang w:eastAsia="ru-RU"/>
              </w:rPr>
              <w:t>Протокол № _ від __ _____ 2025 р.</w:t>
            </w:r>
          </w:p>
          <w:p w14:paraId="35E3BF39" w14:textId="77777777" w:rsidR="00DF4C6F" w:rsidRPr="00DF4C6F" w:rsidRDefault="00DF4C6F" w:rsidP="00DF4C6F">
            <w:pPr>
              <w:spacing w:after="0" w:line="240" w:lineRule="auto"/>
              <w:rPr>
                <w:rFonts w:ascii="Times New Roman" w:eastAsia="Times New Roman" w:hAnsi="Times New Roman" w:cs="Times New Roman"/>
                <w:b/>
                <w:bCs/>
                <w:sz w:val="26"/>
                <w:szCs w:val="28"/>
                <w:lang w:eastAsia="ru-RU"/>
              </w:rPr>
            </w:pPr>
            <w:r w:rsidRPr="00DF4C6F">
              <w:rPr>
                <w:rFonts w:ascii="Times New Roman" w:eastAsia="Times New Roman" w:hAnsi="Times New Roman" w:cs="Times New Roman"/>
                <w:sz w:val="26"/>
                <w:szCs w:val="28"/>
                <w:lang w:eastAsia="ru-RU"/>
              </w:rPr>
              <w:t xml:space="preserve">Завідувач кафедри </w:t>
            </w:r>
          </w:p>
          <w:p w14:paraId="7D2BCFDC" w14:textId="77777777" w:rsidR="00DF4C6F" w:rsidRPr="00DF4C6F" w:rsidRDefault="00DF4C6F" w:rsidP="00DF4C6F">
            <w:pPr>
              <w:spacing w:after="0" w:line="240" w:lineRule="auto"/>
              <w:jc w:val="center"/>
              <w:rPr>
                <w:rFonts w:ascii="Times New Roman" w:eastAsia="Times New Roman" w:hAnsi="Times New Roman" w:cs="Times New Roman"/>
                <w:sz w:val="26"/>
                <w:szCs w:val="28"/>
                <w:lang w:eastAsia="ru-RU"/>
              </w:rPr>
            </w:pPr>
            <w:r w:rsidRPr="00DF4C6F">
              <w:rPr>
                <w:rFonts w:ascii="Times New Roman" w:eastAsia="Times New Roman" w:hAnsi="Times New Roman" w:cs="Times New Roman"/>
                <w:b/>
                <w:bCs/>
                <w:sz w:val="26"/>
                <w:szCs w:val="28"/>
                <w:lang w:eastAsia="ru-RU"/>
              </w:rPr>
              <w:t>_______________________________</w:t>
            </w:r>
            <w:r w:rsidRPr="00DF4C6F">
              <w:rPr>
                <w:rFonts w:ascii="Times New Roman" w:eastAsia="Times New Roman" w:hAnsi="Times New Roman" w:cs="Times New Roman"/>
                <w:bCs/>
                <w:sz w:val="26"/>
                <w:szCs w:val="28"/>
                <w:lang w:eastAsia="ru-RU"/>
              </w:rPr>
              <w:t>Ганна</w:t>
            </w:r>
            <w:r w:rsidRPr="00DF4C6F">
              <w:rPr>
                <w:rFonts w:ascii="Times New Roman" w:eastAsia="Times New Roman" w:hAnsi="Times New Roman" w:cs="Times New Roman"/>
                <w:sz w:val="26"/>
                <w:szCs w:val="28"/>
                <w:lang w:eastAsia="ru-RU"/>
              </w:rPr>
              <w:t xml:space="preserve"> ПОПОВА</w:t>
            </w:r>
          </w:p>
          <w:p w14:paraId="14D2292E" w14:textId="77777777" w:rsidR="00DF4C6F" w:rsidRPr="00DF4C6F" w:rsidRDefault="00DF4C6F" w:rsidP="00DF4C6F">
            <w:pPr>
              <w:spacing w:after="0" w:line="240" w:lineRule="auto"/>
              <w:rPr>
                <w:rFonts w:ascii="Times New Roman" w:eastAsia="Times New Roman" w:hAnsi="Times New Roman" w:cs="Times New Roman"/>
                <w:sz w:val="26"/>
                <w:szCs w:val="28"/>
                <w:lang w:eastAsia="ru-RU"/>
              </w:rPr>
            </w:pPr>
          </w:p>
          <w:p w14:paraId="5D827FBC" w14:textId="77777777" w:rsidR="00DF4C6F" w:rsidRPr="00DF4C6F" w:rsidRDefault="00DF4C6F" w:rsidP="00DF4C6F">
            <w:pPr>
              <w:spacing w:after="0" w:line="240" w:lineRule="auto"/>
              <w:jc w:val="right"/>
              <w:rPr>
                <w:rFonts w:ascii="Times New Roman" w:eastAsia="Times New Roman" w:hAnsi="Times New Roman" w:cs="Times New Roman"/>
                <w:sz w:val="26"/>
                <w:szCs w:val="28"/>
                <w:lang w:eastAsia="ru-RU"/>
              </w:rPr>
            </w:pPr>
          </w:p>
        </w:tc>
      </w:tr>
    </w:tbl>
    <w:p w14:paraId="0678D95D" w14:textId="77777777" w:rsidR="0086601B" w:rsidRDefault="00000000" w:rsidP="00DF4C6F">
      <w:pPr>
        <w:spacing w:before="240" w:after="60" w:line="240" w:lineRule="auto"/>
        <w:ind w:left="142" w:right="-5"/>
        <w:jc w:val="center"/>
        <w:textAlignment w:val="baseline"/>
        <w:rPr>
          <w:rFonts w:ascii="Calibri" w:eastAsia="Times New Roman" w:hAnsi="Calibri" w:cs="Calibri"/>
          <w:b/>
          <w:bCs/>
          <w:i/>
          <w:iCs/>
          <w:color w:val="000000"/>
          <w:sz w:val="32"/>
          <w:szCs w:val="32"/>
          <w:lang w:val="ru-RU"/>
        </w:rPr>
      </w:pPr>
      <w:r>
        <w:rPr>
          <w:rFonts w:ascii="Times New Roman" w:eastAsia="Times New Roman" w:hAnsi="Times New Roman" w:cs="Times New Roman"/>
          <w:b/>
          <w:bCs/>
          <w:i/>
          <w:iCs/>
          <w:color w:val="000000"/>
          <w:sz w:val="32"/>
          <w:szCs w:val="32"/>
          <w:lang w:val="ru-RU"/>
        </w:rPr>
        <w:t>СИЛАБУС НАВЧАЛЬНОЇ ДИСЦИПЛІНИ</w:t>
      </w:r>
    </w:p>
    <w:p w14:paraId="65376CB8" w14:textId="77777777" w:rsidR="0086601B" w:rsidRDefault="00000000">
      <w:pPr>
        <w:spacing w:after="0" w:line="240" w:lineRule="auto"/>
        <w:jc w:val="center"/>
        <w:rPr>
          <w:rFonts w:ascii="Times New Roman" w:eastAsia="Times New Roman" w:hAnsi="Times New Roman" w:cs="Times New Roman"/>
          <w:color w:val="000000"/>
          <w:lang w:val="ru-RU"/>
        </w:rPr>
      </w:pPr>
      <w:r>
        <w:rPr>
          <w:rFonts w:ascii="Times New Roman" w:eastAsia="Times New Roman" w:hAnsi="Times New Roman" w:cs="Times New Roman"/>
          <w:b/>
          <w:bCs/>
          <w:color w:val="000000"/>
          <w:sz w:val="32"/>
          <w:szCs w:val="32"/>
          <w:lang w:val="ru-RU"/>
        </w:rPr>
        <w:t>«</w:t>
      </w:r>
      <w:r>
        <w:rPr>
          <w:rFonts w:ascii="Times New Roman" w:eastAsia="Times New Roman" w:hAnsi="Times New Roman" w:cs="Times New Roman"/>
          <w:b/>
          <w:i/>
          <w:iCs/>
          <w:sz w:val="32"/>
          <w:szCs w:val="32"/>
          <w:lang w:eastAsia="ru-RU"/>
        </w:rPr>
        <w:t>ФІЗИЧНЕ ВИХОВАННЯ</w:t>
      </w:r>
      <w:r>
        <w:rPr>
          <w:rFonts w:ascii="Times New Roman" w:eastAsia="Times New Roman" w:hAnsi="Times New Roman" w:cs="Times New Roman"/>
          <w:b/>
          <w:bCs/>
          <w:color w:val="000000"/>
          <w:sz w:val="32"/>
          <w:szCs w:val="32"/>
          <w:lang w:val="ru-RU"/>
        </w:rPr>
        <w:t>»</w:t>
      </w:r>
    </w:p>
    <w:tbl>
      <w:tblPr>
        <w:tblStyle w:val="a5"/>
        <w:tblpPr w:leftFromText="180" w:rightFromText="180" w:vertAnchor="text" w:horzAnchor="page" w:tblpX="1513" w:tblpY="41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35"/>
        <w:gridCol w:w="6115"/>
      </w:tblGrid>
      <w:tr w:rsidR="0086601B" w14:paraId="6D87ADAE" w14:textId="77777777">
        <w:tc>
          <w:tcPr>
            <w:tcW w:w="3235" w:type="dxa"/>
          </w:tcPr>
          <w:p w14:paraId="1A52C7EE" w14:textId="77777777" w:rsidR="0086601B"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8"/>
                <w:szCs w:val="28"/>
                <w14:ligatures w14:val="none"/>
              </w:rPr>
              <w:t>Спеціальність:</w:t>
            </w:r>
          </w:p>
        </w:tc>
        <w:tc>
          <w:tcPr>
            <w:tcW w:w="6115" w:type="dxa"/>
          </w:tcPr>
          <w:p w14:paraId="74CCBD50" w14:textId="77777777" w:rsidR="0086601B"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8"/>
                <w:szCs w:val="28"/>
                <w14:ligatures w14:val="none"/>
              </w:rPr>
              <w:t>D3 Менеджмент </w:t>
            </w:r>
          </w:p>
        </w:tc>
      </w:tr>
      <w:tr w:rsidR="0086601B" w14:paraId="50D752A7" w14:textId="77777777">
        <w:tc>
          <w:tcPr>
            <w:tcW w:w="3235" w:type="dxa"/>
          </w:tcPr>
          <w:p w14:paraId="091EE3BA" w14:textId="77777777" w:rsidR="0086601B"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8"/>
                <w:szCs w:val="28"/>
                <w14:ligatures w14:val="none"/>
              </w:rPr>
              <w:t>Освітній рівень:</w:t>
            </w:r>
          </w:p>
        </w:tc>
        <w:tc>
          <w:tcPr>
            <w:tcW w:w="6115" w:type="dxa"/>
          </w:tcPr>
          <w:p w14:paraId="0112FF43" w14:textId="77777777" w:rsidR="0086601B"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8"/>
                <w:szCs w:val="28"/>
                <w14:ligatures w14:val="none"/>
              </w:rPr>
              <w:t>перший (бакалаврський) рівень</w:t>
            </w:r>
          </w:p>
        </w:tc>
      </w:tr>
      <w:tr w:rsidR="0086601B" w14:paraId="58A8FDA5" w14:textId="77777777">
        <w:tc>
          <w:tcPr>
            <w:tcW w:w="3235" w:type="dxa"/>
          </w:tcPr>
          <w:p w14:paraId="6F8ABC0A" w14:textId="77777777" w:rsidR="0086601B" w:rsidRDefault="00000000">
            <w:pPr>
              <w:spacing w:after="240" w:line="240" w:lineRule="auto"/>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color w:val="000000"/>
                <w:kern w:val="0"/>
                <w:sz w:val="28"/>
                <w:szCs w:val="28"/>
                <w14:ligatures w14:val="none"/>
              </w:rPr>
              <w:t>Освітня програма:     </w:t>
            </w:r>
          </w:p>
        </w:tc>
        <w:tc>
          <w:tcPr>
            <w:tcW w:w="6115" w:type="dxa"/>
          </w:tcPr>
          <w:p w14:paraId="385CBC1A" w14:textId="77777777" w:rsidR="0086601B" w:rsidRDefault="00000000">
            <w:pPr>
              <w:spacing w:after="0" w:line="240" w:lineRule="auto"/>
              <w:ind w:right="-5"/>
              <w:jc w:val="both"/>
              <w:rPr>
                <w:rFonts w:ascii="Times New Roman" w:eastAsia="Times New Roman" w:hAnsi="Times New Roman" w:cs="Times New Roman"/>
                <w:color w:val="000000"/>
                <w:kern w:val="0"/>
                <w:sz w:val="24"/>
                <w:szCs w:val="24"/>
                <w14:ligatures w14:val="none"/>
              </w:rPr>
            </w:pPr>
            <w:r>
              <w:rPr>
                <w:rFonts w:ascii="Times New Roman" w:eastAsia="Times New Roman" w:hAnsi="Times New Roman" w:cs="Times New Roman"/>
                <w:b/>
                <w:bCs/>
                <w:color w:val="000000"/>
                <w:kern w:val="0"/>
                <w:sz w:val="28"/>
                <w:szCs w:val="28"/>
                <w14:ligatures w14:val="none"/>
              </w:rPr>
              <w:t>Менеджмент</w:t>
            </w:r>
          </w:p>
        </w:tc>
      </w:tr>
    </w:tbl>
    <w:p w14:paraId="661798BA" w14:textId="77777777" w:rsidR="0086601B" w:rsidRDefault="0086601B">
      <w:pPr>
        <w:spacing w:after="240" w:line="240" w:lineRule="auto"/>
        <w:rPr>
          <w:rFonts w:ascii="Times New Roman" w:eastAsia="Times New Roman" w:hAnsi="Times New Roman" w:cs="Times New Roman"/>
          <w:color w:val="000000"/>
          <w:lang w:val="ru-RU"/>
        </w:rPr>
      </w:pPr>
    </w:p>
    <w:p w14:paraId="324B0617" w14:textId="77777777" w:rsidR="0086601B" w:rsidRDefault="0086601B">
      <w:pPr>
        <w:spacing w:after="240" w:line="240" w:lineRule="auto"/>
        <w:rPr>
          <w:rFonts w:ascii="Times New Roman" w:eastAsia="Times New Roman" w:hAnsi="Times New Roman" w:cs="Times New Roman"/>
          <w:color w:val="000000"/>
          <w:lang w:val="ru-RU"/>
        </w:rPr>
      </w:pPr>
    </w:p>
    <w:p w14:paraId="03357720" w14:textId="77777777" w:rsidR="0086601B" w:rsidRDefault="00000000">
      <w:pPr>
        <w:spacing w:after="0" w:line="240" w:lineRule="auto"/>
        <w:jc w:val="both"/>
        <w:rPr>
          <w:rFonts w:ascii="Times New Roman" w:eastAsia="Times New Roman" w:hAnsi="Times New Roman" w:cs="Times New Roman"/>
          <w:color w:val="000000"/>
          <w:lang w:val="ru-RU"/>
        </w:rPr>
      </w:pPr>
      <w:r>
        <w:rPr>
          <w:rFonts w:ascii="Times New Roman" w:eastAsia="Times New Roman" w:hAnsi="Times New Roman" w:cs="Times New Roman"/>
          <w:color w:val="000000"/>
          <w:sz w:val="28"/>
          <w:szCs w:val="28"/>
          <w:lang w:val="ru-RU"/>
        </w:rPr>
        <w:tab/>
      </w:r>
      <w:r>
        <w:rPr>
          <w:rFonts w:ascii="Times New Roman" w:eastAsia="Times New Roman" w:hAnsi="Times New Roman" w:cs="Times New Roman"/>
          <w:color w:val="000000"/>
          <w:sz w:val="28"/>
          <w:szCs w:val="28"/>
          <w:lang w:val="ru-RU"/>
        </w:rPr>
        <w:tab/>
      </w:r>
    </w:p>
    <w:p w14:paraId="3527C724" w14:textId="77777777" w:rsidR="0086601B" w:rsidRDefault="0086601B">
      <w:pPr>
        <w:spacing w:after="0" w:line="240" w:lineRule="auto"/>
        <w:rPr>
          <w:rFonts w:ascii="Times New Roman" w:eastAsia="Times New Roman" w:hAnsi="Times New Roman" w:cs="Times New Roman"/>
          <w:color w:val="000000"/>
          <w:lang w:val="ru-RU"/>
        </w:rPr>
      </w:pPr>
    </w:p>
    <w:p w14:paraId="520F729E" w14:textId="77777777" w:rsidR="0086601B" w:rsidRDefault="00000000">
      <w:pPr>
        <w:spacing w:after="0" w:line="240" w:lineRule="auto"/>
        <w:jc w:val="both"/>
        <w:rPr>
          <w:rFonts w:ascii="Times New Roman" w:eastAsia="Times New Roman" w:hAnsi="Times New Roman" w:cs="Times New Roman"/>
          <w:color w:val="000000"/>
          <w:lang w:val="ru-RU"/>
        </w:rPr>
      </w:pPr>
      <w:r>
        <w:rPr>
          <w:rFonts w:ascii="Times New Roman" w:eastAsia="Times New Roman" w:hAnsi="Times New Roman" w:cs="Times New Roman"/>
          <w:color w:val="000000"/>
          <w:sz w:val="28"/>
          <w:szCs w:val="28"/>
          <w:lang w:val="ru-RU"/>
        </w:rPr>
        <w:tab/>
      </w:r>
    </w:p>
    <w:p w14:paraId="35ACED44" w14:textId="77777777" w:rsidR="0086601B" w:rsidRDefault="0086601B">
      <w:pPr>
        <w:spacing w:after="0" w:line="240" w:lineRule="auto"/>
        <w:rPr>
          <w:rFonts w:ascii="Times New Roman" w:eastAsia="Times New Roman" w:hAnsi="Times New Roman" w:cs="Times New Roman"/>
          <w:color w:val="000000"/>
          <w:lang w:val="ru-RU"/>
        </w:rPr>
      </w:pPr>
    </w:p>
    <w:p w14:paraId="461729B0" w14:textId="77777777" w:rsidR="0086601B" w:rsidRDefault="0086601B">
      <w:pPr>
        <w:spacing w:after="0" w:line="240" w:lineRule="auto"/>
        <w:rPr>
          <w:rFonts w:ascii="Times New Roman" w:eastAsia="Times New Roman" w:hAnsi="Times New Roman" w:cs="Times New Roman"/>
          <w:color w:val="000000"/>
        </w:rPr>
      </w:pPr>
    </w:p>
    <w:p w14:paraId="01A71291" w14:textId="77777777" w:rsidR="0086601B" w:rsidRDefault="00000000">
      <w:pPr>
        <w:spacing w:after="240" w:line="240" w:lineRule="auto"/>
        <w:rPr>
          <w:rFonts w:ascii="Times New Roman" w:eastAsia="Times New Roman" w:hAnsi="Times New Roman" w:cs="Times New Roman"/>
          <w:color w:val="000000"/>
        </w:rPr>
      </w:pP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r>
        <w:rPr>
          <w:rFonts w:ascii="Times New Roman" w:eastAsia="Times New Roman" w:hAnsi="Times New Roman" w:cs="Times New Roman"/>
          <w:color w:val="000000"/>
        </w:rPr>
        <w:br/>
      </w:r>
    </w:p>
    <w:p w14:paraId="017FFF0D" w14:textId="77777777" w:rsidR="0086601B" w:rsidRDefault="00000000">
      <w:pPr>
        <w:spacing w:after="0" w:line="240" w:lineRule="auto"/>
        <w:jc w:val="center"/>
        <w:rPr>
          <w:rFonts w:ascii="Times New Roman" w:eastAsia="Times New Roman" w:hAnsi="Times New Roman" w:cs="Times New Roman"/>
          <w:color w:val="000000"/>
        </w:rPr>
      </w:pPr>
      <w:r>
        <w:rPr>
          <w:rFonts w:ascii="Times New Roman" w:eastAsia="Times New Roman" w:hAnsi="Times New Roman" w:cs="Times New Roman"/>
          <w:color w:val="000000"/>
          <w:sz w:val="28"/>
          <w:szCs w:val="28"/>
        </w:rPr>
        <w:t>МАУП 2025</w:t>
      </w:r>
    </w:p>
    <w:p w14:paraId="266835F2" w14:textId="77777777" w:rsidR="0086601B" w:rsidRDefault="0086601B">
      <w:pPr>
        <w:spacing w:after="0" w:line="240" w:lineRule="auto"/>
        <w:rPr>
          <w:rFonts w:ascii="Times New Roman" w:eastAsia="Times New Roman" w:hAnsi="Times New Roman" w:cs="Times New Roman"/>
        </w:rPr>
      </w:pPr>
    </w:p>
    <w:p w14:paraId="06EA47F0" w14:textId="77777777" w:rsidR="0086601B" w:rsidRDefault="0086601B">
      <w:pPr>
        <w:suppressAutoHyphens/>
        <w:spacing w:after="0" w:line="240" w:lineRule="auto"/>
        <w:jc w:val="both"/>
        <w:rPr>
          <w:rFonts w:ascii="Times New Roman" w:eastAsia="Times New Roman" w:hAnsi="Times New Roman" w:cs="Times New Roman"/>
          <w:sz w:val="28"/>
          <w:szCs w:val="28"/>
          <w:lang w:eastAsia="ru-RU"/>
        </w:rPr>
      </w:pPr>
    </w:p>
    <w:p w14:paraId="64D68429" w14:textId="77777777" w:rsidR="0086601B" w:rsidRDefault="0086601B">
      <w:pPr>
        <w:suppressAutoHyphens/>
        <w:spacing w:after="0" w:line="240" w:lineRule="auto"/>
        <w:jc w:val="both"/>
        <w:rPr>
          <w:rFonts w:ascii="Times New Roman" w:eastAsia="Times New Roman" w:hAnsi="Times New Roman" w:cs="Times New Roman"/>
          <w:sz w:val="28"/>
          <w:szCs w:val="28"/>
          <w:lang w:eastAsia="ru-RU"/>
        </w:rPr>
      </w:pPr>
    </w:p>
    <w:p w14:paraId="14990368" w14:textId="77777777" w:rsidR="0086601B" w:rsidRDefault="0086601B">
      <w:pPr>
        <w:suppressAutoHyphens/>
        <w:spacing w:after="0" w:line="240" w:lineRule="auto"/>
        <w:jc w:val="center"/>
        <w:rPr>
          <w:rFonts w:ascii="Times New Roman" w:eastAsia="Times New Roman" w:hAnsi="Times New Roman" w:cs="Times New Roman"/>
          <w:b/>
          <w:bCs/>
          <w:i/>
          <w:iCs/>
          <w:sz w:val="32"/>
          <w:szCs w:val="32"/>
          <w:lang w:eastAsia="ru-RU"/>
        </w:rPr>
      </w:pPr>
    </w:p>
    <w:p w14:paraId="4D247B28" w14:textId="77777777" w:rsidR="0086601B" w:rsidRDefault="0086601B">
      <w:pPr>
        <w:suppressAutoHyphens/>
        <w:spacing w:after="0" w:line="240" w:lineRule="auto"/>
        <w:jc w:val="center"/>
        <w:rPr>
          <w:rFonts w:ascii="Times New Roman" w:eastAsia="Times New Roman" w:hAnsi="Times New Roman" w:cs="Times New Roman"/>
          <w:b/>
          <w:bCs/>
          <w:i/>
          <w:iCs/>
          <w:sz w:val="32"/>
          <w:szCs w:val="32"/>
          <w:lang w:eastAsia="ru-RU"/>
        </w:rPr>
      </w:pPr>
    </w:p>
    <w:p w14:paraId="0B958739" w14:textId="77777777" w:rsidR="0086601B" w:rsidRDefault="0086601B">
      <w:pPr>
        <w:suppressAutoHyphens/>
        <w:spacing w:after="0" w:line="240" w:lineRule="auto"/>
        <w:jc w:val="center"/>
        <w:rPr>
          <w:rFonts w:ascii="Times New Roman" w:eastAsia="Times New Roman" w:hAnsi="Times New Roman" w:cs="Times New Roman"/>
          <w:b/>
          <w:bCs/>
          <w:i/>
          <w:iCs/>
          <w:sz w:val="32"/>
          <w:szCs w:val="32"/>
          <w:lang w:eastAsia="ru-RU"/>
        </w:rPr>
      </w:pPr>
    </w:p>
    <w:p w14:paraId="02715972" w14:textId="77777777" w:rsidR="0086601B" w:rsidRDefault="0086601B">
      <w:pPr>
        <w:suppressAutoHyphens/>
        <w:spacing w:after="0" w:line="240" w:lineRule="auto"/>
        <w:jc w:val="center"/>
        <w:rPr>
          <w:rFonts w:ascii="Times New Roman" w:eastAsia="Times New Roman" w:hAnsi="Times New Roman" w:cs="Times New Roman"/>
          <w:b/>
          <w:bCs/>
          <w:i/>
          <w:iCs/>
          <w:sz w:val="32"/>
          <w:szCs w:val="32"/>
          <w:lang w:eastAsia="ru-RU"/>
        </w:rPr>
      </w:pPr>
    </w:p>
    <w:p w14:paraId="3E0E6C94" w14:textId="77777777" w:rsidR="0086601B" w:rsidRDefault="0086601B" w:rsidP="00DF4C6F">
      <w:pPr>
        <w:suppressAutoHyphens/>
        <w:spacing w:after="0" w:line="240" w:lineRule="auto"/>
        <w:rPr>
          <w:rFonts w:ascii="Times New Roman" w:eastAsia="Times New Roman" w:hAnsi="Times New Roman" w:cs="Times New Roman"/>
          <w:b/>
          <w:bCs/>
          <w:i/>
          <w:iCs/>
          <w:sz w:val="32"/>
          <w:szCs w:val="32"/>
          <w:lang w:eastAsia="ru-RU"/>
        </w:rPr>
      </w:pPr>
    </w:p>
    <w:p w14:paraId="73B13BA5" w14:textId="77777777" w:rsidR="00DF4C6F" w:rsidRDefault="00DF4C6F" w:rsidP="00DF4C6F">
      <w:pPr>
        <w:suppressAutoHyphens/>
        <w:spacing w:after="0" w:line="240" w:lineRule="auto"/>
        <w:rPr>
          <w:rFonts w:ascii="Times New Roman" w:eastAsia="Times New Roman" w:hAnsi="Times New Roman" w:cs="Times New Roman"/>
          <w:b/>
          <w:sz w:val="28"/>
          <w:szCs w:val="28"/>
          <w:lang w:eastAsia="ru-RU"/>
        </w:rPr>
      </w:pPr>
    </w:p>
    <w:p w14:paraId="4A683BBD" w14:textId="77777777" w:rsidR="0086601B" w:rsidRDefault="00000000">
      <w:pPr>
        <w:suppressAutoHyphens/>
        <w:spacing w:after="0" w:line="240" w:lineRule="auto"/>
        <w:jc w:val="center"/>
        <w:rPr>
          <w:rFonts w:ascii="Times New Roman" w:eastAsia="Times New Roman" w:hAnsi="Times New Roman" w:cs="Times New Roman"/>
          <w:bCs/>
          <w:sz w:val="24"/>
          <w:szCs w:val="24"/>
          <w:lang w:eastAsia="ru-RU"/>
        </w:rPr>
      </w:pPr>
      <w:r>
        <w:rPr>
          <w:rFonts w:ascii="Times New Roman" w:eastAsia="Times New Roman" w:hAnsi="Times New Roman" w:cs="Times New Roman"/>
          <w:b/>
          <w:sz w:val="24"/>
          <w:szCs w:val="24"/>
          <w:lang w:eastAsia="ru-RU"/>
        </w:rPr>
        <w:lastRenderedPageBreak/>
        <w:t>Загальна інформація про навчальну дисципліну</w:t>
      </w:r>
    </w:p>
    <w:tbl>
      <w:tblPr>
        <w:tblpPr w:leftFromText="180" w:rightFromText="180" w:vertAnchor="text" w:tblpX="91" w:tblpY="293"/>
        <w:tblOverlap w:val="never"/>
        <w:tblW w:w="4826" w:type="pct"/>
        <w:tblLayout w:type="fixed"/>
        <w:tblLook w:val="04A0" w:firstRow="1" w:lastRow="0" w:firstColumn="1" w:lastColumn="0" w:noHBand="0" w:noVBand="1"/>
      </w:tblPr>
      <w:tblGrid>
        <w:gridCol w:w="3640"/>
        <w:gridCol w:w="6487"/>
      </w:tblGrid>
      <w:tr w:rsidR="0086601B" w14:paraId="617BC056" w14:textId="77777777" w:rsidTr="00DF4C6F">
        <w:trPr>
          <w:trHeight w:val="297"/>
        </w:trPr>
        <w:tc>
          <w:tcPr>
            <w:tcW w:w="3717" w:type="dxa"/>
            <w:tcBorders>
              <w:top w:val="single" w:sz="4" w:space="0" w:color="000000"/>
              <w:left w:val="single" w:sz="4" w:space="0" w:color="000000"/>
              <w:bottom w:val="single" w:sz="4" w:space="0" w:color="000000"/>
              <w:right w:val="single" w:sz="4" w:space="0" w:color="000000"/>
            </w:tcBorders>
          </w:tcPr>
          <w:p w14:paraId="1BC89090"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Назва навчальної дисципліни</w:t>
            </w:r>
          </w:p>
        </w:tc>
        <w:tc>
          <w:tcPr>
            <w:tcW w:w="6628" w:type="dxa"/>
            <w:tcBorders>
              <w:top w:val="single" w:sz="4" w:space="0" w:color="000000"/>
              <w:left w:val="single" w:sz="4" w:space="0" w:color="000000"/>
              <w:bottom w:val="single" w:sz="4" w:space="0" w:color="000000"/>
              <w:right w:val="single" w:sz="4" w:space="0" w:color="000000"/>
            </w:tcBorders>
          </w:tcPr>
          <w:p w14:paraId="785EA20D"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Фізичне виховання</w:t>
            </w:r>
          </w:p>
        </w:tc>
      </w:tr>
      <w:tr w:rsidR="0086601B" w14:paraId="3D3A2C0E" w14:textId="77777777" w:rsidTr="00DF4C6F">
        <w:trPr>
          <w:trHeight w:val="296"/>
        </w:trPr>
        <w:tc>
          <w:tcPr>
            <w:tcW w:w="3717" w:type="dxa"/>
            <w:tcBorders>
              <w:top w:val="single" w:sz="4" w:space="0" w:color="000000"/>
              <w:left w:val="single" w:sz="4" w:space="0" w:color="000000"/>
              <w:bottom w:val="single" w:sz="4" w:space="0" w:color="000000"/>
              <w:right w:val="single" w:sz="4" w:space="0" w:color="000000"/>
            </w:tcBorders>
          </w:tcPr>
          <w:p w14:paraId="638E8792"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Шифр та назва спеціальності</w:t>
            </w:r>
          </w:p>
        </w:tc>
        <w:tc>
          <w:tcPr>
            <w:tcW w:w="6628" w:type="dxa"/>
            <w:tcBorders>
              <w:top w:val="single" w:sz="4" w:space="0" w:color="000000"/>
              <w:left w:val="single" w:sz="4" w:space="0" w:color="000000"/>
              <w:bottom w:val="single" w:sz="4" w:space="0" w:color="000000"/>
              <w:right w:val="single" w:sz="4" w:space="0" w:color="000000"/>
            </w:tcBorders>
          </w:tcPr>
          <w:p w14:paraId="6DF3CE31"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val="en-US" w:eastAsia="ru-RU"/>
              </w:rPr>
              <w:t>D</w:t>
            </w:r>
            <w:r>
              <w:rPr>
                <w:rFonts w:ascii="Times New Roman" w:eastAsia="Times New Roman" w:hAnsi="Times New Roman" w:cs="Times New Roman"/>
                <w:bCs/>
                <w:sz w:val="24"/>
                <w:szCs w:val="24"/>
                <w:lang w:eastAsia="ru-RU"/>
              </w:rPr>
              <w:t>3 Менеджмент</w:t>
            </w:r>
          </w:p>
        </w:tc>
      </w:tr>
      <w:tr w:rsidR="0086601B" w14:paraId="0B9A2E3E" w14:textId="77777777" w:rsidTr="00DF4C6F">
        <w:trPr>
          <w:trHeight w:val="381"/>
        </w:trPr>
        <w:tc>
          <w:tcPr>
            <w:tcW w:w="3717" w:type="dxa"/>
            <w:tcBorders>
              <w:top w:val="single" w:sz="4" w:space="0" w:color="000000"/>
              <w:left w:val="single" w:sz="4" w:space="0" w:color="000000"/>
              <w:bottom w:val="single" w:sz="4" w:space="0" w:color="000000"/>
              <w:right w:val="single" w:sz="4" w:space="0" w:color="000000"/>
            </w:tcBorders>
          </w:tcPr>
          <w:p w14:paraId="7BB8F178"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Рівень вищої освіти</w:t>
            </w:r>
          </w:p>
        </w:tc>
        <w:tc>
          <w:tcPr>
            <w:tcW w:w="6628" w:type="dxa"/>
            <w:tcBorders>
              <w:top w:val="single" w:sz="4" w:space="0" w:color="000000"/>
              <w:left w:val="single" w:sz="4" w:space="0" w:color="000000"/>
              <w:bottom w:val="single" w:sz="4" w:space="0" w:color="000000"/>
              <w:right w:val="single" w:sz="4" w:space="0" w:color="000000"/>
            </w:tcBorders>
          </w:tcPr>
          <w:p w14:paraId="01148760"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перший (бакалаврський) рівень вищої освіти</w:t>
            </w:r>
          </w:p>
        </w:tc>
      </w:tr>
      <w:tr w:rsidR="0086601B" w14:paraId="686B5161" w14:textId="77777777" w:rsidTr="00DF4C6F">
        <w:trPr>
          <w:trHeight w:val="395"/>
        </w:trPr>
        <w:tc>
          <w:tcPr>
            <w:tcW w:w="3717" w:type="dxa"/>
            <w:tcBorders>
              <w:top w:val="single" w:sz="4" w:space="0" w:color="000000"/>
              <w:left w:val="single" w:sz="4" w:space="0" w:color="000000"/>
              <w:bottom w:val="single" w:sz="4" w:space="0" w:color="000000"/>
              <w:right w:val="single" w:sz="4" w:space="0" w:color="000000"/>
            </w:tcBorders>
          </w:tcPr>
          <w:p w14:paraId="34ECB520"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Статус дисципліни</w:t>
            </w:r>
          </w:p>
        </w:tc>
        <w:tc>
          <w:tcPr>
            <w:tcW w:w="6628" w:type="dxa"/>
            <w:tcBorders>
              <w:top w:val="single" w:sz="4" w:space="0" w:color="000000"/>
              <w:left w:val="single" w:sz="4" w:space="0" w:color="000000"/>
              <w:bottom w:val="single" w:sz="4" w:space="0" w:color="000000"/>
              <w:right w:val="single" w:sz="4" w:space="0" w:color="000000"/>
            </w:tcBorders>
          </w:tcPr>
          <w:p w14:paraId="77ED5F3B"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обов'язкова</w:t>
            </w:r>
          </w:p>
        </w:tc>
      </w:tr>
      <w:tr w:rsidR="0086601B" w14:paraId="56588048" w14:textId="77777777" w:rsidTr="00DF4C6F">
        <w:trPr>
          <w:trHeight w:val="1218"/>
        </w:trPr>
        <w:tc>
          <w:tcPr>
            <w:tcW w:w="3717" w:type="dxa"/>
            <w:tcBorders>
              <w:top w:val="single" w:sz="4" w:space="0" w:color="000000"/>
              <w:left w:val="single" w:sz="4" w:space="0" w:color="000000"/>
              <w:bottom w:val="single" w:sz="4" w:space="0" w:color="000000"/>
              <w:right w:val="single" w:sz="4" w:space="0" w:color="000000"/>
            </w:tcBorders>
          </w:tcPr>
          <w:p w14:paraId="781DF0E5"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Кількість кредитів і годин</w:t>
            </w:r>
          </w:p>
        </w:tc>
        <w:tc>
          <w:tcPr>
            <w:tcW w:w="6628" w:type="dxa"/>
            <w:tcBorders>
              <w:top w:val="single" w:sz="4" w:space="0" w:color="000000"/>
              <w:left w:val="single" w:sz="4" w:space="0" w:color="000000"/>
              <w:bottom w:val="single" w:sz="4" w:space="0" w:color="000000"/>
              <w:right w:val="single" w:sz="4" w:space="0" w:color="000000"/>
            </w:tcBorders>
          </w:tcPr>
          <w:p w14:paraId="2FAF684B" w14:textId="77777777" w:rsidR="0086601B" w:rsidRDefault="00000000">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 xml:space="preserve">4 </w:t>
            </w:r>
            <w:proofErr w:type="spellStart"/>
            <w:r>
              <w:rPr>
                <w:rFonts w:ascii="Times New Roman" w:eastAsia="Times New Roman" w:hAnsi="Times New Roman" w:cs="Times New Roman"/>
                <w:b/>
                <w:sz w:val="24"/>
                <w:szCs w:val="24"/>
                <w:lang w:eastAsia="ru-RU"/>
              </w:rPr>
              <w:t>кредита</w:t>
            </w:r>
            <w:proofErr w:type="spellEnd"/>
            <w:r>
              <w:rPr>
                <w:rFonts w:ascii="Times New Roman" w:eastAsia="Times New Roman" w:hAnsi="Times New Roman" w:cs="Times New Roman"/>
                <w:b/>
                <w:sz w:val="24"/>
                <w:szCs w:val="24"/>
                <w:lang w:eastAsia="ru-RU"/>
              </w:rPr>
              <w:t>/120 год</w:t>
            </w:r>
          </w:p>
          <w:p w14:paraId="7740DCAF" w14:textId="77777777" w:rsidR="0086601B"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Лекції: </w:t>
            </w:r>
            <w:r>
              <w:rPr>
                <w:rFonts w:ascii="Times New Roman" w:eastAsia="Times New Roman" w:hAnsi="Times New Roman" w:cs="Times New Roman"/>
                <w:b/>
                <w:sz w:val="24"/>
                <w:szCs w:val="24"/>
                <w:lang w:eastAsia="ru-RU"/>
              </w:rPr>
              <w:t>0</w:t>
            </w:r>
          </w:p>
          <w:p w14:paraId="0E5F24CE" w14:textId="77777777" w:rsidR="0086601B"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Практичні та семінарські заняття</w:t>
            </w:r>
            <w:r>
              <w:rPr>
                <w:rFonts w:ascii="Times New Roman" w:eastAsia="Times New Roman" w:hAnsi="Times New Roman" w:cs="Times New Roman"/>
                <w:bCs/>
                <w:sz w:val="24"/>
                <w:szCs w:val="24"/>
                <w:lang w:eastAsia="ru-RU"/>
              </w:rPr>
              <w:t>:</w:t>
            </w:r>
            <w:r>
              <w:rPr>
                <w:rFonts w:ascii="Times New Roman" w:eastAsia="Times New Roman" w:hAnsi="Times New Roman" w:cs="Times New Roman"/>
                <w:b/>
                <w:sz w:val="24"/>
                <w:szCs w:val="24"/>
                <w:lang w:eastAsia="ru-RU"/>
              </w:rPr>
              <w:t xml:space="preserve"> 52</w:t>
            </w:r>
          </w:p>
          <w:p w14:paraId="7313B6CB" w14:textId="77777777" w:rsidR="0086601B" w:rsidRDefault="00000000">
            <w:pPr>
              <w:tabs>
                <w:tab w:val="left" w:pos="8931"/>
                <w:tab w:val="left" w:pos="9356"/>
              </w:tabs>
              <w:suppressAutoHyphens/>
              <w:spacing w:after="0" w:line="240" w:lineRule="auto"/>
              <w:ind w:right="103"/>
              <w:jc w:val="both"/>
              <w:rPr>
                <w:rFonts w:ascii="Times New Roman" w:eastAsia="Times New Roman" w:hAnsi="Times New Roman" w:cs="Times New Roman"/>
                <w:sz w:val="20"/>
                <w:szCs w:val="20"/>
                <w:lang w:eastAsia="ru-RU"/>
              </w:rPr>
            </w:pPr>
            <w:r>
              <w:rPr>
                <w:rFonts w:ascii="Times New Roman" w:eastAsia="Times New Roman" w:hAnsi="Times New Roman" w:cs="Times New Roman"/>
                <w:sz w:val="24"/>
                <w:szCs w:val="24"/>
                <w:lang w:eastAsia="ru-RU"/>
              </w:rPr>
              <w:t xml:space="preserve">Самостійна робота студентів: </w:t>
            </w:r>
            <w:r>
              <w:rPr>
                <w:rFonts w:ascii="Times New Roman" w:eastAsia="Times New Roman" w:hAnsi="Times New Roman" w:cs="Times New Roman"/>
                <w:b/>
                <w:sz w:val="24"/>
                <w:szCs w:val="24"/>
                <w:lang w:eastAsia="ru-RU"/>
              </w:rPr>
              <w:t>68</w:t>
            </w:r>
          </w:p>
        </w:tc>
      </w:tr>
      <w:tr w:rsidR="0086601B" w14:paraId="7C0F2EF8" w14:textId="77777777" w:rsidTr="00DF4C6F">
        <w:trPr>
          <w:trHeight w:val="402"/>
        </w:trPr>
        <w:tc>
          <w:tcPr>
            <w:tcW w:w="3717" w:type="dxa"/>
            <w:tcBorders>
              <w:top w:val="single" w:sz="4" w:space="0" w:color="000000"/>
              <w:left w:val="single" w:sz="4" w:space="0" w:color="000000"/>
              <w:bottom w:val="single" w:sz="4" w:space="0" w:color="000000"/>
              <w:right w:val="single" w:sz="4" w:space="0" w:color="000000"/>
            </w:tcBorders>
          </w:tcPr>
          <w:p w14:paraId="1C3E31C9"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Терміни вивчення дисципліни</w:t>
            </w:r>
          </w:p>
        </w:tc>
        <w:tc>
          <w:tcPr>
            <w:tcW w:w="6628" w:type="dxa"/>
            <w:tcBorders>
              <w:top w:val="single" w:sz="4" w:space="0" w:color="000000"/>
              <w:left w:val="single" w:sz="4" w:space="0" w:color="000000"/>
              <w:bottom w:val="single" w:sz="4" w:space="0" w:color="000000"/>
              <w:right w:val="single" w:sz="4" w:space="0" w:color="000000"/>
            </w:tcBorders>
          </w:tcPr>
          <w:p w14:paraId="1908A784"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ІІ семестр</w:t>
            </w:r>
          </w:p>
        </w:tc>
      </w:tr>
      <w:tr w:rsidR="0086601B" w14:paraId="6524A2F0" w14:textId="77777777" w:rsidTr="00DF4C6F">
        <w:trPr>
          <w:trHeight w:val="385"/>
        </w:trPr>
        <w:tc>
          <w:tcPr>
            <w:tcW w:w="3717" w:type="dxa"/>
            <w:tcBorders>
              <w:top w:val="single" w:sz="4" w:space="0" w:color="000000"/>
              <w:left w:val="single" w:sz="4" w:space="0" w:color="000000"/>
              <w:bottom w:val="single" w:sz="4" w:space="0" w:color="000000"/>
              <w:right w:val="single" w:sz="4" w:space="0" w:color="000000"/>
            </w:tcBorders>
          </w:tcPr>
          <w:p w14:paraId="6D89CCE3"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Мова викладання</w:t>
            </w:r>
          </w:p>
        </w:tc>
        <w:tc>
          <w:tcPr>
            <w:tcW w:w="6628" w:type="dxa"/>
            <w:tcBorders>
              <w:top w:val="single" w:sz="4" w:space="0" w:color="000000"/>
              <w:left w:val="single" w:sz="4" w:space="0" w:color="000000"/>
              <w:bottom w:val="single" w:sz="4" w:space="0" w:color="000000"/>
              <w:right w:val="single" w:sz="4" w:space="0" w:color="000000"/>
            </w:tcBorders>
          </w:tcPr>
          <w:p w14:paraId="5A8616C6"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українська</w:t>
            </w:r>
          </w:p>
        </w:tc>
      </w:tr>
      <w:tr w:rsidR="0086601B" w14:paraId="0A370ACD" w14:textId="77777777" w:rsidTr="00DF4C6F">
        <w:trPr>
          <w:trHeight w:val="343"/>
        </w:trPr>
        <w:tc>
          <w:tcPr>
            <w:tcW w:w="3717" w:type="dxa"/>
            <w:tcBorders>
              <w:top w:val="single" w:sz="4" w:space="0" w:color="000000"/>
              <w:left w:val="single" w:sz="4" w:space="0" w:color="000000"/>
              <w:bottom w:val="single" w:sz="4" w:space="0" w:color="000000"/>
              <w:right w:val="single" w:sz="4" w:space="0" w:color="000000"/>
            </w:tcBorders>
          </w:tcPr>
          <w:p w14:paraId="498BB870"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Вид підсумкового контролю</w:t>
            </w:r>
          </w:p>
        </w:tc>
        <w:tc>
          <w:tcPr>
            <w:tcW w:w="6628" w:type="dxa"/>
            <w:tcBorders>
              <w:top w:val="single" w:sz="4" w:space="0" w:color="000000"/>
              <w:left w:val="single" w:sz="4" w:space="0" w:color="000000"/>
              <w:bottom w:val="single" w:sz="4" w:space="0" w:color="000000"/>
              <w:right w:val="single" w:sz="4" w:space="0" w:color="000000"/>
            </w:tcBorders>
          </w:tcPr>
          <w:p w14:paraId="102F8612"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залік</w:t>
            </w:r>
          </w:p>
        </w:tc>
      </w:tr>
      <w:tr w:rsidR="0086601B" w14:paraId="2A8536E4" w14:textId="77777777" w:rsidTr="00DF4C6F">
        <w:trPr>
          <w:trHeight w:val="692"/>
        </w:trPr>
        <w:tc>
          <w:tcPr>
            <w:tcW w:w="3717" w:type="dxa"/>
            <w:tcBorders>
              <w:top w:val="single" w:sz="4" w:space="0" w:color="000000"/>
              <w:left w:val="single" w:sz="4" w:space="0" w:color="000000"/>
              <w:bottom w:val="single" w:sz="4" w:space="0" w:color="000000"/>
              <w:right w:val="single" w:sz="4" w:space="0" w:color="000000"/>
            </w:tcBorders>
          </w:tcPr>
          <w:p w14:paraId="7CA61F07" w14:textId="77777777" w:rsidR="0086601B" w:rsidRDefault="00000000">
            <w:pPr>
              <w:suppressAutoHyphens/>
              <w:spacing w:after="0" w:line="240" w:lineRule="auto"/>
              <w:rPr>
                <w:rFonts w:ascii="Times New Roman" w:eastAsia="Times New Roman" w:hAnsi="Times New Roman" w:cs="Times New Roman"/>
                <w:sz w:val="20"/>
                <w:szCs w:val="20"/>
                <w:lang w:val="ru-RU" w:eastAsia="ru-RU"/>
              </w:rPr>
            </w:pPr>
            <w:r>
              <w:rPr>
                <w:rFonts w:ascii="Times New Roman" w:eastAsia="Times New Roman" w:hAnsi="Times New Roman" w:cs="Times New Roman"/>
                <w:bCs/>
                <w:sz w:val="24"/>
                <w:szCs w:val="24"/>
                <w:lang w:eastAsia="ru-RU"/>
              </w:rPr>
              <w:t>Сторінка дисципліни на сайті</w:t>
            </w:r>
          </w:p>
        </w:tc>
        <w:tc>
          <w:tcPr>
            <w:tcW w:w="6628" w:type="dxa"/>
            <w:tcBorders>
              <w:top w:val="single" w:sz="4" w:space="0" w:color="000000"/>
              <w:left w:val="single" w:sz="4" w:space="0" w:color="000000"/>
              <w:bottom w:val="single" w:sz="4" w:space="0" w:color="000000"/>
              <w:right w:val="single" w:sz="4" w:space="0" w:color="000000"/>
            </w:tcBorders>
          </w:tcPr>
          <w:p w14:paraId="0C015777" w14:textId="77777777" w:rsidR="0086601B" w:rsidRDefault="0086601B">
            <w:pPr>
              <w:suppressAutoHyphens/>
              <w:spacing w:after="0" w:line="240" w:lineRule="auto"/>
              <w:jc w:val="both"/>
              <w:rPr>
                <w:rFonts w:ascii="Times New Roman" w:eastAsia="Times New Roman" w:hAnsi="Times New Roman" w:cs="Times New Roman"/>
                <w:color w:val="FF0000"/>
                <w:sz w:val="24"/>
                <w:szCs w:val="24"/>
                <w:lang w:val="ru-RU" w:eastAsia="ru-RU"/>
              </w:rPr>
            </w:pPr>
          </w:p>
        </w:tc>
      </w:tr>
    </w:tbl>
    <w:p w14:paraId="53978751" w14:textId="77777777" w:rsidR="0086601B" w:rsidRDefault="0086601B">
      <w:pPr>
        <w:suppressAutoHyphens/>
        <w:spacing w:after="0" w:line="240" w:lineRule="auto"/>
        <w:jc w:val="center"/>
        <w:rPr>
          <w:rFonts w:ascii="Times New Roman" w:eastAsia="Times New Roman" w:hAnsi="Times New Roman" w:cs="Times New Roman"/>
          <w:b/>
          <w:sz w:val="28"/>
          <w:szCs w:val="28"/>
          <w:lang w:eastAsia="ru-RU"/>
        </w:rPr>
      </w:pPr>
    </w:p>
    <w:p w14:paraId="772F1AFE" w14:textId="77777777" w:rsidR="0086601B" w:rsidRDefault="00000000">
      <w:pPr>
        <w:suppressAutoHyphens/>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t>Загальна інформація про викладача. Контактна інформація.</w:t>
      </w:r>
    </w:p>
    <w:tbl>
      <w:tblPr>
        <w:tblpPr w:leftFromText="180" w:rightFromText="180" w:vertAnchor="text" w:horzAnchor="page" w:tblpX="1134" w:tblpY="310"/>
        <w:tblOverlap w:val="never"/>
        <w:tblW w:w="4815" w:type="pct"/>
        <w:tblLayout w:type="fixed"/>
        <w:tblLook w:val="0000" w:firstRow="0" w:lastRow="0" w:firstColumn="0" w:lastColumn="0" w:noHBand="0" w:noVBand="0"/>
      </w:tblPr>
      <w:tblGrid>
        <w:gridCol w:w="3274"/>
        <w:gridCol w:w="6830"/>
      </w:tblGrid>
      <w:tr w:rsidR="00DF4C6F" w:rsidRPr="00DF4C6F" w14:paraId="121FBB36" w14:textId="77777777" w:rsidTr="00DF4C6F">
        <w:trPr>
          <w:trHeight w:val="789"/>
        </w:trPr>
        <w:tc>
          <w:tcPr>
            <w:tcW w:w="10321" w:type="dxa"/>
            <w:gridSpan w:val="2"/>
            <w:tcBorders>
              <w:top w:val="single" w:sz="4" w:space="0" w:color="000000"/>
              <w:left w:val="single" w:sz="4" w:space="0" w:color="000000"/>
              <w:bottom w:val="single" w:sz="4" w:space="0" w:color="000000"/>
              <w:right w:val="single" w:sz="4" w:space="0" w:color="000000"/>
            </w:tcBorders>
          </w:tcPr>
          <w:p w14:paraId="74615C3B" w14:textId="77777777" w:rsidR="00DF4C6F" w:rsidRPr="00DF4C6F" w:rsidRDefault="00DF4C6F" w:rsidP="00DF4C6F">
            <w:pPr>
              <w:snapToGrid w:val="0"/>
              <w:spacing w:after="0" w:line="240" w:lineRule="auto"/>
              <w:jc w:val="both"/>
              <w:rPr>
                <w:rFonts w:ascii="Times New Roman" w:eastAsia="Times New Roman" w:hAnsi="Times New Roman" w:cs="Times New Roman"/>
                <w:sz w:val="24"/>
                <w:szCs w:val="24"/>
                <w:lang w:eastAsia="ru-RU"/>
              </w:rPr>
            </w:pPr>
          </w:p>
          <w:p w14:paraId="561C2E0E" w14:textId="77777777" w:rsidR="00DF4C6F" w:rsidRPr="00DF4C6F" w:rsidRDefault="00DF4C6F" w:rsidP="00DF4C6F">
            <w:pPr>
              <w:spacing w:after="0" w:line="240" w:lineRule="auto"/>
              <w:jc w:val="center"/>
              <w:rPr>
                <w:rFonts w:ascii="Times New Roman" w:eastAsia="Times New Roman" w:hAnsi="Times New Roman" w:cs="Times New Roman"/>
                <w:sz w:val="24"/>
                <w:szCs w:val="24"/>
                <w:lang w:val="ru-RU" w:eastAsia="ru-RU"/>
              </w:rPr>
            </w:pPr>
            <w:proofErr w:type="spellStart"/>
            <w:r w:rsidRPr="00DF4C6F">
              <w:rPr>
                <w:rFonts w:ascii="Times New Roman" w:eastAsia="Times New Roman" w:hAnsi="Times New Roman" w:cs="Times New Roman"/>
                <w:sz w:val="24"/>
                <w:szCs w:val="24"/>
                <w:lang w:val="ru-RU" w:eastAsia="ru-RU"/>
              </w:rPr>
              <w:t>Маклюк</w:t>
            </w:r>
            <w:proofErr w:type="spellEnd"/>
            <w:r w:rsidRPr="00DF4C6F">
              <w:rPr>
                <w:rFonts w:ascii="Times New Roman" w:eastAsia="Times New Roman" w:hAnsi="Times New Roman" w:cs="Times New Roman"/>
                <w:sz w:val="24"/>
                <w:szCs w:val="24"/>
                <w:lang w:val="ru-RU" w:eastAsia="ru-RU"/>
              </w:rPr>
              <w:t xml:space="preserve"> Олег </w:t>
            </w:r>
            <w:proofErr w:type="spellStart"/>
            <w:r w:rsidRPr="00DF4C6F">
              <w:rPr>
                <w:rFonts w:ascii="Times New Roman" w:eastAsia="Times New Roman" w:hAnsi="Times New Roman" w:cs="Times New Roman"/>
                <w:sz w:val="24"/>
                <w:szCs w:val="24"/>
                <w:lang w:val="ru-RU" w:eastAsia="ru-RU"/>
              </w:rPr>
              <w:t>Володимирович</w:t>
            </w:r>
            <w:proofErr w:type="spellEnd"/>
            <w:r w:rsidRPr="00DF4C6F">
              <w:rPr>
                <w:rFonts w:ascii="Times New Roman" w:eastAsia="Times New Roman" w:hAnsi="Times New Roman" w:cs="Times New Roman"/>
                <w:sz w:val="24"/>
                <w:szCs w:val="24"/>
                <w:lang w:val="ru-RU" w:eastAsia="ru-RU"/>
              </w:rPr>
              <w:t xml:space="preserve"> </w:t>
            </w:r>
          </w:p>
        </w:tc>
      </w:tr>
      <w:tr w:rsidR="00DF4C6F" w:rsidRPr="00DF4C6F" w14:paraId="68D821B4" w14:textId="77777777" w:rsidTr="00DF4C6F">
        <w:trPr>
          <w:trHeight w:val="481"/>
        </w:trPr>
        <w:tc>
          <w:tcPr>
            <w:tcW w:w="3342" w:type="dxa"/>
            <w:tcBorders>
              <w:top w:val="single" w:sz="4" w:space="0" w:color="000000"/>
              <w:left w:val="single" w:sz="4" w:space="0" w:color="000000"/>
              <w:bottom w:val="single" w:sz="4" w:space="0" w:color="000000"/>
              <w:right w:val="single" w:sz="4" w:space="0" w:color="000000"/>
            </w:tcBorders>
          </w:tcPr>
          <w:p w14:paraId="665DBE36"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bCs/>
                <w:sz w:val="24"/>
                <w:szCs w:val="24"/>
                <w:lang w:eastAsia="ru-RU"/>
              </w:rPr>
              <w:t>Науковий ступінь</w:t>
            </w:r>
          </w:p>
        </w:tc>
        <w:tc>
          <w:tcPr>
            <w:tcW w:w="6979" w:type="dxa"/>
            <w:tcBorders>
              <w:top w:val="single" w:sz="4" w:space="0" w:color="000000"/>
              <w:left w:val="single" w:sz="4" w:space="0" w:color="000000"/>
              <w:bottom w:val="single" w:sz="4" w:space="0" w:color="000000"/>
              <w:right w:val="single" w:sz="4" w:space="0" w:color="000000"/>
            </w:tcBorders>
          </w:tcPr>
          <w:p w14:paraId="35571547" w14:textId="77777777" w:rsidR="00DF4C6F" w:rsidRPr="00DF4C6F" w:rsidRDefault="00DF4C6F" w:rsidP="00DF4C6F">
            <w:pPr>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w:t>
            </w:r>
          </w:p>
        </w:tc>
      </w:tr>
      <w:tr w:rsidR="00DF4C6F" w:rsidRPr="00DF4C6F" w14:paraId="19133D15" w14:textId="77777777" w:rsidTr="00DF4C6F">
        <w:trPr>
          <w:trHeight w:val="481"/>
        </w:trPr>
        <w:tc>
          <w:tcPr>
            <w:tcW w:w="3342" w:type="dxa"/>
            <w:tcBorders>
              <w:left w:val="single" w:sz="4" w:space="0" w:color="000000"/>
              <w:bottom w:val="single" w:sz="4" w:space="0" w:color="000000"/>
              <w:right w:val="single" w:sz="4" w:space="0" w:color="000000"/>
            </w:tcBorders>
          </w:tcPr>
          <w:p w14:paraId="4691D939"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bCs/>
                <w:sz w:val="24"/>
                <w:szCs w:val="24"/>
                <w:lang w:eastAsia="ru-RU"/>
              </w:rPr>
              <w:t>Вчене звання</w:t>
            </w:r>
          </w:p>
        </w:tc>
        <w:tc>
          <w:tcPr>
            <w:tcW w:w="6979" w:type="dxa"/>
            <w:tcBorders>
              <w:left w:val="single" w:sz="4" w:space="0" w:color="000000"/>
              <w:bottom w:val="single" w:sz="4" w:space="0" w:color="000000"/>
              <w:right w:val="single" w:sz="4" w:space="0" w:color="000000"/>
            </w:tcBorders>
          </w:tcPr>
          <w:p w14:paraId="64472996" w14:textId="77777777" w:rsidR="00DF4C6F" w:rsidRPr="00DF4C6F" w:rsidRDefault="00DF4C6F" w:rsidP="00DF4C6F">
            <w:pPr>
              <w:snapToGrid w:val="0"/>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w:t>
            </w:r>
          </w:p>
        </w:tc>
      </w:tr>
      <w:tr w:rsidR="00DF4C6F" w:rsidRPr="00DF4C6F" w14:paraId="3A4E6C66" w14:textId="77777777" w:rsidTr="00DF4C6F">
        <w:trPr>
          <w:trHeight w:val="670"/>
        </w:trPr>
        <w:tc>
          <w:tcPr>
            <w:tcW w:w="3342" w:type="dxa"/>
            <w:tcBorders>
              <w:top w:val="single" w:sz="4" w:space="0" w:color="000000"/>
              <w:left w:val="single" w:sz="4" w:space="0" w:color="000000"/>
              <w:bottom w:val="single" w:sz="4" w:space="0" w:color="000000"/>
              <w:right w:val="single" w:sz="4" w:space="0" w:color="000000"/>
            </w:tcBorders>
          </w:tcPr>
          <w:p w14:paraId="121AFD16"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bCs/>
                <w:sz w:val="24"/>
                <w:szCs w:val="24"/>
                <w:lang w:eastAsia="ru-RU"/>
              </w:rPr>
              <w:t>Посада</w:t>
            </w:r>
          </w:p>
        </w:tc>
        <w:tc>
          <w:tcPr>
            <w:tcW w:w="6979" w:type="dxa"/>
            <w:tcBorders>
              <w:top w:val="single" w:sz="4" w:space="0" w:color="000000"/>
              <w:left w:val="single" w:sz="4" w:space="0" w:color="000000"/>
              <w:bottom w:val="single" w:sz="4" w:space="0" w:color="000000"/>
              <w:right w:val="single" w:sz="4" w:space="0" w:color="000000"/>
            </w:tcBorders>
          </w:tcPr>
          <w:p w14:paraId="306C0026" w14:textId="77777777" w:rsidR="00DF4C6F" w:rsidRPr="00DF4C6F" w:rsidRDefault="00DF4C6F" w:rsidP="00DF4C6F">
            <w:pPr>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Старший викладач кафедри управління персоналом, економіки праці та публічного управління</w:t>
            </w:r>
          </w:p>
        </w:tc>
      </w:tr>
      <w:tr w:rsidR="00DF4C6F" w:rsidRPr="00DF4C6F" w14:paraId="5A70E001" w14:textId="77777777" w:rsidTr="00DF4C6F">
        <w:trPr>
          <w:trHeight w:val="1378"/>
        </w:trPr>
        <w:tc>
          <w:tcPr>
            <w:tcW w:w="3342" w:type="dxa"/>
            <w:tcBorders>
              <w:top w:val="single" w:sz="4" w:space="0" w:color="000000"/>
              <w:left w:val="single" w:sz="4" w:space="0" w:color="000000"/>
              <w:bottom w:val="single" w:sz="4" w:space="0" w:color="000000"/>
              <w:right w:val="single" w:sz="4" w:space="0" w:color="000000"/>
            </w:tcBorders>
          </w:tcPr>
          <w:p w14:paraId="6DA1608A"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sz w:val="24"/>
                <w:szCs w:val="24"/>
                <w:lang w:eastAsia="ru-RU"/>
              </w:rPr>
              <w:t>Дисципліни, які викладає НПП</w:t>
            </w:r>
          </w:p>
        </w:tc>
        <w:tc>
          <w:tcPr>
            <w:tcW w:w="6979" w:type="dxa"/>
            <w:tcBorders>
              <w:top w:val="single" w:sz="4" w:space="0" w:color="000000"/>
              <w:left w:val="single" w:sz="4" w:space="0" w:color="000000"/>
              <w:bottom w:val="single" w:sz="4" w:space="0" w:color="000000"/>
              <w:right w:val="single" w:sz="4" w:space="0" w:color="000000"/>
            </w:tcBorders>
          </w:tcPr>
          <w:p w14:paraId="63018604" w14:textId="77777777" w:rsidR="00DF4C6F" w:rsidRPr="00DF4C6F" w:rsidRDefault="00DF4C6F" w:rsidP="00DF4C6F">
            <w:pPr>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Мікроекономіка</w:t>
            </w:r>
          </w:p>
          <w:p w14:paraId="4C7F3945" w14:textId="77777777" w:rsidR="00DF4C6F" w:rsidRPr="00DF4C6F" w:rsidRDefault="00DF4C6F" w:rsidP="00DF4C6F">
            <w:pPr>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Макроекономіка</w:t>
            </w:r>
          </w:p>
          <w:p w14:paraId="47C4E289" w14:textId="77777777" w:rsidR="00DF4C6F" w:rsidRPr="00DF4C6F" w:rsidRDefault="00DF4C6F" w:rsidP="00DF4C6F">
            <w:pPr>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Вища математика</w:t>
            </w:r>
          </w:p>
          <w:p w14:paraId="67336CC5" w14:textId="77777777" w:rsidR="00DF4C6F" w:rsidRPr="00DF4C6F" w:rsidRDefault="00DF4C6F" w:rsidP="00DF4C6F">
            <w:pPr>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Бізнес-планування та створення стартапів</w:t>
            </w:r>
          </w:p>
          <w:p w14:paraId="3AE0BAF3" w14:textId="77777777" w:rsidR="00DF4C6F" w:rsidRPr="00DF4C6F" w:rsidRDefault="00DF4C6F" w:rsidP="00DF4C6F">
            <w:pPr>
              <w:spacing w:after="0" w:line="240" w:lineRule="auto"/>
              <w:jc w:val="both"/>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Теорія ймовірностей</w:t>
            </w:r>
          </w:p>
        </w:tc>
      </w:tr>
      <w:tr w:rsidR="00DF4C6F" w:rsidRPr="00DF4C6F" w14:paraId="57BC34F3" w14:textId="77777777" w:rsidTr="00DF4C6F">
        <w:trPr>
          <w:trHeight w:val="556"/>
        </w:trPr>
        <w:tc>
          <w:tcPr>
            <w:tcW w:w="3342" w:type="dxa"/>
            <w:tcBorders>
              <w:top w:val="single" w:sz="4" w:space="0" w:color="000000"/>
              <w:left w:val="single" w:sz="4" w:space="0" w:color="000000"/>
              <w:bottom w:val="single" w:sz="4" w:space="0" w:color="000000"/>
              <w:right w:val="single" w:sz="4" w:space="0" w:color="000000"/>
            </w:tcBorders>
          </w:tcPr>
          <w:p w14:paraId="374E7D80"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sz w:val="24"/>
                <w:szCs w:val="24"/>
                <w:lang w:eastAsia="ru-RU"/>
              </w:rPr>
              <w:t>Напрями наукових досліджень</w:t>
            </w:r>
          </w:p>
        </w:tc>
        <w:tc>
          <w:tcPr>
            <w:tcW w:w="6979" w:type="dxa"/>
            <w:tcBorders>
              <w:top w:val="single" w:sz="4" w:space="0" w:color="000000"/>
              <w:left w:val="single" w:sz="4" w:space="0" w:color="000000"/>
              <w:bottom w:val="single" w:sz="4" w:space="0" w:color="000000"/>
              <w:right w:val="single" w:sz="4" w:space="0" w:color="000000"/>
            </w:tcBorders>
            <w:vAlign w:val="center"/>
          </w:tcPr>
          <w:p w14:paraId="593169FF" w14:textId="77777777" w:rsidR="00DF4C6F" w:rsidRPr="00DF4C6F" w:rsidRDefault="00DF4C6F" w:rsidP="00DF4C6F">
            <w:pPr>
              <w:spacing w:after="0" w:line="240" w:lineRule="auto"/>
              <w:rPr>
                <w:rFonts w:ascii="Times New Roman" w:eastAsia="Times New Roman" w:hAnsi="Times New Roman" w:cs="Times New Roman"/>
                <w:sz w:val="24"/>
                <w:szCs w:val="24"/>
                <w:lang w:eastAsia="ru-RU"/>
              </w:rPr>
            </w:pPr>
            <w:r w:rsidRPr="00DF4C6F">
              <w:rPr>
                <w:rFonts w:ascii="Times New Roman" w:eastAsia="Times New Roman" w:hAnsi="Times New Roman" w:cs="Times New Roman"/>
                <w:sz w:val="24"/>
                <w:szCs w:val="24"/>
                <w:lang w:eastAsia="ru-RU"/>
              </w:rPr>
              <w:t>Менеджмент, економіка, математика</w:t>
            </w:r>
          </w:p>
        </w:tc>
      </w:tr>
      <w:tr w:rsidR="00DF4C6F" w:rsidRPr="00DF4C6F" w14:paraId="5DBFCC27" w14:textId="77777777" w:rsidTr="00DF4C6F">
        <w:trPr>
          <w:trHeight w:val="1112"/>
        </w:trPr>
        <w:tc>
          <w:tcPr>
            <w:tcW w:w="3342" w:type="dxa"/>
            <w:tcBorders>
              <w:top w:val="single" w:sz="4" w:space="0" w:color="000000"/>
              <w:left w:val="single" w:sz="4" w:space="0" w:color="000000"/>
              <w:bottom w:val="single" w:sz="4" w:space="0" w:color="000000"/>
              <w:right w:val="single" w:sz="4" w:space="0" w:color="000000"/>
            </w:tcBorders>
          </w:tcPr>
          <w:p w14:paraId="6A483BE5" w14:textId="77777777" w:rsidR="00DF4C6F" w:rsidRPr="00DF4C6F" w:rsidRDefault="00DF4C6F" w:rsidP="00DF4C6F">
            <w:pPr>
              <w:snapToGrid w:val="0"/>
              <w:spacing w:after="0" w:line="240" w:lineRule="auto"/>
              <w:jc w:val="both"/>
              <w:rPr>
                <w:rFonts w:ascii="Times New Roman" w:eastAsia="Times New Roman" w:hAnsi="Times New Roman" w:cs="Times New Roman"/>
                <w:b/>
                <w:sz w:val="24"/>
                <w:szCs w:val="24"/>
                <w:highlight w:val="yellow"/>
                <w:lang w:eastAsia="ru-RU"/>
              </w:rPr>
            </w:pPr>
          </w:p>
          <w:p w14:paraId="702EB66D"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sz w:val="24"/>
                <w:szCs w:val="24"/>
                <w:lang w:eastAsia="ru-RU"/>
              </w:rPr>
              <w:t>Посилання на реєстри ідентифікаторів для науковців</w:t>
            </w:r>
          </w:p>
        </w:tc>
        <w:tc>
          <w:tcPr>
            <w:tcW w:w="6979" w:type="dxa"/>
            <w:tcBorders>
              <w:top w:val="single" w:sz="4" w:space="0" w:color="000000"/>
              <w:left w:val="single" w:sz="4" w:space="0" w:color="000000"/>
              <w:bottom w:val="single" w:sz="4" w:space="0" w:color="000000"/>
              <w:right w:val="single" w:sz="4" w:space="0" w:color="000000"/>
            </w:tcBorders>
            <w:vAlign w:val="center"/>
          </w:tcPr>
          <w:p w14:paraId="4B196590" w14:textId="77777777" w:rsidR="00DF4C6F" w:rsidRPr="00DF4C6F" w:rsidRDefault="00DF4C6F" w:rsidP="00DF4C6F">
            <w:pPr>
              <w:spacing w:after="0" w:line="240" w:lineRule="auto"/>
              <w:rPr>
                <w:rFonts w:ascii="Times New Roman" w:eastAsia="Times New Roman" w:hAnsi="Times New Roman" w:cs="Times New Roman"/>
                <w:bCs/>
                <w:sz w:val="24"/>
                <w:szCs w:val="24"/>
                <w:lang w:eastAsia="ru-RU"/>
              </w:rPr>
            </w:pPr>
            <w:r w:rsidRPr="00DF4C6F">
              <w:rPr>
                <w:rFonts w:ascii="Times New Roman" w:eastAsia="Times New Roman" w:hAnsi="Times New Roman" w:cs="Times New Roman"/>
                <w:bCs/>
                <w:sz w:val="24"/>
                <w:szCs w:val="24"/>
                <w:lang w:eastAsia="ru-RU"/>
              </w:rPr>
              <w:t>ORCID: 0000-0002-7429-692X</w:t>
            </w:r>
          </w:p>
          <w:p w14:paraId="285A29CB" w14:textId="77777777" w:rsidR="00DF4C6F" w:rsidRPr="00DF4C6F" w:rsidRDefault="00DF4C6F" w:rsidP="00DF4C6F">
            <w:pPr>
              <w:spacing w:after="0" w:line="240" w:lineRule="auto"/>
              <w:rPr>
                <w:rFonts w:ascii="Times New Roman" w:eastAsia="Times New Roman" w:hAnsi="Times New Roman" w:cs="Times New Roman"/>
                <w:bCs/>
                <w:sz w:val="24"/>
                <w:szCs w:val="24"/>
                <w:lang w:eastAsia="ru-RU"/>
              </w:rPr>
            </w:pPr>
            <w:r w:rsidRPr="00DF4C6F">
              <w:rPr>
                <w:rFonts w:ascii="Times New Roman" w:eastAsia="Times New Roman" w:hAnsi="Times New Roman" w:cs="Times New Roman"/>
                <w:bCs/>
                <w:sz w:val="24"/>
                <w:szCs w:val="24"/>
                <w:lang w:eastAsia="ru-RU"/>
              </w:rPr>
              <w:t xml:space="preserve">Профіль </w:t>
            </w:r>
            <w:proofErr w:type="spellStart"/>
            <w:r w:rsidRPr="00DF4C6F">
              <w:rPr>
                <w:rFonts w:ascii="Times New Roman" w:eastAsia="Times New Roman" w:hAnsi="Times New Roman" w:cs="Times New Roman"/>
                <w:bCs/>
                <w:sz w:val="24"/>
                <w:szCs w:val="24"/>
                <w:lang w:eastAsia="ru-RU"/>
              </w:rPr>
              <w:t>Google</w:t>
            </w:r>
            <w:proofErr w:type="spellEnd"/>
            <w:r w:rsidRPr="00DF4C6F">
              <w:rPr>
                <w:rFonts w:ascii="Times New Roman" w:eastAsia="Times New Roman" w:hAnsi="Times New Roman" w:cs="Times New Roman"/>
                <w:bCs/>
                <w:sz w:val="24"/>
                <w:szCs w:val="24"/>
                <w:lang w:eastAsia="ru-RU"/>
              </w:rPr>
              <w:t xml:space="preserve"> Академія: </w:t>
            </w:r>
          </w:p>
          <w:p w14:paraId="26021A7A" w14:textId="77777777" w:rsidR="00DF4C6F" w:rsidRPr="00DF4C6F" w:rsidRDefault="00DF4C6F" w:rsidP="00DF4C6F">
            <w:pPr>
              <w:spacing w:after="0" w:line="240" w:lineRule="auto"/>
              <w:rPr>
                <w:rFonts w:ascii="Times New Roman" w:eastAsia="Times New Roman" w:hAnsi="Times New Roman" w:cs="Times New Roman"/>
                <w:bCs/>
                <w:sz w:val="24"/>
                <w:szCs w:val="24"/>
                <w:lang w:eastAsia="ru-RU"/>
              </w:rPr>
            </w:pPr>
            <w:r w:rsidRPr="00DF4C6F">
              <w:rPr>
                <w:rFonts w:ascii="Times New Roman" w:eastAsia="Times New Roman" w:hAnsi="Times New Roman" w:cs="Times New Roman"/>
                <w:bCs/>
                <w:sz w:val="24"/>
                <w:szCs w:val="24"/>
                <w:lang w:eastAsia="ru-RU"/>
              </w:rPr>
              <w:t>https://scholar.google.com/citations?hl=en&amp;us</w:t>
            </w:r>
          </w:p>
          <w:p w14:paraId="39BE89F8" w14:textId="77777777" w:rsidR="00DF4C6F" w:rsidRPr="00DF4C6F" w:rsidRDefault="00DF4C6F" w:rsidP="00DF4C6F">
            <w:pPr>
              <w:spacing w:after="0" w:line="240" w:lineRule="auto"/>
              <w:rPr>
                <w:rFonts w:ascii="Times New Roman" w:eastAsia="Times New Roman" w:hAnsi="Times New Roman" w:cs="Times New Roman"/>
                <w:b/>
                <w:sz w:val="24"/>
                <w:szCs w:val="24"/>
                <w:lang w:eastAsia="ru-RU"/>
              </w:rPr>
            </w:pPr>
            <w:proofErr w:type="spellStart"/>
            <w:r w:rsidRPr="00DF4C6F">
              <w:rPr>
                <w:rFonts w:ascii="Times New Roman" w:eastAsia="Times New Roman" w:hAnsi="Times New Roman" w:cs="Times New Roman"/>
                <w:bCs/>
                <w:sz w:val="24"/>
                <w:szCs w:val="24"/>
                <w:lang w:eastAsia="ru-RU"/>
              </w:rPr>
              <w:t>er</w:t>
            </w:r>
            <w:proofErr w:type="spellEnd"/>
            <w:r w:rsidRPr="00DF4C6F">
              <w:rPr>
                <w:rFonts w:ascii="Times New Roman" w:eastAsia="Times New Roman" w:hAnsi="Times New Roman" w:cs="Times New Roman"/>
                <w:bCs/>
                <w:sz w:val="24"/>
                <w:szCs w:val="24"/>
                <w:lang w:eastAsia="ru-RU"/>
              </w:rPr>
              <w:t>=H6hgQv0AAAAJ</w:t>
            </w:r>
          </w:p>
        </w:tc>
      </w:tr>
      <w:tr w:rsidR="00DF4C6F" w:rsidRPr="00DF4C6F" w14:paraId="23E68CD4" w14:textId="77777777" w:rsidTr="00DF4C6F">
        <w:trPr>
          <w:trHeight w:val="278"/>
        </w:trPr>
        <w:tc>
          <w:tcPr>
            <w:tcW w:w="10321" w:type="dxa"/>
            <w:gridSpan w:val="2"/>
            <w:tcBorders>
              <w:top w:val="single" w:sz="4" w:space="0" w:color="000000"/>
              <w:left w:val="single" w:sz="4" w:space="0" w:color="000000"/>
              <w:bottom w:val="single" w:sz="4" w:space="0" w:color="000000"/>
              <w:right w:val="single" w:sz="4" w:space="0" w:color="000000"/>
            </w:tcBorders>
          </w:tcPr>
          <w:p w14:paraId="2207E4F0" w14:textId="77777777" w:rsidR="00DF4C6F" w:rsidRPr="00DF4C6F" w:rsidRDefault="00DF4C6F" w:rsidP="00DF4C6F">
            <w:pPr>
              <w:spacing w:after="0" w:line="240" w:lineRule="auto"/>
              <w:jc w:val="center"/>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sz w:val="24"/>
                <w:szCs w:val="24"/>
                <w:lang w:eastAsia="ru-RU"/>
              </w:rPr>
              <w:t>Контактна інформація викладача:</w:t>
            </w:r>
          </w:p>
        </w:tc>
      </w:tr>
      <w:tr w:rsidR="00DF4C6F" w:rsidRPr="00DF4C6F" w14:paraId="6A17BB3E" w14:textId="77777777" w:rsidTr="00DF4C6F">
        <w:trPr>
          <w:trHeight w:val="378"/>
        </w:trPr>
        <w:tc>
          <w:tcPr>
            <w:tcW w:w="3342" w:type="dxa"/>
            <w:tcBorders>
              <w:top w:val="single" w:sz="4" w:space="0" w:color="000000"/>
              <w:left w:val="single" w:sz="4" w:space="0" w:color="000000"/>
              <w:bottom w:val="single" w:sz="4" w:space="0" w:color="000000"/>
              <w:right w:val="single" w:sz="4" w:space="0" w:color="000000"/>
            </w:tcBorders>
          </w:tcPr>
          <w:p w14:paraId="5EB558FC"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sz w:val="24"/>
                <w:szCs w:val="24"/>
                <w:lang w:eastAsia="ru-RU"/>
              </w:rPr>
              <w:t>E-</w:t>
            </w:r>
            <w:proofErr w:type="spellStart"/>
            <w:r w:rsidRPr="00DF4C6F">
              <w:rPr>
                <w:rFonts w:ascii="Times New Roman" w:eastAsia="Times New Roman" w:hAnsi="Times New Roman" w:cs="Times New Roman"/>
                <w:b/>
                <w:sz w:val="24"/>
                <w:szCs w:val="24"/>
                <w:lang w:eastAsia="ru-RU"/>
              </w:rPr>
              <w:t>mail</w:t>
            </w:r>
            <w:proofErr w:type="spellEnd"/>
            <w:r w:rsidRPr="00DF4C6F">
              <w:rPr>
                <w:rFonts w:ascii="Times New Roman" w:eastAsia="Times New Roman" w:hAnsi="Times New Roman" w:cs="Times New Roman"/>
                <w:b/>
                <w:sz w:val="24"/>
                <w:szCs w:val="24"/>
                <w:lang w:eastAsia="ru-RU"/>
              </w:rPr>
              <w:t>:</w:t>
            </w:r>
          </w:p>
        </w:tc>
        <w:tc>
          <w:tcPr>
            <w:tcW w:w="6979" w:type="dxa"/>
            <w:tcBorders>
              <w:top w:val="single" w:sz="4" w:space="0" w:color="000000"/>
              <w:left w:val="single" w:sz="4" w:space="0" w:color="000000"/>
              <w:bottom w:val="single" w:sz="4" w:space="0" w:color="000000"/>
              <w:right w:val="single" w:sz="4" w:space="0" w:color="000000"/>
            </w:tcBorders>
            <w:vAlign w:val="center"/>
          </w:tcPr>
          <w:p w14:paraId="6E23AFAF" w14:textId="77777777" w:rsidR="00DF4C6F" w:rsidRPr="00DF4C6F" w:rsidRDefault="00DF4C6F" w:rsidP="00DF4C6F">
            <w:pPr>
              <w:spacing w:after="0" w:line="240" w:lineRule="auto"/>
              <w:rPr>
                <w:rFonts w:ascii="Times New Roman" w:eastAsia="Times New Roman" w:hAnsi="Times New Roman" w:cs="Times New Roman"/>
                <w:sz w:val="24"/>
                <w:szCs w:val="24"/>
              </w:rPr>
            </w:pPr>
            <w:hyperlink r:id="rId8" w:history="1">
              <w:r w:rsidRPr="00DF4C6F">
                <w:rPr>
                  <w:rFonts w:ascii="Times New Roman" w:eastAsia="Times New Roman" w:hAnsi="Times New Roman" w:cs="Times New Roman"/>
                  <w:color w:val="0000FF"/>
                  <w:sz w:val="24"/>
                  <w:szCs w:val="24"/>
                  <w:u w:val="single"/>
                  <w:lang w:val="en-US"/>
                </w:rPr>
                <w:t>olegmakluk77@gmail.com</w:t>
              </w:r>
            </w:hyperlink>
            <w:r w:rsidRPr="00DF4C6F">
              <w:rPr>
                <w:rFonts w:ascii="Times New Roman" w:eastAsia="Times New Roman" w:hAnsi="Times New Roman" w:cs="Times New Roman"/>
                <w:sz w:val="24"/>
                <w:szCs w:val="24"/>
              </w:rPr>
              <w:t xml:space="preserve"> </w:t>
            </w:r>
          </w:p>
        </w:tc>
      </w:tr>
      <w:tr w:rsidR="00DF4C6F" w:rsidRPr="00DF4C6F" w14:paraId="0729CDEF" w14:textId="77777777" w:rsidTr="00DF4C6F">
        <w:trPr>
          <w:trHeight w:val="322"/>
        </w:trPr>
        <w:tc>
          <w:tcPr>
            <w:tcW w:w="3342" w:type="dxa"/>
            <w:tcBorders>
              <w:top w:val="single" w:sz="4" w:space="0" w:color="000000"/>
              <w:left w:val="single" w:sz="4" w:space="0" w:color="000000"/>
              <w:bottom w:val="single" w:sz="4" w:space="0" w:color="000000"/>
              <w:right w:val="single" w:sz="4" w:space="0" w:color="000000"/>
            </w:tcBorders>
          </w:tcPr>
          <w:p w14:paraId="2B771E4E"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sz w:val="24"/>
                <w:szCs w:val="24"/>
                <w:lang w:eastAsia="ru-RU"/>
              </w:rPr>
              <w:t xml:space="preserve">Контактний </w:t>
            </w:r>
            <w:proofErr w:type="spellStart"/>
            <w:r w:rsidRPr="00DF4C6F">
              <w:rPr>
                <w:rFonts w:ascii="Times New Roman" w:eastAsia="Times New Roman" w:hAnsi="Times New Roman" w:cs="Times New Roman"/>
                <w:b/>
                <w:sz w:val="24"/>
                <w:szCs w:val="24"/>
                <w:lang w:eastAsia="ru-RU"/>
              </w:rPr>
              <w:t>тел</w:t>
            </w:r>
            <w:proofErr w:type="spellEnd"/>
            <w:r w:rsidRPr="00DF4C6F">
              <w:rPr>
                <w:rFonts w:ascii="Times New Roman" w:eastAsia="Times New Roman" w:hAnsi="Times New Roman" w:cs="Times New Roman"/>
                <w:b/>
                <w:sz w:val="24"/>
                <w:szCs w:val="24"/>
                <w:lang w:eastAsia="ru-RU"/>
              </w:rPr>
              <w:t>.</w:t>
            </w:r>
          </w:p>
        </w:tc>
        <w:tc>
          <w:tcPr>
            <w:tcW w:w="6979" w:type="dxa"/>
            <w:tcBorders>
              <w:top w:val="single" w:sz="4" w:space="0" w:color="000000"/>
              <w:left w:val="single" w:sz="4" w:space="0" w:color="000000"/>
              <w:bottom w:val="single" w:sz="4" w:space="0" w:color="000000"/>
              <w:right w:val="single" w:sz="4" w:space="0" w:color="000000"/>
            </w:tcBorders>
            <w:vAlign w:val="center"/>
          </w:tcPr>
          <w:p w14:paraId="13D25594" w14:textId="77777777" w:rsidR="00DF4C6F" w:rsidRPr="00DF4C6F" w:rsidRDefault="00DF4C6F" w:rsidP="00DF4C6F">
            <w:pPr>
              <w:spacing w:after="0" w:line="240" w:lineRule="auto"/>
              <w:rPr>
                <w:rFonts w:ascii="Times New Roman" w:eastAsia="Times New Roman" w:hAnsi="Times New Roman" w:cs="Times New Roman"/>
                <w:sz w:val="24"/>
                <w:szCs w:val="24"/>
                <w:lang w:val="en-US"/>
              </w:rPr>
            </w:pPr>
          </w:p>
        </w:tc>
      </w:tr>
      <w:tr w:rsidR="00DF4C6F" w:rsidRPr="00DF4C6F" w14:paraId="1D595672" w14:textId="77777777" w:rsidTr="00DF4C6F">
        <w:trPr>
          <w:trHeight w:val="325"/>
        </w:trPr>
        <w:tc>
          <w:tcPr>
            <w:tcW w:w="3342" w:type="dxa"/>
            <w:tcBorders>
              <w:top w:val="single" w:sz="4" w:space="0" w:color="000000"/>
              <w:left w:val="single" w:sz="4" w:space="0" w:color="000000"/>
              <w:bottom w:val="single" w:sz="4" w:space="0" w:color="000000"/>
              <w:right w:val="single" w:sz="4" w:space="0" w:color="000000"/>
            </w:tcBorders>
          </w:tcPr>
          <w:p w14:paraId="69CE0205"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sz w:val="24"/>
                <w:szCs w:val="24"/>
                <w:lang w:eastAsia="ru-RU"/>
              </w:rPr>
              <w:t>Телефон кафедри</w:t>
            </w:r>
          </w:p>
        </w:tc>
        <w:tc>
          <w:tcPr>
            <w:tcW w:w="6979" w:type="dxa"/>
            <w:tcBorders>
              <w:top w:val="single" w:sz="4" w:space="0" w:color="000000"/>
              <w:left w:val="single" w:sz="4" w:space="0" w:color="000000"/>
              <w:bottom w:val="single" w:sz="4" w:space="0" w:color="000000"/>
              <w:right w:val="single" w:sz="4" w:space="0" w:color="000000"/>
            </w:tcBorders>
            <w:vAlign w:val="center"/>
          </w:tcPr>
          <w:p w14:paraId="1F305C80" w14:textId="77777777" w:rsidR="00DF4C6F" w:rsidRPr="00DF4C6F" w:rsidRDefault="00DF4C6F" w:rsidP="00DF4C6F">
            <w:pPr>
              <w:spacing w:after="0" w:line="240" w:lineRule="auto"/>
              <w:rPr>
                <w:rFonts w:ascii="Times New Roman" w:eastAsia="Times New Roman" w:hAnsi="Times New Roman" w:cs="Times New Roman"/>
                <w:sz w:val="24"/>
                <w:szCs w:val="24"/>
                <w:lang w:val="ru-RU"/>
              </w:rPr>
            </w:pPr>
          </w:p>
        </w:tc>
      </w:tr>
      <w:tr w:rsidR="00DF4C6F" w:rsidRPr="00DF4C6F" w14:paraId="1F947866" w14:textId="77777777" w:rsidTr="00DF4C6F">
        <w:trPr>
          <w:trHeight w:val="834"/>
        </w:trPr>
        <w:tc>
          <w:tcPr>
            <w:tcW w:w="3342" w:type="dxa"/>
            <w:tcBorders>
              <w:top w:val="single" w:sz="4" w:space="0" w:color="000000"/>
              <w:left w:val="single" w:sz="4" w:space="0" w:color="000000"/>
              <w:bottom w:val="single" w:sz="4" w:space="0" w:color="000000"/>
              <w:right w:val="single" w:sz="4" w:space="0" w:color="000000"/>
            </w:tcBorders>
          </w:tcPr>
          <w:p w14:paraId="075612E2" w14:textId="77777777" w:rsidR="00DF4C6F" w:rsidRPr="00DF4C6F" w:rsidRDefault="00DF4C6F" w:rsidP="00DF4C6F">
            <w:pPr>
              <w:spacing w:after="0" w:line="240" w:lineRule="auto"/>
              <w:jc w:val="both"/>
              <w:rPr>
                <w:rFonts w:ascii="Times New Roman" w:eastAsia="Times New Roman" w:hAnsi="Times New Roman" w:cs="Times New Roman"/>
                <w:sz w:val="24"/>
                <w:szCs w:val="24"/>
                <w:lang w:val="ru-RU" w:eastAsia="ru-RU"/>
              </w:rPr>
            </w:pPr>
            <w:r w:rsidRPr="00DF4C6F">
              <w:rPr>
                <w:rFonts w:ascii="Times New Roman" w:eastAsia="Times New Roman" w:hAnsi="Times New Roman" w:cs="Times New Roman"/>
                <w:b/>
                <w:sz w:val="24"/>
                <w:szCs w:val="24"/>
                <w:lang w:eastAsia="ru-RU"/>
              </w:rPr>
              <w:t>Портфоліо викладача на сайті кафедри/Інституту/Академії</w:t>
            </w:r>
          </w:p>
        </w:tc>
        <w:tc>
          <w:tcPr>
            <w:tcW w:w="6979" w:type="dxa"/>
            <w:tcBorders>
              <w:top w:val="single" w:sz="4" w:space="0" w:color="000000"/>
              <w:left w:val="single" w:sz="4" w:space="0" w:color="000000"/>
              <w:bottom w:val="single" w:sz="4" w:space="0" w:color="000000"/>
              <w:right w:val="single" w:sz="4" w:space="0" w:color="000000"/>
            </w:tcBorders>
            <w:vAlign w:val="center"/>
          </w:tcPr>
          <w:p w14:paraId="0C1F15D0" w14:textId="77777777" w:rsidR="00DF4C6F" w:rsidRPr="00DF4C6F" w:rsidRDefault="00DF4C6F" w:rsidP="00DF4C6F">
            <w:pPr>
              <w:spacing w:after="0" w:line="240" w:lineRule="auto"/>
              <w:rPr>
                <w:rFonts w:ascii="Times New Roman" w:eastAsia="Times New Roman" w:hAnsi="Times New Roman" w:cs="Times New Roman"/>
                <w:sz w:val="24"/>
                <w:szCs w:val="24"/>
              </w:rPr>
            </w:pPr>
            <w:hyperlink r:id="rId9" w:history="1">
              <w:r w:rsidRPr="00DF4C6F">
                <w:rPr>
                  <w:rFonts w:ascii="Times New Roman" w:eastAsia="Times New Roman" w:hAnsi="Times New Roman" w:cs="Times New Roman"/>
                  <w:color w:val="0000FF"/>
                  <w:sz w:val="24"/>
                  <w:szCs w:val="24"/>
                  <w:u w:val="single"/>
                  <w:lang w:val="ru-RU"/>
                </w:rPr>
                <w:t>https://chern.maup.com.ua/wp-content/uploads/2024/02/2024_makljuk-o.v.-portfolio-maup-1.pdf</w:t>
              </w:r>
            </w:hyperlink>
            <w:r w:rsidRPr="00DF4C6F">
              <w:rPr>
                <w:rFonts w:ascii="Times New Roman" w:eastAsia="Times New Roman" w:hAnsi="Times New Roman" w:cs="Times New Roman"/>
                <w:sz w:val="24"/>
                <w:szCs w:val="24"/>
              </w:rPr>
              <w:t xml:space="preserve"> </w:t>
            </w:r>
          </w:p>
        </w:tc>
      </w:tr>
    </w:tbl>
    <w:p w14:paraId="1E577173" w14:textId="77777777" w:rsidR="0086601B" w:rsidRDefault="0086601B">
      <w:pPr>
        <w:suppressAutoHyphens/>
        <w:spacing w:after="0" w:line="240" w:lineRule="auto"/>
        <w:ind w:firstLine="450"/>
        <w:jc w:val="both"/>
        <w:rPr>
          <w:rFonts w:ascii="Times New Roman" w:eastAsia="Times New Roman" w:hAnsi="Times New Roman" w:cs="Times New Roman"/>
          <w:b/>
          <w:sz w:val="24"/>
          <w:szCs w:val="24"/>
          <w:lang w:eastAsia="ru-RU"/>
        </w:rPr>
      </w:pPr>
    </w:p>
    <w:p w14:paraId="1BA80FE3" w14:textId="77777777" w:rsidR="0086601B" w:rsidRDefault="0086601B">
      <w:pPr>
        <w:suppressAutoHyphens/>
        <w:spacing w:after="0" w:line="240" w:lineRule="auto"/>
        <w:ind w:firstLine="450"/>
        <w:jc w:val="both"/>
        <w:rPr>
          <w:rFonts w:ascii="Times New Roman" w:eastAsia="Times New Roman" w:hAnsi="Times New Roman" w:cs="Times New Roman"/>
          <w:b/>
          <w:sz w:val="24"/>
          <w:szCs w:val="24"/>
          <w:lang w:eastAsia="ru-RU"/>
        </w:rPr>
      </w:pPr>
    </w:p>
    <w:p w14:paraId="197644E8" w14:textId="77777777" w:rsidR="0086601B" w:rsidRDefault="00000000">
      <w:pPr>
        <w:suppressAutoHyphens/>
        <w:spacing w:after="0" w:line="240" w:lineRule="auto"/>
        <w:ind w:firstLine="450"/>
        <w:jc w:val="both"/>
        <w:rPr>
          <w:rFonts w:ascii="Times New Roman" w:eastAsia="SimSun" w:hAnsi="Times New Roman" w:cs="Times New Roman"/>
          <w:b/>
          <w:bCs/>
          <w:sz w:val="24"/>
          <w:szCs w:val="24"/>
          <w:lang w:eastAsia="uk-UA"/>
        </w:rPr>
      </w:pPr>
      <w:r>
        <w:rPr>
          <w:rFonts w:ascii="Times New Roman" w:eastAsia="Times New Roman" w:hAnsi="Times New Roman" w:cs="Times New Roman"/>
          <w:b/>
          <w:sz w:val="24"/>
          <w:szCs w:val="24"/>
          <w:lang w:eastAsia="ru-RU"/>
        </w:rPr>
        <w:t xml:space="preserve">Анотація курсу. </w:t>
      </w:r>
      <w:r>
        <w:rPr>
          <w:rFonts w:ascii="Times New Roman" w:eastAsia="Times New Roman" w:hAnsi="Times New Roman" w:cs="Times New Roman"/>
          <w:sz w:val="24"/>
          <w:szCs w:val="24"/>
          <w:lang w:eastAsia="ru-RU"/>
        </w:rPr>
        <w:t>Дисципліна «Фізичне виховання» спрямована на розвиток фізичних якостей, формування здорового способу життя, підвищення працездатності та профілактику захворювань. Курс поєднує теоретичну підготовку з практичними заняттями з різних видів рухової активності, спортивних ігор, легкої атлетики, гімнастики та фітнесу.</w:t>
      </w:r>
      <w:r>
        <w:rPr>
          <w:rFonts w:ascii="Times New Roman" w:eastAsia="SimSun" w:hAnsi="Times New Roman" w:cs="Times New Roman"/>
          <w:b/>
          <w:bCs/>
          <w:sz w:val="24"/>
          <w:szCs w:val="24"/>
          <w:lang w:eastAsia="uk-UA"/>
        </w:rPr>
        <w:t xml:space="preserve"> </w:t>
      </w:r>
      <w:proofErr w:type="spellStart"/>
      <w:r>
        <w:rPr>
          <w:rFonts w:ascii="Times New Roman" w:eastAsia="Times New Roman" w:hAnsi="Times New Roman" w:cs="Times New Roman"/>
          <w:bCs/>
          <w:sz w:val="24"/>
          <w:szCs w:val="24"/>
          <w:lang w:val="ru-RU" w:eastAsia="ru-RU"/>
        </w:rPr>
        <w:t>Дисципліна</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охоплює</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соціально-виховний</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процес</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цілеспрямованого</w:t>
      </w:r>
      <w:proofErr w:type="spellEnd"/>
      <w:r>
        <w:rPr>
          <w:rFonts w:ascii="Times New Roman" w:eastAsia="Times New Roman" w:hAnsi="Times New Roman" w:cs="Times New Roman"/>
          <w:sz w:val="24"/>
          <w:szCs w:val="24"/>
          <w:lang w:val="ru-RU" w:eastAsia="ru-RU"/>
        </w:rPr>
        <w:t xml:space="preserve"> та систематичного </w:t>
      </w:r>
      <w:proofErr w:type="spellStart"/>
      <w:r>
        <w:rPr>
          <w:rFonts w:ascii="Times New Roman" w:eastAsia="Times New Roman" w:hAnsi="Times New Roman" w:cs="Times New Roman"/>
          <w:sz w:val="24"/>
          <w:szCs w:val="24"/>
          <w:lang w:val="ru-RU" w:eastAsia="ru-RU"/>
        </w:rPr>
        <w:t>впливу</w:t>
      </w:r>
      <w:proofErr w:type="spellEnd"/>
      <w:r>
        <w:rPr>
          <w:rFonts w:ascii="Times New Roman" w:eastAsia="Times New Roman" w:hAnsi="Times New Roman" w:cs="Times New Roman"/>
          <w:sz w:val="24"/>
          <w:szCs w:val="24"/>
          <w:lang w:val="ru-RU" w:eastAsia="ru-RU"/>
        </w:rPr>
        <w:t xml:space="preserve"> на </w:t>
      </w:r>
      <w:proofErr w:type="spellStart"/>
      <w:r>
        <w:rPr>
          <w:rFonts w:ascii="Times New Roman" w:eastAsia="Times New Roman" w:hAnsi="Times New Roman" w:cs="Times New Roman"/>
          <w:sz w:val="24"/>
          <w:szCs w:val="24"/>
          <w:lang w:val="ru-RU" w:eastAsia="ru-RU"/>
        </w:rPr>
        <w:t>людину</w:t>
      </w:r>
      <w:proofErr w:type="spellEnd"/>
      <w:r>
        <w:rPr>
          <w:rFonts w:ascii="Times New Roman" w:eastAsia="Times New Roman" w:hAnsi="Times New Roman" w:cs="Times New Roman"/>
          <w:sz w:val="24"/>
          <w:szCs w:val="24"/>
          <w:lang w:val="ru-RU" w:eastAsia="ru-RU"/>
        </w:rPr>
        <w:t xml:space="preserve"> за </w:t>
      </w:r>
      <w:proofErr w:type="spellStart"/>
      <w:r>
        <w:rPr>
          <w:rFonts w:ascii="Times New Roman" w:eastAsia="Times New Roman" w:hAnsi="Times New Roman" w:cs="Times New Roman"/>
          <w:sz w:val="24"/>
          <w:szCs w:val="24"/>
          <w:lang w:val="ru-RU" w:eastAsia="ru-RU"/>
        </w:rPr>
        <w:t>допомогою</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фізичних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вправ</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lastRenderedPageBreak/>
        <w:t>природних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чинників</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гігієнічних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засобів</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Її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завдання</w:t>
      </w:r>
      <w:proofErr w:type="spellEnd"/>
      <w:r>
        <w:rPr>
          <w:rFonts w:ascii="Times New Roman" w:eastAsia="Times New Roman" w:hAnsi="Times New Roman" w:cs="Times New Roman"/>
          <w:sz w:val="24"/>
          <w:szCs w:val="24"/>
          <w:lang w:val="ru-RU" w:eastAsia="ru-RU"/>
        </w:rPr>
        <w:t xml:space="preserve">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зміцнення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здоров’я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розвиток</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рухових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якостей</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удосконалення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морфологічних</w:t>
      </w:r>
      <w:proofErr w:type="spellEnd"/>
      <w:r>
        <w:rPr>
          <w:rFonts w:ascii="Times New Roman" w:eastAsia="Times New Roman" w:hAnsi="Times New Roman" w:cs="Times New Roman"/>
          <w:sz w:val="24"/>
          <w:szCs w:val="24"/>
          <w:lang w:val="ru-RU" w:eastAsia="ru-RU"/>
        </w:rPr>
        <w:t xml:space="preserve"> і </w:t>
      </w:r>
      <w:proofErr w:type="spellStart"/>
      <w:r>
        <w:rPr>
          <w:rFonts w:ascii="Times New Roman" w:eastAsia="Times New Roman" w:hAnsi="Times New Roman" w:cs="Times New Roman"/>
          <w:sz w:val="24"/>
          <w:szCs w:val="24"/>
          <w:lang w:val="ru-RU" w:eastAsia="ru-RU"/>
        </w:rPr>
        <w:t>функціональних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можливостей</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організму</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формування</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вдосконалення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життєво</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важливих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рухових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навичок</w:t>
      </w:r>
      <w:proofErr w:type="spellEnd"/>
      <w:r>
        <w:rPr>
          <w:rFonts w:ascii="Times New Roman" w:eastAsia="Times New Roman" w:hAnsi="Times New Roman" w:cs="Times New Roman"/>
          <w:sz w:val="24"/>
          <w:szCs w:val="24"/>
          <w:lang w:val="ru-RU" w:eastAsia="ru-RU"/>
        </w:rPr>
        <w:t xml:space="preserve"> і </w:t>
      </w:r>
      <w:proofErr w:type="spellStart"/>
      <w:r>
        <w:rPr>
          <w:rFonts w:ascii="Times New Roman" w:eastAsia="Times New Roman" w:hAnsi="Times New Roman" w:cs="Times New Roman"/>
          <w:sz w:val="24"/>
          <w:szCs w:val="24"/>
          <w:lang w:val="ru-RU" w:eastAsia="ru-RU"/>
        </w:rPr>
        <w:t>вмінь</w:t>
      </w:r>
      <w:proofErr w:type="spellEnd"/>
      <w:r>
        <w:rPr>
          <w:rFonts w:ascii="Times New Roman" w:eastAsia="Times New Roman" w:hAnsi="Times New Roman" w:cs="Times New Roman"/>
          <w:sz w:val="24"/>
          <w:szCs w:val="24"/>
          <w:lang w:val="ru-RU" w:eastAsia="ru-RU"/>
        </w:rPr>
        <w:t xml:space="preserve">, а також </w:t>
      </w:r>
      <w:proofErr w:type="spellStart"/>
      <w:r>
        <w:rPr>
          <w:rFonts w:ascii="Times New Roman" w:eastAsia="Times New Roman" w:hAnsi="Times New Roman" w:cs="Times New Roman"/>
          <w:sz w:val="24"/>
          <w:szCs w:val="24"/>
          <w:lang w:val="ru-RU" w:eastAsia="ru-RU"/>
        </w:rPr>
        <w:t>відповідних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знань</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Кінцева</w:t>
      </w:r>
      <w:proofErr w:type="spellEnd"/>
      <w:r>
        <w:rPr>
          <w:rFonts w:ascii="Times New Roman" w:eastAsia="Times New Roman" w:hAnsi="Times New Roman" w:cs="Times New Roman"/>
          <w:sz w:val="24"/>
          <w:szCs w:val="24"/>
          <w:lang w:val="ru-RU" w:eastAsia="ru-RU"/>
        </w:rPr>
        <w:t xml:space="preserve"> мета </w:t>
      </w:r>
      <w:r>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забезпечити</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готовність</w:t>
      </w:r>
      <w:proofErr w:type="spellEnd"/>
      <w:r>
        <w:rPr>
          <w:rFonts w:ascii="Times New Roman" w:eastAsia="Times New Roman" w:hAnsi="Times New Roman" w:cs="Times New Roman"/>
          <w:sz w:val="24"/>
          <w:szCs w:val="24"/>
          <w:lang w:val="ru-RU" w:eastAsia="ru-RU"/>
        </w:rPr>
        <w:t xml:space="preserve"> студента до </w:t>
      </w:r>
      <w:proofErr w:type="spellStart"/>
      <w:r>
        <w:rPr>
          <w:rFonts w:ascii="Times New Roman" w:eastAsia="Times New Roman" w:hAnsi="Times New Roman" w:cs="Times New Roman"/>
          <w:sz w:val="24"/>
          <w:szCs w:val="24"/>
          <w:lang w:val="ru-RU" w:eastAsia="ru-RU"/>
        </w:rPr>
        <w:t>активної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участі</w:t>
      </w:r>
      <w:proofErr w:type="spellEnd"/>
      <w:r>
        <w:rPr>
          <w:rFonts w:ascii="Times New Roman" w:eastAsia="Times New Roman" w:hAnsi="Times New Roman" w:cs="Times New Roman"/>
          <w:sz w:val="24"/>
          <w:szCs w:val="24"/>
          <w:lang w:val="ru-RU" w:eastAsia="ru-RU"/>
        </w:rPr>
        <w:t xml:space="preserve"> в </w:t>
      </w:r>
      <w:proofErr w:type="spellStart"/>
      <w:r>
        <w:rPr>
          <w:rFonts w:ascii="Times New Roman" w:eastAsia="Times New Roman" w:hAnsi="Times New Roman" w:cs="Times New Roman"/>
          <w:sz w:val="24"/>
          <w:szCs w:val="24"/>
          <w:lang w:val="ru-RU" w:eastAsia="ru-RU"/>
        </w:rPr>
        <w:t>суспільному</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виробничому</w:t>
      </w:r>
      <w:proofErr w:type="spellEnd"/>
      <w:r>
        <w:rPr>
          <w:rFonts w:ascii="Times New Roman" w:eastAsia="Times New Roman" w:hAnsi="Times New Roman" w:cs="Times New Roman"/>
          <w:sz w:val="24"/>
          <w:szCs w:val="24"/>
          <w:lang w:val="ru-RU" w:eastAsia="ru-RU"/>
        </w:rPr>
        <w:t xml:space="preserve"> та культурному </w:t>
      </w:r>
      <w:proofErr w:type="spellStart"/>
      <w:r>
        <w:rPr>
          <w:rFonts w:ascii="Times New Roman" w:eastAsia="Times New Roman" w:hAnsi="Times New Roman" w:cs="Times New Roman"/>
          <w:sz w:val="24"/>
          <w:szCs w:val="24"/>
          <w:lang w:val="ru-RU" w:eastAsia="ru-RU"/>
        </w:rPr>
        <w:t>житті</w:t>
      </w:r>
      <w:proofErr w:type="spellEnd"/>
      <w:r>
        <w:rPr>
          <w:rFonts w:ascii="Times New Roman" w:eastAsia="Times New Roman" w:hAnsi="Times New Roman" w:cs="Times New Roman"/>
          <w:sz w:val="24"/>
          <w:szCs w:val="24"/>
          <w:lang w:eastAsia="ru-RU"/>
        </w:rPr>
        <w:t>.</w:t>
      </w:r>
    </w:p>
    <w:p w14:paraId="693E3469" w14:textId="77777777" w:rsidR="0086601B" w:rsidRDefault="00000000">
      <w:pPr>
        <w:suppressAutoHyphens/>
        <w:spacing w:after="0" w:line="240" w:lineRule="auto"/>
        <w:ind w:firstLine="450"/>
        <w:jc w:val="both"/>
        <w:rPr>
          <w:rFonts w:ascii="Times New Roman" w:eastAsia="SimSun" w:hAnsi="Times New Roman" w:cs="Times New Roman"/>
          <w:sz w:val="24"/>
          <w:szCs w:val="24"/>
          <w:lang w:eastAsia="uk-UA"/>
        </w:rPr>
      </w:pPr>
      <w:r>
        <w:rPr>
          <w:rFonts w:ascii="Times New Roman" w:eastAsia="SimSun" w:hAnsi="Times New Roman" w:cs="Times New Roman"/>
          <w:b/>
          <w:bCs/>
          <w:sz w:val="24"/>
          <w:szCs w:val="24"/>
          <w:lang w:eastAsia="uk-UA"/>
        </w:rPr>
        <w:t>Предметом вивчення навчальної дисципліни</w:t>
      </w:r>
      <w:r>
        <w:rPr>
          <w:rFonts w:ascii="Times New Roman" w:eastAsia="SimSun" w:hAnsi="Times New Roman" w:cs="Times New Roman"/>
          <w:sz w:val="24"/>
          <w:szCs w:val="24"/>
          <w:lang w:eastAsia="uk-UA"/>
        </w:rPr>
        <w:t xml:space="preserve"> є система фізичних вправ, методів і засобів, спрямованих на розвиток, удосконалення та підтримання оптимального рівня фізичної працездатності, зміцнення здоров’я та гармонійний фізичний розвиток особистості. Предмет охоплює як теоретичні знання про вплив фізичних навантажень на організм людини, так і практичні навички їх безпечного та ефективного застосування в умовах навчальної, професійної та повсякденної діяльності.</w:t>
      </w:r>
    </w:p>
    <w:p w14:paraId="126D8437" w14:textId="77777777" w:rsidR="0086601B" w:rsidRDefault="00000000">
      <w:pPr>
        <w:suppressAutoHyphens/>
        <w:spacing w:after="0" w:line="240" w:lineRule="auto"/>
        <w:ind w:firstLine="450"/>
        <w:jc w:val="both"/>
        <w:rPr>
          <w:rFonts w:ascii="Times New Roman" w:eastAsia="SimSun" w:hAnsi="Times New Roman" w:cs="Times New Roman"/>
          <w:sz w:val="24"/>
          <w:szCs w:val="24"/>
          <w:lang w:eastAsia="uk-UA"/>
        </w:rPr>
      </w:pPr>
      <w:r>
        <w:rPr>
          <w:rFonts w:ascii="Times New Roman" w:eastAsia="Times New Roman" w:hAnsi="Times New Roman" w:cs="Times New Roman"/>
          <w:b/>
          <w:sz w:val="24"/>
          <w:szCs w:val="24"/>
          <w:lang w:eastAsia="ru-RU"/>
        </w:rPr>
        <w:t xml:space="preserve">Мета курсу: </w:t>
      </w:r>
      <w:r>
        <w:rPr>
          <w:rFonts w:ascii="Times New Roman" w:eastAsia="Times New Roman" w:hAnsi="Times New Roman" w:cs="Times New Roman"/>
          <w:sz w:val="24"/>
          <w:szCs w:val="24"/>
          <w:lang w:eastAsia="ru-RU"/>
        </w:rPr>
        <w:t>Формування у здобувачів вищої освіти стійкої внутрішньої мотивації до систематичних занять фізичною культурою та спортом, підвищення рівня загальної і спеціальної фізичної підготовленості, зміцнення здоров’я та гармонійного фізичного розвитку.</w:t>
      </w:r>
    </w:p>
    <w:p w14:paraId="0E75E888" w14:textId="77777777" w:rsidR="0086601B" w:rsidRDefault="00000000">
      <w:pPr>
        <w:tabs>
          <w:tab w:val="left" w:pos="567"/>
        </w:tabs>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val="ru-RU" w:eastAsia="ru-RU"/>
        </w:rPr>
        <w:t xml:space="preserve">Курс </w:t>
      </w:r>
      <w:proofErr w:type="spellStart"/>
      <w:r>
        <w:rPr>
          <w:rFonts w:ascii="Times New Roman" w:eastAsia="Times New Roman" w:hAnsi="Times New Roman" w:cs="Times New Roman"/>
          <w:sz w:val="24"/>
          <w:szCs w:val="24"/>
          <w:lang w:val="ru-RU" w:eastAsia="ru-RU"/>
        </w:rPr>
        <w:t>спрямований</w:t>
      </w:r>
      <w:proofErr w:type="spellEnd"/>
      <w:r>
        <w:rPr>
          <w:rFonts w:ascii="Times New Roman" w:eastAsia="Times New Roman" w:hAnsi="Times New Roman" w:cs="Times New Roman"/>
          <w:sz w:val="24"/>
          <w:szCs w:val="24"/>
          <w:lang w:val="ru-RU" w:eastAsia="ru-RU"/>
        </w:rPr>
        <w:t xml:space="preserve"> на:</w:t>
      </w:r>
    </w:p>
    <w:p w14:paraId="5C6665DF"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i/>
          <w:iCs/>
          <w:sz w:val="24"/>
          <w:szCs w:val="24"/>
          <w:lang w:eastAsia="ru-RU"/>
        </w:rPr>
      </w:pPr>
      <w:proofErr w:type="spellStart"/>
      <w:r>
        <w:rPr>
          <w:rFonts w:ascii="Times New Roman" w:eastAsia="Times New Roman" w:hAnsi="Times New Roman" w:cs="Times New Roman"/>
          <w:sz w:val="24"/>
          <w:szCs w:val="24"/>
          <w:lang w:val="ru-RU" w:eastAsia="ru-RU"/>
        </w:rPr>
        <w:t>виховання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усвідомленого</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ставлення</w:t>
      </w:r>
      <w:proofErr w:type="spellEnd"/>
      <w:r>
        <w:rPr>
          <w:rFonts w:ascii="Times New Roman" w:eastAsia="Times New Roman" w:hAnsi="Times New Roman" w:cs="Times New Roman"/>
          <w:sz w:val="24"/>
          <w:szCs w:val="24"/>
          <w:lang w:val="ru-RU" w:eastAsia="ru-RU"/>
        </w:rPr>
        <w:t xml:space="preserve"> до </w:t>
      </w:r>
      <w:proofErr w:type="spellStart"/>
      <w:r>
        <w:rPr>
          <w:rFonts w:ascii="Times New Roman" w:eastAsia="Times New Roman" w:hAnsi="Times New Roman" w:cs="Times New Roman"/>
          <w:sz w:val="24"/>
          <w:szCs w:val="24"/>
          <w:lang w:val="ru-RU" w:eastAsia="ru-RU"/>
        </w:rPr>
        <w:t>фізичної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активності</w:t>
      </w:r>
      <w:proofErr w:type="spellEnd"/>
      <w:r>
        <w:rPr>
          <w:rFonts w:ascii="Times New Roman" w:eastAsia="Times New Roman" w:hAnsi="Times New Roman" w:cs="Times New Roman"/>
          <w:sz w:val="24"/>
          <w:szCs w:val="24"/>
          <w:lang w:val="ru-RU" w:eastAsia="ru-RU"/>
        </w:rPr>
        <w:t xml:space="preserve"> як </w:t>
      </w:r>
      <w:proofErr w:type="spellStart"/>
      <w:r>
        <w:rPr>
          <w:rFonts w:ascii="Times New Roman" w:eastAsia="Times New Roman" w:hAnsi="Times New Roman" w:cs="Times New Roman"/>
          <w:sz w:val="24"/>
          <w:szCs w:val="24"/>
          <w:lang w:val="ru-RU" w:eastAsia="ru-RU"/>
        </w:rPr>
        <w:t>невід’ємної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складової</w:t>
      </w:r>
      <w:proofErr w:type="spellEnd"/>
      <w:r>
        <w:rPr>
          <w:rFonts w:ascii="Times New Roman" w:eastAsia="Times New Roman" w:hAnsi="Times New Roman" w:cs="Times New Roman"/>
          <w:sz w:val="24"/>
          <w:szCs w:val="24"/>
          <w:lang w:val="ru-RU" w:eastAsia="ru-RU"/>
        </w:rPr>
        <w:t xml:space="preserve"> здорового способу </w:t>
      </w:r>
      <w:proofErr w:type="spellStart"/>
      <w:r>
        <w:rPr>
          <w:rFonts w:ascii="Times New Roman" w:eastAsia="Times New Roman" w:hAnsi="Times New Roman" w:cs="Times New Roman"/>
          <w:sz w:val="24"/>
          <w:szCs w:val="24"/>
          <w:lang w:val="ru-RU" w:eastAsia="ru-RU"/>
        </w:rPr>
        <w:t>життя</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професійної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працездатності</w:t>
      </w:r>
      <w:proofErr w:type="spellEnd"/>
      <w:r>
        <w:rPr>
          <w:rFonts w:ascii="Times New Roman" w:eastAsia="Times New Roman" w:hAnsi="Times New Roman" w:cs="Times New Roman"/>
          <w:sz w:val="24"/>
          <w:szCs w:val="24"/>
          <w:lang w:val="ru-RU" w:eastAsia="ru-RU"/>
        </w:rPr>
        <w:t>;</w:t>
      </w:r>
    </w:p>
    <w:p w14:paraId="5F5F0C41"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sz w:val="24"/>
          <w:szCs w:val="24"/>
          <w:lang w:eastAsia="ru-RU"/>
        </w:rPr>
        <w:t xml:space="preserve">розвиток </w:t>
      </w:r>
      <w:proofErr w:type="spellStart"/>
      <w:r>
        <w:rPr>
          <w:rFonts w:ascii="Times New Roman" w:eastAsia="Times New Roman" w:hAnsi="Times New Roman" w:cs="Times New Roman"/>
          <w:sz w:val="24"/>
          <w:szCs w:val="24"/>
          <w:lang w:eastAsia="ru-RU"/>
        </w:rPr>
        <w:t>життєво</w:t>
      </w:r>
      <w:proofErr w:type="spellEnd"/>
      <w:r>
        <w:rPr>
          <w:rFonts w:ascii="Times New Roman" w:eastAsia="Times New Roman" w:hAnsi="Times New Roman" w:cs="Times New Roman"/>
          <w:sz w:val="24"/>
          <w:szCs w:val="24"/>
          <w:lang w:eastAsia="ru-RU"/>
        </w:rPr>
        <w:t xml:space="preserve"> важливих рухових якостей (сили, швидкості, витривалості, гнучкості, координації) з урахуванням індивідуальних особливостей кожного студента;</w:t>
      </w:r>
    </w:p>
    <w:p w14:paraId="5C65F733"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i/>
          <w:iCs/>
          <w:sz w:val="24"/>
          <w:szCs w:val="24"/>
          <w:lang w:eastAsia="ru-RU"/>
        </w:rPr>
      </w:pPr>
      <w:proofErr w:type="spellStart"/>
      <w:r>
        <w:rPr>
          <w:rFonts w:ascii="Times New Roman" w:eastAsia="Times New Roman" w:hAnsi="Times New Roman" w:cs="Times New Roman"/>
          <w:sz w:val="24"/>
          <w:szCs w:val="24"/>
          <w:lang w:val="ru-RU" w:eastAsia="ru-RU"/>
        </w:rPr>
        <w:t>удосконалення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морфофункціональних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можливостей</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організму</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адаптаційних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механізмів</w:t>
      </w:r>
      <w:proofErr w:type="spellEnd"/>
      <w:r>
        <w:rPr>
          <w:rFonts w:ascii="Times New Roman" w:eastAsia="Times New Roman" w:hAnsi="Times New Roman" w:cs="Times New Roman"/>
          <w:sz w:val="24"/>
          <w:szCs w:val="24"/>
          <w:lang w:val="ru-RU" w:eastAsia="ru-RU"/>
        </w:rPr>
        <w:t xml:space="preserve"> до </w:t>
      </w:r>
      <w:proofErr w:type="spellStart"/>
      <w:r>
        <w:rPr>
          <w:rFonts w:ascii="Times New Roman" w:eastAsia="Times New Roman" w:hAnsi="Times New Roman" w:cs="Times New Roman"/>
          <w:sz w:val="24"/>
          <w:szCs w:val="24"/>
          <w:lang w:val="ru-RU" w:eastAsia="ru-RU"/>
        </w:rPr>
        <w:t>фізичних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навантажень</w:t>
      </w:r>
      <w:proofErr w:type="spellEnd"/>
      <w:r>
        <w:rPr>
          <w:rFonts w:ascii="Times New Roman" w:eastAsia="Times New Roman" w:hAnsi="Times New Roman" w:cs="Times New Roman"/>
          <w:sz w:val="24"/>
          <w:szCs w:val="24"/>
          <w:lang w:val="ru-RU" w:eastAsia="ru-RU"/>
        </w:rPr>
        <w:t>;</w:t>
      </w:r>
    </w:p>
    <w:p w14:paraId="4EC93458"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i/>
          <w:iCs/>
          <w:sz w:val="24"/>
          <w:szCs w:val="24"/>
          <w:lang w:eastAsia="ru-RU"/>
        </w:rPr>
      </w:pPr>
      <w:proofErr w:type="spellStart"/>
      <w:r>
        <w:rPr>
          <w:rFonts w:ascii="Times New Roman" w:eastAsia="Times New Roman" w:hAnsi="Times New Roman" w:cs="Times New Roman"/>
          <w:sz w:val="24"/>
          <w:szCs w:val="24"/>
          <w:lang w:val="ru-RU" w:eastAsia="ru-RU"/>
        </w:rPr>
        <w:t>формування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вмінь</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раціонально</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організовувати</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власну</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рухову</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діяльність</w:t>
      </w:r>
      <w:proofErr w:type="spellEnd"/>
      <w:r>
        <w:rPr>
          <w:rFonts w:ascii="Times New Roman" w:eastAsia="Times New Roman" w:hAnsi="Times New Roman" w:cs="Times New Roman"/>
          <w:sz w:val="24"/>
          <w:szCs w:val="24"/>
          <w:lang w:val="ru-RU" w:eastAsia="ru-RU"/>
        </w:rPr>
        <w:t xml:space="preserve">, у тому </w:t>
      </w:r>
      <w:proofErr w:type="spellStart"/>
      <w:r>
        <w:rPr>
          <w:rFonts w:ascii="Times New Roman" w:eastAsia="Times New Roman" w:hAnsi="Times New Roman" w:cs="Times New Roman"/>
          <w:sz w:val="24"/>
          <w:szCs w:val="24"/>
          <w:lang w:val="ru-RU" w:eastAsia="ru-RU"/>
        </w:rPr>
        <w:t>числі</w:t>
      </w:r>
      <w:proofErr w:type="spellEnd"/>
      <w:r>
        <w:rPr>
          <w:rFonts w:ascii="Times New Roman" w:eastAsia="Times New Roman" w:hAnsi="Times New Roman" w:cs="Times New Roman"/>
          <w:sz w:val="24"/>
          <w:szCs w:val="24"/>
          <w:lang w:val="ru-RU" w:eastAsia="ru-RU"/>
        </w:rPr>
        <w:t xml:space="preserve"> у </w:t>
      </w:r>
      <w:proofErr w:type="spellStart"/>
      <w:r>
        <w:rPr>
          <w:rFonts w:ascii="Times New Roman" w:eastAsia="Times New Roman" w:hAnsi="Times New Roman" w:cs="Times New Roman"/>
          <w:sz w:val="24"/>
          <w:szCs w:val="24"/>
          <w:lang w:val="ru-RU" w:eastAsia="ru-RU"/>
        </w:rPr>
        <w:t>виробничих</w:t>
      </w:r>
      <w:proofErr w:type="spellEnd"/>
      <w:r>
        <w:rPr>
          <w:rFonts w:ascii="Times New Roman" w:eastAsia="Times New Roman" w:hAnsi="Times New Roman" w:cs="Times New Roman"/>
          <w:sz w:val="24"/>
          <w:szCs w:val="24"/>
          <w:lang w:val="ru-RU" w:eastAsia="ru-RU"/>
        </w:rPr>
        <w:t xml:space="preserve"> і </w:t>
      </w:r>
      <w:proofErr w:type="spellStart"/>
      <w:r>
        <w:rPr>
          <w:rFonts w:ascii="Times New Roman" w:eastAsia="Times New Roman" w:hAnsi="Times New Roman" w:cs="Times New Roman"/>
          <w:sz w:val="24"/>
          <w:szCs w:val="24"/>
          <w:lang w:val="ru-RU" w:eastAsia="ru-RU"/>
        </w:rPr>
        <w:t>побутових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умовах</w:t>
      </w:r>
      <w:proofErr w:type="spellEnd"/>
      <w:r>
        <w:rPr>
          <w:rFonts w:ascii="Times New Roman" w:eastAsia="Times New Roman" w:hAnsi="Times New Roman" w:cs="Times New Roman"/>
          <w:sz w:val="24"/>
          <w:szCs w:val="24"/>
          <w:lang w:val="ru-RU" w:eastAsia="ru-RU"/>
        </w:rPr>
        <w:t>;</w:t>
      </w:r>
    </w:p>
    <w:p w14:paraId="17EA057D"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i/>
          <w:iCs/>
          <w:sz w:val="24"/>
          <w:szCs w:val="24"/>
          <w:lang w:eastAsia="ru-RU"/>
        </w:rPr>
      </w:pPr>
      <w:proofErr w:type="spellStart"/>
      <w:r>
        <w:rPr>
          <w:rFonts w:ascii="Times New Roman" w:eastAsia="Times New Roman" w:hAnsi="Times New Roman" w:cs="Times New Roman"/>
          <w:sz w:val="24"/>
          <w:szCs w:val="24"/>
          <w:lang w:val="ru-RU" w:eastAsia="ru-RU"/>
        </w:rPr>
        <w:t>забезпечення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психофізичної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готовності</w:t>
      </w:r>
      <w:proofErr w:type="spellEnd"/>
      <w:r>
        <w:rPr>
          <w:rFonts w:ascii="Times New Roman" w:eastAsia="Times New Roman" w:hAnsi="Times New Roman" w:cs="Times New Roman"/>
          <w:sz w:val="24"/>
          <w:szCs w:val="24"/>
          <w:lang w:val="ru-RU" w:eastAsia="ru-RU"/>
        </w:rPr>
        <w:t xml:space="preserve"> до </w:t>
      </w:r>
      <w:proofErr w:type="spellStart"/>
      <w:r>
        <w:rPr>
          <w:rFonts w:ascii="Times New Roman" w:eastAsia="Times New Roman" w:hAnsi="Times New Roman" w:cs="Times New Roman"/>
          <w:sz w:val="24"/>
          <w:szCs w:val="24"/>
          <w:lang w:val="ru-RU" w:eastAsia="ru-RU"/>
        </w:rPr>
        <w:t>активної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участі</w:t>
      </w:r>
      <w:proofErr w:type="spellEnd"/>
      <w:r>
        <w:rPr>
          <w:rFonts w:ascii="Times New Roman" w:eastAsia="Times New Roman" w:hAnsi="Times New Roman" w:cs="Times New Roman"/>
          <w:sz w:val="24"/>
          <w:szCs w:val="24"/>
          <w:lang w:val="ru-RU" w:eastAsia="ru-RU"/>
        </w:rPr>
        <w:t xml:space="preserve"> в </w:t>
      </w:r>
      <w:proofErr w:type="spellStart"/>
      <w:r>
        <w:rPr>
          <w:rFonts w:ascii="Times New Roman" w:eastAsia="Times New Roman" w:hAnsi="Times New Roman" w:cs="Times New Roman"/>
          <w:sz w:val="24"/>
          <w:szCs w:val="24"/>
          <w:lang w:val="ru-RU" w:eastAsia="ru-RU"/>
        </w:rPr>
        <w:t>суспільному</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професійному</w:t>
      </w:r>
      <w:proofErr w:type="spellEnd"/>
      <w:r>
        <w:rPr>
          <w:rFonts w:ascii="Times New Roman" w:eastAsia="Times New Roman" w:hAnsi="Times New Roman" w:cs="Times New Roman"/>
          <w:sz w:val="24"/>
          <w:szCs w:val="24"/>
          <w:lang w:val="ru-RU" w:eastAsia="ru-RU"/>
        </w:rPr>
        <w:t xml:space="preserve"> та культурному </w:t>
      </w:r>
      <w:proofErr w:type="spellStart"/>
      <w:r>
        <w:rPr>
          <w:rFonts w:ascii="Times New Roman" w:eastAsia="Times New Roman" w:hAnsi="Times New Roman" w:cs="Times New Roman"/>
          <w:sz w:val="24"/>
          <w:szCs w:val="24"/>
          <w:lang w:val="ru-RU" w:eastAsia="ru-RU"/>
        </w:rPr>
        <w:t>житті</w:t>
      </w:r>
      <w:proofErr w:type="spellEnd"/>
      <w:r>
        <w:rPr>
          <w:rFonts w:ascii="Times New Roman" w:eastAsia="Times New Roman" w:hAnsi="Times New Roman" w:cs="Times New Roman"/>
          <w:sz w:val="24"/>
          <w:szCs w:val="24"/>
          <w:lang w:val="ru-RU" w:eastAsia="ru-RU"/>
        </w:rPr>
        <w:t>.</w:t>
      </w:r>
    </w:p>
    <w:p w14:paraId="07E14702" w14:textId="77777777" w:rsidR="0086601B" w:rsidRDefault="00000000">
      <w:pPr>
        <w:tabs>
          <w:tab w:val="left" w:pos="567"/>
        </w:tabs>
        <w:suppressAutoHyphens/>
        <w:spacing w:after="0" w:line="240" w:lineRule="auto"/>
        <w:ind w:left="450"/>
        <w:jc w:val="both"/>
        <w:rPr>
          <w:rFonts w:ascii="Times New Roman" w:eastAsia="Times New Roman" w:hAnsi="Times New Roman" w:cs="Times New Roman"/>
          <w:sz w:val="20"/>
          <w:szCs w:val="20"/>
          <w:lang w:eastAsia="ru-RU"/>
        </w:rPr>
      </w:pPr>
      <w:r>
        <w:rPr>
          <w:rFonts w:ascii="Times New Roman" w:eastAsia="Times New Roman" w:hAnsi="Times New Roman" w:cs="Times New Roman"/>
          <w:b/>
          <w:sz w:val="24"/>
          <w:szCs w:val="24"/>
          <w:lang w:eastAsia="ru-RU"/>
        </w:rPr>
        <w:t>Завдання навчальної дисципліни:</w:t>
      </w:r>
      <w:r>
        <w:rPr>
          <w:rFonts w:ascii="Times New Roman" w:eastAsia="Times New Roman" w:hAnsi="Times New Roman" w:cs="Times New Roman"/>
          <w:bCs/>
          <w:sz w:val="24"/>
          <w:szCs w:val="24"/>
          <w:lang w:eastAsia="ru-RU"/>
        </w:rPr>
        <w:t xml:space="preserve"> </w:t>
      </w:r>
    </w:p>
    <w:p w14:paraId="686DCCD9"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sz w:val="24"/>
          <w:szCs w:val="24"/>
          <w:lang w:eastAsia="ru-RU"/>
        </w:rPr>
      </w:pPr>
      <w:r>
        <w:rPr>
          <w:rFonts w:ascii="Times New Roman" w:eastAsia="Times New Roman" w:hAnsi="Times New Roman" w:cs="Times New Roman"/>
          <w:bCs/>
          <w:sz w:val="24"/>
          <w:szCs w:val="24"/>
          <w:lang w:eastAsia="ru-RU"/>
        </w:rPr>
        <w:t>Розвиток основних фізичних якостей</w:t>
      </w:r>
      <w:r>
        <w:rPr>
          <w:rFonts w:ascii="Times New Roman" w:eastAsia="Times New Roman" w:hAnsi="Times New Roman" w:cs="Times New Roman"/>
          <w:sz w:val="24"/>
          <w:szCs w:val="24"/>
          <w:lang w:eastAsia="ru-RU"/>
        </w:rPr>
        <w:t xml:space="preserve"> – сили, витривалості, швидкості, спритності та гнучкості, з урахуванням індивідуальних можливостей і потреб здобувачів вищої освіти.</w:t>
      </w:r>
    </w:p>
    <w:p w14:paraId="575898B7"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sz w:val="24"/>
          <w:szCs w:val="24"/>
          <w:lang w:val="ru-RU" w:eastAsia="ru-RU"/>
        </w:rPr>
      </w:pPr>
      <w:proofErr w:type="spellStart"/>
      <w:r>
        <w:rPr>
          <w:rFonts w:ascii="Times New Roman" w:eastAsia="Times New Roman" w:hAnsi="Times New Roman" w:cs="Times New Roman"/>
          <w:bCs/>
          <w:sz w:val="24"/>
          <w:szCs w:val="24"/>
          <w:lang w:val="ru-RU" w:eastAsia="ru-RU"/>
        </w:rPr>
        <w:t>Формування</w:t>
      </w:r>
      <w:proofErr w:type="spellEnd"/>
      <w:r>
        <w:rPr>
          <w:rFonts w:ascii="Times New Roman" w:eastAsia="Times New Roman" w:hAnsi="Times New Roman" w:cs="Times New Roman"/>
          <w:bCs/>
          <w:sz w:val="24"/>
          <w:szCs w:val="24"/>
          <w:lang w:val="ru-RU" w:eastAsia="ru-RU"/>
        </w:rPr>
        <w:t xml:space="preserve"> </w:t>
      </w:r>
      <w:proofErr w:type="spellStart"/>
      <w:r>
        <w:rPr>
          <w:rFonts w:ascii="Times New Roman" w:eastAsia="Times New Roman" w:hAnsi="Times New Roman" w:cs="Times New Roman"/>
          <w:bCs/>
          <w:sz w:val="24"/>
          <w:szCs w:val="24"/>
          <w:lang w:val="ru-RU" w:eastAsia="ru-RU"/>
        </w:rPr>
        <w:t>системи</w:t>
      </w:r>
      <w:proofErr w:type="spellEnd"/>
      <w:r>
        <w:rPr>
          <w:rFonts w:ascii="Times New Roman" w:eastAsia="Times New Roman" w:hAnsi="Times New Roman" w:cs="Times New Roman"/>
          <w:bCs/>
          <w:sz w:val="24"/>
          <w:szCs w:val="24"/>
          <w:lang w:val="ru-RU" w:eastAsia="ru-RU"/>
        </w:rPr>
        <w:t xml:space="preserve"> </w:t>
      </w:r>
      <w:proofErr w:type="spellStart"/>
      <w:r>
        <w:rPr>
          <w:rFonts w:ascii="Times New Roman" w:eastAsia="Times New Roman" w:hAnsi="Times New Roman" w:cs="Times New Roman"/>
          <w:bCs/>
          <w:sz w:val="24"/>
          <w:szCs w:val="24"/>
          <w:lang w:val="ru-RU" w:eastAsia="ru-RU"/>
        </w:rPr>
        <w:t>знань</w:t>
      </w:r>
      <w:proofErr w:type="spellEnd"/>
      <w:r>
        <w:rPr>
          <w:rFonts w:ascii="Times New Roman" w:eastAsia="Times New Roman" w:hAnsi="Times New Roman" w:cs="Times New Roman"/>
          <w:sz w:val="24"/>
          <w:szCs w:val="24"/>
          <w:lang w:val="ru-RU" w:eastAsia="ru-RU"/>
        </w:rPr>
        <w:t xml:space="preserve"> про </w:t>
      </w:r>
      <w:proofErr w:type="spellStart"/>
      <w:r>
        <w:rPr>
          <w:rFonts w:ascii="Times New Roman" w:eastAsia="Times New Roman" w:hAnsi="Times New Roman" w:cs="Times New Roman"/>
          <w:sz w:val="24"/>
          <w:szCs w:val="24"/>
          <w:lang w:val="ru-RU" w:eastAsia="ru-RU"/>
        </w:rPr>
        <w:t>принципи</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методи</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засоби</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фізичного</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тренування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їх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вплив</w:t>
      </w:r>
      <w:proofErr w:type="spellEnd"/>
      <w:r>
        <w:rPr>
          <w:rFonts w:ascii="Times New Roman" w:eastAsia="Times New Roman" w:hAnsi="Times New Roman" w:cs="Times New Roman"/>
          <w:sz w:val="24"/>
          <w:szCs w:val="24"/>
          <w:lang w:val="ru-RU" w:eastAsia="ru-RU"/>
        </w:rPr>
        <w:t xml:space="preserve"> на </w:t>
      </w:r>
      <w:proofErr w:type="spellStart"/>
      <w:r>
        <w:rPr>
          <w:rFonts w:ascii="Times New Roman" w:eastAsia="Times New Roman" w:hAnsi="Times New Roman" w:cs="Times New Roman"/>
          <w:sz w:val="24"/>
          <w:szCs w:val="24"/>
          <w:lang w:val="ru-RU" w:eastAsia="ru-RU"/>
        </w:rPr>
        <w:t>організм</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особливості</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застосування</w:t>
      </w:r>
      <w:proofErr w:type="spellEnd"/>
      <w:r>
        <w:rPr>
          <w:rFonts w:ascii="Times New Roman" w:eastAsia="Times New Roman" w:hAnsi="Times New Roman" w:cs="Times New Roman"/>
          <w:sz w:val="24"/>
          <w:szCs w:val="24"/>
          <w:lang w:val="ru-RU" w:eastAsia="ru-RU"/>
        </w:rPr>
        <w:t xml:space="preserve"> у </w:t>
      </w:r>
      <w:proofErr w:type="spellStart"/>
      <w:r>
        <w:rPr>
          <w:rFonts w:ascii="Times New Roman" w:eastAsia="Times New Roman" w:hAnsi="Times New Roman" w:cs="Times New Roman"/>
          <w:sz w:val="24"/>
          <w:szCs w:val="24"/>
          <w:lang w:val="ru-RU" w:eastAsia="ru-RU"/>
        </w:rPr>
        <w:t>різних</w:t>
      </w:r>
      <w:proofErr w:type="spellEnd"/>
      <w:r>
        <w:rPr>
          <w:rFonts w:ascii="Times New Roman" w:eastAsia="Times New Roman" w:hAnsi="Times New Roman" w:cs="Times New Roman"/>
          <w:sz w:val="24"/>
          <w:szCs w:val="24"/>
          <w:lang w:val="ru-RU" w:eastAsia="ru-RU"/>
        </w:rPr>
        <w:t xml:space="preserve"> видах </w:t>
      </w:r>
      <w:proofErr w:type="spellStart"/>
      <w:r>
        <w:rPr>
          <w:rFonts w:ascii="Times New Roman" w:eastAsia="Times New Roman" w:hAnsi="Times New Roman" w:cs="Times New Roman"/>
          <w:sz w:val="24"/>
          <w:szCs w:val="24"/>
          <w:lang w:val="ru-RU" w:eastAsia="ru-RU"/>
        </w:rPr>
        <w:t>рухової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діяльності</w:t>
      </w:r>
      <w:proofErr w:type="spellEnd"/>
      <w:r>
        <w:rPr>
          <w:rFonts w:ascii="Times New Roman" w:eastAsia="Times New Roman" w:hAnsi="Times New Roman" w:cs="Times New Roman"/>
          <w:sz w:val="24"/>
          <w:szCs w:val="24"/>
          <w:lang w:val="ru-RU" w:eastAsia="ru-RU"/>
        </w:rPr>
        <w:t>.</w:t>
      </w:r>
    </w:p>
    <w:p w14:paraId="7CE7964B"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sz w:val="24"/>
          <w:szCs w:val="24"/>
          <w:lang w:val="ru-RU" w:eastAsia="ru-RU"/>
        </w:rPr>
      </w:pPr>
      <w:proofErr w:type="spellStart"/>
      <w:r>
        <w:rPr>
          <w:rFonts w:ascii="Times New Roman" w:eastAsia="Times New Roman" w:hAnsi="Times New Roman" w:cs="Times New Roman"/>
          <w:bCs/>
          <w:sz w:val="24"/>
          <w:szCs w:val="24"/>
          <w:lang w:val="ru-RU" w:eastAsia="ru-RU"/>
        </w:rPr>
        <w:t>Виховання</w:t>
      </w:r>
      <w:proofErr w:type="spellEnd"/>
      <w:r>
        <w:rPr>
          <w:rFonts w:ascii="Times New Roman" w:eastAsia="Times New Roman" w:hAnsi="Times New Roman" w:cs="Times New Roman"/>
          <w:bCs/>
          <w:sz w:val="24"/>
          <w:szCs w:val="24"/>
          <w:lang w:val="ru-RU" w:eastAsia="ru-RU"/>
        </w:rPr>
        <w:t xml:space="preserve"> </w:t>
      </w:r>
      <w:proofErr w:type="spellStart"/>
      <w:r>
        <w:rPr>
          <w:rFonts w:ascii="Times New Roman" w:eastAsia="Times New Roman" w:hAnsi="Times New Roman" w:cs="Times New Roman"/>
          <w:bCs/>
          <w:sz w:val="24"/>
          <w:szCs w:val="24"/>
          <w:lang w:val="ru-RU" w:eastAsia="ru-RU"/>
        </w:rPr>
        <w:t>особистісних</w:t>
      </w:r>
      <w:proofErr w:type="spellEnd"/>
      <w:r>
        <w:rPr>
          <w:rFonts w:ascii="Times New Roman" w:eastAsia="Times New Roman" w:hAnsi="Times New Roman" w:cs="Times New Roman"/>
          <w:bCs/>
          <w:sz w:val="24"/>
          <w:szCs w:val="24"/>
          <w:lang w:val="ru-RU" w:eastAsia="ru-RU"/>
        </w:rPr>
        <w:t xml:space="preserve"> </w:t>
      </w:r>
      <w:proofErr w:type="spellStart"/>
      <w:r>
        <w:rPr>
          <w:rFonts w:ascii="Times New Roman" w:eastAsia="Times New Roman" w:hAnsi="Times New Roman" w:cs="Times New Roman"/>
          <w:bCs/>
          <w:sz w:val="24"/>
          <w:szCs w:val="24"/>
          <w:lang w:val="ru-RU" w:eastAsia="ru-RU"/>
        </w:rPr>
        <w:t>якостей</w:t>
      </w:r>
      <w:proofErr w:type="spellEnd"/>
      <w:r>
        <w:rPr>
          <w:rFonts w:ascii="Times New Roman" w:eastAsia="Times New Roman" w:hAnsi="Times New Roman" w:cs="Times New Roman"/>
          <w:b/>
          <w:sz w:val="24"/>
          <w:szCs w:val="24"/>
          <w:lang w:val="ru-RU" w:eastAsia="ru-RU"/>
        </w:rPr>
        <w:t>,</w:t>
      </w:r>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необхідних</w:t>
      </w:r>
      <w:proofErr w:type="spellEnd"/>
      <w:r>
        <w:rPr>
          <w:rFonts w:ascii="Times New Roman" w:eastAsia="Times New Roman" w:hAnsi="Times New Roman" w:cs="Times New Roman"/>
          <w:sz w:val="24"/>
          <w:szCs w:val="24"/>
          <w:lang w:val="ru-RU" w:eastAsia="ru-RU"/>
        </w:rPr>
        <w:t xml:space="preserve"> для </w:t>
      </w:r>
      <w:proofErr w:type="spellStart"/>
      <w:r>
        <w:rPr>
          <w:rFonts w:ascii="Times New Roman" w:eastAsia="Times New Roman" w:hAnsi="Times New Roman" w:cs="Times New Roman"/>
          <w:sz w:val="24"/>
          <w:szCs w:val="24"/>
          <w:lang w:val="ru-RU" w:eastAsia="ru-RU"/>
        </w:rPr>
        <w:t>ефективної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навчальної</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професійної</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діяльності</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дисциплінованості</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організованості</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відповідальності</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уміння</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працювати</w:t>
      </w:r>
      <w:proofErr w:type="spellEnd"/>
      <w:r>
        <w:rPr>
          <w:rFonts w:ascii="Times New Roman" w:eastAsia="Times New Roman" w:hAnsi="Times New Roman" w:cs="Times New Roman"/>
          <w:sz w:val="24"/>
          <w:szCs w:val="24"/>
          <w:lang w:val="ru-RU" w:eastAsia="ru-RU"/>
        </w:rPr>
        <w:t xml:space="preserve"> в </w:t>
      </w:r>
      <w:proofErr w:type="spellStart"/>
      <w:r>
        <w:rPr>
          <w:rFonts w:ascii="Times New Roman" w:eastAsia="Times New Roman" w:hAnsi="Times New Roman" w:cs="Times New Roman"/>
          <w:sz w:val="24"/>
          <w:szCs w:val="24"/>
          <w:lang w:val="ru-RU" w:eastAsia="ru-RU"/>
        </w:rPr>
        <w:t>команді</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дотримуватись</w:t>
      </w:r>
      <w:proofErr w:type="spellEnd"/>
      <w:r>
        <w:rPr>
          <w:rFonts w:ascii="Times New Roman" w:eastAsia="Times New Roman" w:hAnsi="Times New Roman" w:cs="Times New Roman"/>
          <w:sz w:val="24"/>
          <w:szCs w:val="24"/>
          <w:lang w:val="ru-RU" w:eastAsia="ru-RU"/>
        </w:rPr>
        <w:t xml:space="preserve"> правил </w:t>
      </w:r>
      <w:proofErr w:type="spellStart"/>
      <w:r>
        <w:rPr>
          <w:rFonts w:ascii="Times New Roman" w:eastAsia="Times New Roman" w:hAnsi="Times New Roman" w:cs="Times New Roman"/>
          <w:sz w:val="24"/>
          <w:szCs w:val="24"/>
          <w:lang w:val="ru-RU" w:eastAsia="ru-RU"/>
        </w:rPr>
        <w:t>безпеки</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під</w:t>
      </w:r>
      <w:proofErr w:type="spellEnd"/>
      <w:r>
        <w:rPr>
          <w:rFonts w:ascii="Times New Roman" w:eastAsia="Times New Roman" w:hAnsi="Times New Roman" w:cs="Times New Roman"/>
          <w:sz w:val="24"/>
          <w:szCs w:val="24"/>
          <w:lang w:val="ru-RU" w:eastAsia="ru-RU"/>
        </w:rPr>
        <w:t xml:space="preserve"> час занять.</w:t>
      </w:r>
    </w:p>
    <w:p w14:paraId="5B7DB813" w14:textId="77777777" w:rsidR="0086601B" w:rsidRDefault="00000000">
      <w:pPr>
        <w:numPr>
          <w:ilvl w:val="0"/>
          <w:numId w:val="1"/>
        </w:numPr>
        <w:tabs>
          <w:tab w:val="left" w:pos="567"/>
        </w:tabs>
        <w:suppressAutoHyphens/>
        <w:spacing w:after="0" w:line="240" w:lineRule="auto"/>
        <w:ind w:firstLine="450"/>
        <w:jc w:val="both"/>
        <w:rPr>
          <w:rFonts w:ascii="Times New Roman" w:eastAsia="Times New Roman" w:hAnsi="Times New Roman" w:cs="Times New Roman"/>
          <w:sz w:val="24"/>
          <w:szCs w:val="24"/>
          <w:lang w:val="ru-RU" w:eastAsia="ru-RU"/>
        </w:rPr>
      </w:pPr>
      <w:proofErr w:type="spellStart"/>
      <w:r>
        <w:rPr>
          <w:rFonts w:ascii="Times New Roman" w:eastAsia="Times New Roman" w:hAnsi="Times New Roman" w:cs="Times New Roman"/>
          <w:bCs/>
          <w:sz w:val="24"/>
          <w:szCs w:val="24"/>
          <w:lang w:val="ru-RU" w:eastAsia="ru-RU"/>
        </w:rPr>
        <w:t>Профілактика</w:t>
      </w:r>
      <w:proofErr w:type="spellEnd"/>
      <w:r>
        <w:rPr>
          <w:rFonts w:ascii="Times New Roman" w:eastAsia="Times New Roman" w:hAnsi="Times New Roman" w:cs="Times New Roman"/>
          <w:bCs/>
          <w:sz w:val="24"/>
          <w:szCs w:val="24"/>
          <w:lang w:val="ru-RU" w:eastAsia="ru-RU"/>
        </w:rPr>
        <w:t xml:space="preserve"> </w:t>
      </w:r>
      <w:proofErr w:type="spellStart"/>
      <w:r>
        <w:rPr>
          <w:rFonts w:ascii="Times New Roman" w:eastAsia="Times New Roman" w:hAnsi="Times New Roman" w:cs="Times New Roman"/>
          <w:bCs/>
          <w:sz w:val="24"/>
          <w:szCs w:val="24"/>
          <w:lang w:val="ru-RU" w:eastAsia="ru-RU"/>
        </w:rPr>
        <w:t>професійних</w:t>
      </w:r>
      <w:proofErr w:type="spellEnd"/>
      <w:r>
        <w:rPr>
          <w:rFonts w:ascii="Times New Roman" w:eastAsia="Times New Roman" w:hAnsi="Times New Roman" w:cs="Times New Roman"/>
          <w:bCs/>
          <w:sz w:val="24"/>
          <w:szCs w:val="24"/>
          <w:lang w:val="ru-RU" w:eastAsia="ru-RU"/>
        </w:rPr>
        <w:t xml:space="preserve"> </w:t>
      </w:r>
      <w:proofErr w:type="spellStart"/>
      <w:r>
        <w:rPr>
          <w:rFonts w:ascii="Times New Roman" w:eastAsia="Times New Roman" w:hAnsi="Times New Roman" w:cs="Times New Roman"/>
          <w:bCs/>
          <w:sz w:val="24"/>
          <w:szCs w:val="24"/>
          <w:lang w:val="ru-RU" w:eastAsia="ru-RU"/>
        </w:rPr>
        <w:t>захворювань</w:t>
      </w:r>
      <w:proofErr w:type="spellEnd"/>
      <w:r>
        <w:rPr>
          <w:rFonts w:ascii="Times New Roman" w:eastAsia="Times New Roman" w:hAnsi="Times New Roman" w:cs="Times New Roman"/>
          <w:bCs/>
          <w:sz w:val="24"/>
          <w:szCs w:val="24"/>
          <w:lang w:val="ru-RU" w:eastAsia="ru-RU"/>
        </w:rPr>
        <w:t xml:space="preserve"> і </w:t>
      </w:r>
      <w:proofErr w:type="spellStart"/>
      <w:r>
        <w:rPr>
          <w:rFonts w:ascii="Times New Roman" w:eastAsia="Times New Roman" w:hAnsi="Times New Roman" w:cs="Times New Roman"/>
          <w:bCs/>
          <w:sz w:val="24"/>
          <w:szCs w:val="24"/>
          <w:lang w:val="ru-RU" w:eastAsia="ru-RU"/>
        </w:rPr>
        <w:t>порушень</w:t>
      </w:r>
      <w:proofErr w:type="spellEnd"/>
      <w:r>
        <w:rPr>
          <w:rFonts w:ascii="Times New Roman" w:eastAsia="Times New Roman" w:hAnsi="Times New Roman" w:cs="Times New Roman"/>
          <w:bCs/>
          <w:sz w:val="24"/>
          <w:szCs w:val="24"/>
          <w:lang w:val="ru-RU" w:eastAsia="ru-RU"/>
        </w:rPr>
        <w:t xml:space="preserve"> </w:t>
      </w:r>
      <w:proofErr w:type="spellStart"/>
      <w:r>
        <w:rPr>
          <w:rFonts w:ascii="Times New Roman" w:eastAsia="Times New Roman" w:hAnsi="Times New Roman" w:cs="Times New Roman"/>
          <w:bCs/>
          <w:sz w:val="24"/>
          <w:szCs w:val="24"/>
          <w:lang w:val="ru-RU" w:eastAsia="ru-RU"/>
        </w:rPr>
        <w:t>здоров’я</w:t>
      </w:r>
      <w:proofErr w:type="spellEnd"/>
      <w:r>
        <w:rPr>
          <w:rFonts w:ascii="Times New Roman" w:eastAsia="Times New Roman" w:hAnsi="Times New Roman" w:cs="Times New Roman"/>
          <w:b/>
          <w:sz w:val="24"/>
          <w:szCs w:val="24"/>
          <w:lang w:val="ru-RU" w:eastAsia="ru-RU"/>
        </w:rPr>
        <w:t>,</w:t>
      </w:r>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що</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виникають</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унаслідок</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гіподинамії</w:t>
      </w:r>
      <w:proofErr w:type="spellEnd"/>
      <w:r>
        <w:rPr>
          <w:rFonts w:ascii="Times New Roman" w:eastAsia="Times New Roman" w:hAnsi="Times New Roman" w:cs="Times New Roman"/>
          <w:sz w:val="24"/>
          <w:szCs w:val="24"/>
          <w:lang w:val="ru-RU" w:eastAsia="ru-RU"/>
        </w:rPr>
        <w:t xml:space="preserve"> та </w:t>
      </w:r>
      <w:proofErr w:type="spellStart"/>
      <w:r>
        <w:rPr>
          <w:rFonts w:ascii="Times New Roman" w:eastAsia="Times New Roman" w:hAnsi="Times New Roman" w:cs="Times New Roman"/>
          <w:sz w:val="24"/>
          <w:szCs w:val="24"/>
          <w:lang w:val="ru-RU" w:eastAsia="ru-RU"/>
        </w:rPr>
        <w:t>малорухомого</w:t>
      </w:r>
      <w:proofErr w:type="spellEnd"/>
      <w:r>
        <w:rPr>
          <w:rFonts w:ascii="Times New Roman" w:eastAsia="Times New Roman" w:hAnsi="Times New Roman" w:cs="Times New Roman"/>
          <w:sz w:val="24"/>
          <w:szCs w:val="24"/>
          <w:lang w:val="ru-RU" w:eastAsia="ru-RU"/>
        </w:rPr>
        <w:t xml:space="preserve"> способу </w:t>
      </w:r>
      <w:proofErr w:type="spellStart"/>
      <w:r>
        <w:rPr>
          <w:rFonts w:ascii="Times New Roman" w:eastAsia="Times New Roman" w:hAnsi="Times New Roman" w:cs="Times New Roman"/>
          <w:sz w:val="24"/>
          <w:szCs w:val="24"/>
          <w:lang w:val="ru-RU" w:eastAsia="ru-RU"/>
        </w:rPr>
        <w:t>життя</w:t>
      </w:r>
      <w:proofErr w:type="spellEnd"/>
      <w:r>
        <w:rPr>
          <w:rFonts w:ascii="Times New Roman" w:eastAsia="Times New Roman" w:hAnsi="Times New Roman" w:cs="Times New Roman"/>
          <w:sz w:val="24"/>
          <w:szCs w:val="24"/>
          <w:lang w:val="ru-RU" w:eastAsia="ru-RU"/>
        </w:rPr>
        <w:t xml:space="preserve">, шляхом </w:t>
      </w:r>
      <w:proofErr w:type="spellStart"/>
      <w:r>
        <w:rPr>
          <w:rFonts w:ascii="Times New Roman" w:eastAsia="Times New Roman" w:hAnsi="Times New Roman" w:cs="Times New Roman"/>
          <w:sz w:val="24"/>
          <w:szCs w:val="24"/>
          <w:lang w:val="ru-RU" w:eastAsia="ru-RU"/>
        </w:rPr>
        <w:t>впровадження</w:t>
      </w:r>
      <w:proofErr w:type="spellEnd"/>
      <w:r>
        <w:rPr>
          <w:rFonts w:ascii="Times New Roman" w:eastAsia="Times New Roman" w:hAnsi="Times New Roman" w:cs="Times New Roman"/>
          <w:sz w:val="24"/>
          <w:szCs w:val="24"/>
          <w:lang w:val="ru-RU" w:eastAsia="ru-RU"/>
        </w:rPr>
        <w:t xml:space="preserve"> комплексу </w:t>
      </w:r>
      <w:proofErr w:type="spellStart"/>
      <w:r>
        <w:rPr>
          <w:rFonts w:ascii="Times New Roman" w:eastAsia="Times New Roman" w:hAnsi="Times New Roman" w:cs="Times New Roman"/>
          <w:sz w:val="24"/>
          <w:szCs w:val="24"/>
          <w:lang w:val="ru-RU" w:eastAsia="ru-RU"/>
        </w:rPr>
        <w:t>оздоровчих</w:t>
      </w:r>
      <w:proofErr w:type="spellEnd"/>
      <w:r>
        <w:rPr>
          <w:rFonts w:ascii="Times New Roman" w:eastAsia="Times New Roman" w:hAnsi="Times New Roman" w:cs="Times New Roman"/>
          <w:sz w:val="24"/>
          <w:szCs w:val="24"/>
          <w:lang w:val="ru-RU" w:eastAsia="ru-RU"/>
        </w:rPr>
        <w:t xml:space="preserve"> і </w:t>
      </w:r>
      <w:proofErr w:type="spellStart"/>
      <w:r>
        <w:rPr>
          <w:rFonts w:ascii="Times New Roman" w:eastAsia="Times New Roman" w:hAnsi="Times New Roman" w:cs="Times New Roman"/>
          <w:sz w:val="24"/>
          <w:szCs w:val="24"/>
          <w:lang w:val="ru-RU" w:eastAsia="ru-RU"/>
        </w:rPr>
        <w:t>корекційних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фізичних</w:t>
      </w:r>
      <w:proofErr w:type="spellEnd"/>
      <w:r>
        <w:rPr>
          <w:rFonts w:ascii="Times New Roman" w:eastAsia="Times New Roman" w:hAnsi="Times New Roman" w:cs="Times New Roman"/>
          <w:sz w:val="24"/>
          <w:szCs w:val="24"/>
          <w:lang w:val="ru-RU" w:eastAsia="ru-RU"/>
        </w:rPr>
        <w:t xml:space="preserve"> </w:t>
      </w:r>
      <w:proofErr w:type="spellStart"/>
      <w:r>
        <w:rPr>
          <w:rFonts w:ascii="Times New Roman" w:eastAsia="Times New Roman" w:hAnsi="Times New Roman" w:cs="Times New Roman"/>
          <w:sz w:val="24"/>
          <w:szCs w:val="24"/>
          <w:lang w:val="ru-RU" w:eastAsia="ru-RU"/>
        </w:rPr>
        <w:t>вправ</w:t>
      </w:r>
      <w:proofErr w:type="spellEnd"/>
      <w:r>
        <w:rPr>
          <w:rFonts w:ascii="Times New Roman" w:eastAsia="Times New Roman" w:hAnsi="Times New Roman" w:cs="Times New Roman"/>
          <w:sz w:val="24"/>
          <w:szCs w:val="24"/>
          <w:lang w:val="ru-RU" w:eastAsia="ru-RU"/>
        </w:rPr>
        <w:t>.</w:t>
      </w:r>
    </w:p>
    <w:p w14:paraId="010BA26C" w14:textId="77777777" w:rsidR="0086601B" w:rsidRDefault="00000000">
      <w:pPr>
        <w:suppressAutoHyphens/>
        <w:spacing w:after="0" w:line="240" w:lineRule="auto"/>
        <w:ind w:firstLine="450"/>
        <w:jc w:val="both"/>
        <w:rPr>
          <w:rFonts w:ascii="Times New Roman" w:eastAsia="Times New Roman" w:hAnsi="Times New Roman" w:cs="Times New Roman"/>
          <w:b/>
          <w:sz w:val="24"/>
          <w:szCs w:val="24"/>
          <w:lang w:eastAsia="ru-RU"/>
        </w:rPr>
      </w:pPr>
      <w:proofErr w:type="spellStart"/>
      <w:r>
        <w:rPr>
          <w:rFonts w:ascii="Times New Roman" w:eastAsia="Times New Roman" w:hAnsi="Times New Roman" w:cs="Times New Roman"/>
          <w:b/>
          <w:sz w:val="24"/>
          <w:szCs w:val="24"/>
          <w:lang w:eastAsia="ru-RU"/>
        </w:rPr>
        <w:t>Пререквізити</w:t>
      </w:r>
      <w:proofErr w:type="spellEnd"/>
      <w:r>
        <w:rPr>
          <w:rFonts w:ascii="Times New Roman" w:eastAsia="Times New Roman" w:hAnsi="Times New Roman" w:cs="Times New Roman"/>
          <w:b/>
          <w:sz w:val="24"/>
          <w:szCs w:val="24"/>
          <w:lang w:eastAsia="ru-RU"/>
        </w:rPr>
        <w:t xml:space="preserve"> навчальної дисципліни. </w:t>
      </w:r>
      <w:r>
        <w:rPr>
          <w:rFonts w:ascii="Times New Roman" w:eastAsia="Times New Roman" w:hAnsi="Times New Roman" w:cs="Times New Roman"/>
          <w:sz w:val="24"/>
          <w:szCs w:val="24"/>
          <w:lang w:eastAsia="ru-RU"/>
        </w:rPr>
        <w:t xml:space="preserve">Передумовою вивчення навчальної дисципліни є: загальноосвітній курс «Фізичне виховання», «Біологія», «Етика», «Культурологія», «Екологія». </w:t>
      </w:r>
    </w:p>
    <w:p w14:paraId="3662C3D4" w14:textId="77777777" w:rsidR="0086601B" w:rsidRDefault="00000000">
      <w:pPr>
        <w:suppressAutoHyphens/>
        <w:spacing w:after="0" w:line="240" w:lineRule="auto"/>
        <w:ind w:firstLine="450"/>
        <w:jc w:val="both"/>
        <w:rPr>
          <w:rFonts w:ascii="Times New Roman" w:eastAsia="Times New Roman" w:hAnsi="Times New Roman" w:cs="Times New Roman"/>
          <w:bCs/>
          <w:i/>
          <w:iCs/>
          <w:sz w:val="24"/>
          <w:szCs w:val="24"/>
          <w:lang w:eastAsia="ru-RU"/>
        </w:rPr>
      </w:pPr>
      <w:proofErr w:type="spellStart"/>
      <w:r>
        <w:rPr>
          <w:rFonts w:ascii="Times New Roman" w:eastAsia="Times New Roman" w:hAnsi="Times New Roman" w:cs="Times New Roman"/>
          <w:b/>
          <w:sz w:val="24"/>
          <w:szCs w:val="24"/>
          <w:lang w:eastAsia="ru-RU"/>
        </w:rPr>
        <w:t>Постреквізити</w:t>
      </w:r>
      <w:proofErr w:type="spellEnd"/>
      <w:r>
        <w:rPr>
          <w:rFonts w:ascii="Times New Roman" w:eastAsia="Times New Roman" w:hAnsi="Times New Roman" w:cs="Times New Roman"/>
          <w:b/>
          <w:sz w:val="24"/>
          <w:szCs w:val="24"/>
          <w:lang w:eastAsia="ru-RU"/>
        </w:rPr>
        <w:t xml:space="preserve"> навчальної дисципліни.   </w:t>
      </w:r>
      <w:r>
        <w:rPr>
          <w:rFonts w:ascii="Times New Roman" w:eastAsia="Times New Roman" w:hAnsi="Times New Roman" w:cs="Times New Roman"/>
          <w:bCs/>
          <w:sz w:val="24"/>
          <w:szCs w:val="24"/>
          <w:lang w:eastAsia="ru-RU"/>
        </w:rPr>
        <w:t xml:space="preserve">Знання та уміння, отримані студентами в процесі вивчення навчальної дисципліни </w:t>
      </w:r>
      <w:r>
        <w:rPr>
          <w:rFonts w:ascii="Times New Roman" w:eastAsia="Times New Roman" w:hAnsi="Times New Roman" w:cs="Times New Roman"/>
          <w:sz w:val="24"/>
          <w:szCs w:val="24"/>
          <w:lang w:eastAsia="ru-RU"/>
        </w:rPr>
        <w:t xml:space="preserve">«Фізичне виховання» закладає основи для вивчення студентами безпеки життєдіяльності, та формування умінь застосовувати знання з фізичного виховання в процесі подальшого вивчення фахових дисциплін і в майбутній професійній діяльності. </w:t>
      </w:r>
    </w:p>
    <w:p w14:paraId="05FF7782" w14:textId="77777777" w:rsidR="0086601B" w:rsidRDefault="0086601B">
      <w:pPr>
        <w:suppressAutoHyphens/>
        <w:spacing w:after="0" w:line="240" w:lineRule="auto"/>
        <w:ind w:firstLine="450"/>
        <w:jc w:val="both"/>
        <w:rPr>
          <w:rFonts w:ascii="Times New Roman" w:eastAsia="Times New Roman" w:hAnsi="Times New Roman" w:cs="Times New Roman"/>
          <w:bCs/>
          <w:i/>
          <w:iCs/>
          <w:sz w:val="24"/>
          <w:szCs w:val="24"/>
          <w:lang w:eastAsia="ru-RU"/>
        </w:rPr>
      </w:pPr>
    </w:p>
    <w:p w14:paraId="34986CDA" w14:textId="77777777" w:rsidR="0086601B" w:rsidRDefault="00000000">
      <w:pPr>
        <w:suppressAutoHyphens/>
        <w:spacing w:after="0" w:line="240" w:lineRule="auto"/>
        <w:ind w:firstLine="450"/>
        <w:jc w:val="both"/>
        <w:rPr>
          <w:rFonts w:ascii="Times New Roman" w:eastAsia="Times New Roman" w:hAnsi="Times New Roman" w:cs="Times New Roman"/>
          <w:bCs/>
          <w:i/>
          <w:iCs/>
          <w:sz w:val="24"/>
          <w:szCs w:val="24"/>
          <w:lang w:eastAsia="ru-RU"/>
        </w:rPr>
      </w:pPr>
      <w:r>
        <w:rPr>
          <w:rFonts w:ascii="Times New Roman" w:eastAsia="Times New Roman" w:hAnsi="Times New Roman" w:cs="Times New Roman"/>
          <w:sz w:val="24"/>
          <w:szCs w:val="24"/>
          <w:lang w:eastAsia="ru-RU"/>
        </w:rPr>
        <w:t>Навчальна дисципліна забезпечує формування студентами загальних і спеціальних компетентностей та набуття результатів навчання, визначених освітньо-професійною програмою «Менеджмент» а саме:</w:t>
      </w:r>
    </w:p>
    <w:p w14:paraId="5694AAA1" w14:textId="77777777" w:rsidR="0086601B" w:rsidRDefault="0086601B">
      <w:pPr>
        <w:suppressAutoHyphens/>
        <w:spacing w:after="0" w:line="240" w:lineRule="auto"/>
        <w:ind w:firstLine="341"/>
        <w:jc w:val="both"/>
        <w:rPr>
          <w:rFonts w:ascii="Times New Roman" w:eastAsia="Times New Roman" w:hAnsi="Times New Roman" w:cs="Times New Roman"/>
          <w:b/>
          <w:sz w:val="24"/>
          <w:szCs w:val="24"/>
          <w:lang w:eastAsia="ru-RU"/>
        </w:rPr>
      </w:pPr>
    </w:p>
    <w:p w14:paraId="2062CE9D" w14:textId="77777777" w:rsidR="0086601B" w:rsidRDefault="00000000">
      <w:pPr>
        <w:suppressAutoHyphens/>
        <w:spacing w:after="0" w:line="240" w:lineRule="auto"/>
        <w:ind w:firstLine="341"/>
        <w:jc w:val="both"/>
        <w:rPr>
          <w:rFonts w:ascii="Times New Roman" w:eastAsia="Times New Roman" w:hAnsi="Times New Roman" w:cs="Times New Roman"/>
          <w:b/>
          <w:i/>
          <w:iCs/>
          <w:sz w:val="24"/>
          <w:szCs w:val="24"/>
          <w:highlight w:val="yellow"/>
          <w:lang w:eastAsia="ru-RU"/>
        </w:rPr>
      </w:pPr>
      <w:r>
        <w:rPr>
          <w:rFonts w:ascii="Times New Roman" w:eastAsia="Times New Roman" w:hAnsi="Times New Roman" w:cs="Times New Roman"/>
          <w:b/>
          <w:sz w:val="24"/>
          <w:szCs w:val="24"/>
          <w:lang w:eastAsia="ru-RU"/>
        </w:rPr>
        <w:t>Програмні компетентності</w:t>
      </w:r>
    </w:p>
    <w:tbl>
      <w:tblPr>
        <w:tblpPr w:leftFromText="180" w:rightFromText="180" w:vertAnchor="text" w:tblpX="153" w:tblpY="50"/>
        <w:tblOverlap w:val="never"/>
        <w:tblW w:w="4799" w:type="pct"/>
        <w:tblLayout w:type="fixed"/>
        <w:tblLook w:val="04A0" w:firstRow="1" w:lastRow="0" w:firstColumn="1" w:lastColumn="0" w:noHBand="0" w:noVBand="1"/>
      </w:tblPr>
      <w:tblGrid>
        <w:gridCol w:w="2166"/>
        <w:gridCol w:w="7904"/>
      </w:tblGrid>
      <w:tr w:rsidR="0086601B" w14:paraId="31A1C3F1" w14:textId="77777777">
        <w:trPr>
          <w:trHeight w:val="90"/>
        </w:trPr>
        <w:tc>
          <w:tcPr>
            <w:tcW w:w="2293" w:type="dxa"/>
            <w:tcBorders>
              <w:top w:val="single" w:sz="4" w:space="0" w:color="000000"/>
              <w:left w:val="single" w:sz="4" w:space="0" w:color="000000"/>
              <w:bottom w:val="single" w:sz="4" w:space="0" w:color="000000"/>
              <w:right w:val="single" w:sz="4" w:space="0" w:color="000000"/>
            </w:tcBorders>
          </w:tcPr>
          <w:p w14:paraId="099D14A3" w14:textId="77777777" w:rsidR="0086601B" w:rsidRDefault="00000000">
            <w:pPr>
              <w:suppressAutoHyphens/>
              <w:spacing w:after="0" w:line="240" w:lineRule="auto"/>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b/>
                <w:sz w:val="24"/>
                <w:szCs w:val="24"/>
                <w:lang w:eastAsia="ru-RU"/>
              </w:rPr>
              <w:t>Загальні компетентності</w:t>
            </w:r>
          </w:p>
          <w:p w14:paraId="6A2D5C26" w14:textId="77777777" w:rsidR="0086601B" w:rsidRDefault="00000000">
            <w:pPr>
              <w:suppressAutoHyphens/>
              <w:spacing w:after="0" w:line="240" w:lineRule="auto"/>
              <w:jc w:val="both"/>
              <w:rPr>
                <w:rFonts w:ascii="Times New Roman" w:eastAsia="Times New Roman" w:hAnsi="Times New Roman" w:cs="Times New Roman"/>
                <w:sz w:val="20"/>
                <w:szCs w:val="20"/>
                <w:lang w:val="ru-RU" w:eastAsia="ru-RU"/>
              </w:rPr>
            </w:pPr>
            <w:r>
              <w:rPr>
                <w:rFonts w:ascii="Times New Roman" w:eastAsia="Times New Roman" w:hAnsi="Times New Roman" w:cs="Times New Roman"/>
                <w:i/>
                <w:iCs/>
                <w:sz w:val="24"/>
                <w:szCs w:val="24"/>
                <w:lang w:eastAsia="ru-RU"/>
              </w:rPr>
              <w:t xml:space="preserve">(згідно з матрицею відповідності програмних компетентностей освітньої </w:t>
            </w:r>
            <w:r>
              <w:rPr>
                <w:rFonts w:ascii="Times New Roman" w:eastAsia="Times New Roman" w:hAnsi="Times New Roman" w:cs="Times New Roman"/>
                <w:i/>
                <w:iCs/>
                <w:sz w:val="24"/>
                <w:szCs w:val="24"/>
                <w:lang w:eastAsia="ru-RU"/>
              </w:rPr>
              <w:lastRenderedPageBreak/>
              <w:t>програми)</w:t>
            </w:r>
          </w:p>
        </w:tc>
        <w:tc>
          <w:tcPr>
            <w:tcW w:w="8406" w:type="dxa"/>
            <w:tcBorders>
              <w:top w:val="single" w:sz="4" w:space="0" w:color="000000"/>
              <w:left w:val="single" w:sz="4" w:space="0" w:color="000000"/>
              <w:bottom w:val="single" w:sz="4" w:space="0" w:color="000000"/>
              <w:right w:val="single" w:sz="4" w:space="0" w:color="000000"/>
            </w:tcBorders>
          </w:tcPr>
          <w:p w14:paraId="6934FAB7" w14:textId="77777777" w:rsidR="0086601B" w:rsidRDefault="00000000">
            <w:pPr>
              <w:tabs>
                <w:tab w:val="left" w:pos="1172"/>
                <w:tab w:val="left" w:pos="2692"/>
                <w:tab w:val="left" w:pos="3762"/>
                <w:tab w:val="left" w:pos="4319"/>
                <w:tab w:val="left" w:pos="6630"/>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iCs/>
                <w:sz w:val="24"/>
                <w:szCs w:val="24"/>
              </w:rPr>
              <w:lastRenderedPageBreak/>
              <w:t>ЗК</w:t>
            </w:r>
            <w:r>
              <w:rPr>
                <w:rFonts w:ascii="Times New Roman" w:eastAsia="Calibri" w:hAnsi="Times New Roman" w:cs="Times New Roman"/>
                <w:color w:val="000000"/>
                <w:spacing w:val="4"/>
                <w:sz w:val="24"/>
                <w:szCs w:val="24"/>
              </w:rPr>
              <w:t>2.</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5"/>
                <w:sz w:val="24"/>
                <w:szCs w:val="24"/>
              </w:rPr>
              <w:t>Здатність</w:t>
            </w:r>
            <w:r>
              <w:rPr>
                <w:rFonts w:ascii="Times New Roman" w:eastAsia="Calibri" w:hAnsi="Times New Roman" w:cs="Times New Roman"/>
                <w:spacing w:val="4"/>
                <w:sz w:val="24"/>
                <w:szCs w:val="24"/>
              </w:rPr>
              <w:t xml:space="preserve"> </w:t>
            </w:r>
            <w:r>
              <w:rPr>
                <w:rFonts w:ascii="Times New Roman" w:eastAsia="Calibri" w:hAnsi="Times New Roman" w:cs="Times New Roman"/>
                <w:color w:val="000000"/>
                <w:spacing w:val="5"/>
                <w:sz w:val="24"/>
                <w:szCs w:val="24"/>
              </w:rPr>
              <w:t>зберігати</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8"/>
                <w:sz w:val="24"/>
                <w:szCs w:val="24"/>
              </w:rPr>
              <w:t>та</w:t>
            </w:r>
            <w:r>
              <w:rPr>
                <w:rFonts w:ascii="Times New Roman" w:eastAsia="Calibri" w:hAnsi="Times New Roman" w:cs="Times New Roman"/>
                <w:spacing w:val="4"/>
                <w:sz w:val="24"/>
                <w:szCs w:val="24"/>
              </w:rPr>
              <w:t xml:space="preserve"> </w:t>
            </w:r>
            <w:r>
              <w:rPr>
                <w:rFonts w:ascii="Times New Roman" w:eastAsia="Calibri" w:hAnsi="Times New Roman" w:cs="Times New Roman"/>
                <w:color w:val="000000"/>
                <w:spacing w:val="6"/>
                <w:sz w:val="24"/>
                <w:szCs w:val="24"/>
              </w:rPr>
              <w:t>примножувати</w:t>
            </w:r>
            <w:r>
              <w:rPr>
                <w:rFonts w:ascii="Times New Roman" w:eastAsia="Calibri" w:hAnsi="Times New Roman" w:cs="Times New Roman"/>
                <w:spacing w:val="4"/>
                <w:sz w:val="24"/>
                <w:szCs w:val="24"/>
              </w:rPr>
              <w:t xml:space="preserve"> </w:t>
            </w:r>
            <w:r>
              <w:rPr>
                <w:rFonts w:ascii="Times New Roman" w:eastAsia="Calibri" w:hAnsi="Times New Roman" w:cs="Times New Roman"/>
                <w:color w:val="000000"/>
                <w:spacing w:val="6"/>
                <w:sz w:val="24"/>
                <w:szCs w:val="24"/>
              </w:rPr>
              <w:t>моральні,</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5"/>
                <w:sz w:val="24"/>
                <w:szCs w:val="24"/>
              </w:rPr>
              <w:t>культурні,</w:t>
            </w:r>
            <w:r>
              <w:rPr>
                <w:rFonts w:ascii="Times New Roman" w:eastAsia="Calibri" w:hAnsi="Times New Roman" w:cs="Times New Roman"/>
                <w:sz w:val="24"/>
                <w:szCs w:val="24"/>
              </w:rPr>
              <w:t xml:space="preserve"> </w:t>
            </w:r>
            <w:r>
              <w:rPr>
                <w:rFonts w:ascii="Times New Roman" w:eastAsia="Calibri" w:hAnsi="Times New Roman" w:cs="Times New Roman"/>
                <w:color w:val="000000"/>
                <w:spacing w:val="4"/>
                <w:sz w:val="24"/>
                <w:szCs w:val="24"/>
              </w:rPr>
              <w:t>наукові</w:t>
            </w:r>
            <w:r>
              <w:rPr>
                <w:rFonts w:ascii="Times New Roman" w:eastAsia="Calibri" w:hAnsi="Times New Roman" w:cs="Times New Roman"/>
                <w:spacing w:val="2"/>
                <w:sz w:val="24"/>
                <w:szCs w:val="24"/>
              </w:rPr>
              <w:t xml:space="preserve"> </w:t>
            </w:r>
            <w:r>
              <w:rPr>
                <w:rFonts w:ascii="Times New Roman" w:eastAsia="Calibri" w:hAnsi="Times New Roman" w:cs="Times New Roman"/>
                <w:color w:val="000000"/>
                <w:spacing w:val="4"/>
                <w:sz w:val="24"/>
                <w:szCs w:val="24"/>
              </w:rPr>
              <w:t>цінності</w:t>
            </w:r>
            <w:r>
              <w:rPr>
                <w:rFonts w:ascii="Times New Roman" w:eastAsia="Calibri" w:hAnsi="Times New Roman" w:cs="Times New Roman"/>
                <w:spacing w:val="2"/>
                <w:sz w:val="24"/>
                <w:szCs w:val="24"/>
              </w:rPr>
              <w:t xml:space="preserve"> </w:t>
            </w:r>
            <w:r>
              <w:rPr>
                <w:rFonts w:ascii="Times New Roman" w:eastAsia="Calibri" w:hAnsi="Times New Roman" w:cs="Times New Roman"/>
                <w:color w:val="000000"/>
                <w:spacing w:val="5"/>
                <w:sz w:val="24"/>
                <w:szCs w:val="24"/>
              </w:rPr>
              <w:t>та</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4"/>
                <w:sz w:val="24"/>
                <w:szCs w:val="24"/>
              </w:rPr>
              <w:t>примножувати</w:t>
            </w:r>
            <w:r>
              <w:rPr>
                <w:rFonts w:ascii="Times New Roman" w:eastAsia="Calibri" w:hAnsi="Times New Roman" w:cs="Times New Roman"/>
                <w:spacing w:val="2"/>
                <w:sz w:val="24"/>
                <w:szCs w:val="24"/>
              </w:rPr>
              <w:t xml:space="preserve"> </w:t>
            </w:r>
            <w:r>
              <w:rPr>
                <w:rFonts w:ascii="Times New Roman" w:eastAsia="Calibri" w:hAnsi="Times New Roman" w:cs="Times New Roman"/>
                <w:color w:val="000000"/>
                <w:spacing w:val="5"/>
                <w:sz w:val="24"/>
                <w:szCs w:val="24"/>
              </w:rPr>
              <w:t>досягнення</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4"/>
                <w:sz w:val="24"/>
                <w:szCs w:val="24"/>
              </w:rPr>
              <w:t>суспільства</w:t>
            </w:r>
            <w:r>
              <w:rPr>
                <w:rFonts w:ascii="Times New Roman" w:eastAsia="Calibri" w:hAnsi="Times New Roman" w:cs="Times New Roman"/>
                <w:spacing w:val="2"/>
                <w:sz w:val="24"/>
                <w:szCs w:val="24"/>
              </w:rPr>
              <w:t xml:space="preserve"> </w:t>
            </w:r>
            <w:r>
              <w:rPr>
                <w:rFonts w:ascii="Times New Roman" w:eastAsia="Calibri" w:hAnsi="Times New Roman" w:cs="Times New Roman"/>
                <w:color w:val="000000"/>
                <w:spacing w:val="8"/>
                <w:sz w:val="24"/>
                <w:szCs w:val="24"/>
              </w:rPr>
              <w:t>на</w:t>
            </w:r>
            <w:r>
              <w:rPr>
                <w:rFonts w:ascii="Times New Roman" w:eastAsia="Calibri" w:hAnsi="Times New Roman" w:cs="Times New Roman"/>
                <w:sz w:val="24"/>
                <w:szCs w:val="24"/>
              </w:rPr>
              <w:t xml:space="preserve"> </w:t>
            </w:r>
            <w:r>
              <w:rPr>
                <w:rFonts w:ascii="Times New Roman" w:eastAsia="Calibri" w:hAnsi="Times New Roman" w:cs="Times New Roman"/>
                <w:color w:val="000000"/>
                <w:spacing w:val="-1"/>
                <w:sz w:val="24"/>
                <w:szCs w:val="24"/>
              </w:rPr>
              <w:t>основі</w:t>
            </w:r>
            <w:r>
              <w:rPr>
                <w:rFonts w:ascii="Times New Roman" w:eastAsia="Calibri" w:hAnsi="Times New Roman" w:cs="Times New Roman"/>
                <w:sz w:val="24"/>
                <w:szCs w:val="24"/>
              </w:rPr>
              <w:t xml:space="preserve"> </w:t>
            </w:r>
            <w:r>
              <w:rPr>
                <w:rFonts w:ascii="Times New Roman" w:eastAsia="Calibri" w:hAnsi="Times New Roman" w:cs="Times New Roman"/>
                <w:color w:val="000000"/>
                <w:spacing w:val="-1"/>
                <w:sz w:val="24"/>
                <w:szCs w:val="24"/>
              </w:rPr>
              <w:t>розуміння</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історії</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та</w:t>
            </w:r>
            <w:r>
              <w:rPr>
                <w:rFonts w:ascii="Times New Roman" w:eastAsia="Calibri" w:hAnsi="Times New Roman" w:cs="Times New Roman"/>
                <w:sz w:val="24"/>
                <w:szCs w:val="24"/>
              </w:rPr>
              <w:t xml:space="preserve"> </w:t>
            </w:r>
            <w:r>
              <w:rPr>
                <w:rFonts w:ascii="Times New Roman" w:eastAsia="Calibri" w:hAnsi="Times New Roman" w:cs="Times New Roman"/>
                <w:color w:val="000000"/>
                <w:spacing w:val="-1"/>
                <w:sz w:val="24"/>
                <w:szCs w:val="24"/>
              </w:rPr>
              <w:t xml:space="preserve">закономірностей розвитку </w:t>
            </w:r>
            <w:r>
              <w:rPr>
                <w:rFonts w:ascii="Times New Roman" w:eastAsia="Calibri" w:hAnsi="Times New Roman" w:cs="Times New Roman"/>
                <w:color w:val="000000"/>
                <w:sz w:val="24"/>
                <w:szCs w:val="24"/>
              </w:rPr>
              <w:t>предметної</w:t>
            </w:r>
            <w:r>
              <w:rPr>
                <w:rFonts w:ascii="Times New Roman" w:eastAsia="Calibri" w:hAnsi="Times New Roman" w:cs="Times New Roman"/>
                <w:spacing w:val="6"/>
                <w:sz w:val="24"/>
                <w:szCs w:val="24"/>
              </w:rPr>
              <w:t xml:space="preserve">  </w:t>
            </w:r>
            <w:r>
              <w:rPr>
                <w:rFonts w:ascii="Times New Roman" w:eastAsia="Calibri" w:hAnsi="Times New Roman" w:cs="Times New Roman"/>
                <w:color w:val="000000"/>
                <w:sz w:val="24"/>
                <w:szCs w:val="24"/>
              </w:rPr>
              <w:t>області,</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її</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місця</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у</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загальній</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системі</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знань</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про</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природу</w:t>
            </w:r>
            <w:r>
              <w:rPr>
                <w:rFonts w:ascii="Times New Roman" w:eastAsia="Calibri" w:hAnsi="Times New Roman" w:cs="Times New Roman"/>
                <w:spacing w:val="5"/>
                <w:sz w:val="24"/>
                <w:szCs w:val="24"/>
              </w:rPr>
              <w:t xml:space="preserve"> </w:t>
            </w:r>
            <w:r>
              <w:rPr>
                <w:rFonts w:ascii="Times New Roman" w:eastAsia="Calibri" w:hAnsi="Times New Roman" w:cs="Times New Roman"/>
                <w:color w:val="000000"/>
                <w:sz w:val="24"/>
                <w:szCs w:val="24"/>
              </w:rPr>
              <w:t>і</w:t>
            </w:r>
            <w:r>
              <w:rPr>
                <w:rFonts w:ascii="Times New Roman" w:eastAsia="Calibri" w:hAnsi="Times New Roman" w:cs="Times New Roman"/>
                <w:spacing w:val="6"/>
                <w:sz w:val="24"/>
                <w:szCs w:val="24"/>
              </w:rPr>
              <w:t xml:space="preserve"> </w:t>
            </w:r>
            <w:r>
              <w:rPr>
                <w:rFonts w:ascii="Times New Roman" w:eastAsia="Calibri" w:hAnsi="Times New Roman" w:cs="Times New Roman"/>
                <w:color w:val="000000"/>
                <w:sz w:val="24"/>
                <w:szCs w:val="24"/>
              </w:rPr>
              <w:t>суспільство</w:t>
            </w:r>
            <w:r>
              <w:rPr>
                <w:rFonts w:ascii="Times New Roman" w:eastAsia="Calibri" w:hAnsi="Times New Roman" w:cs="Times New Roman"/>
                <w:spacing w:val="5"/>
                <w:sz w:val="24"/>
                <w:szCs w:val="24"/>
              </w:rPr>
              <w:t xml:space="preserve"> </w:t>
            </w:r>
            <w:r>
              <w:rPr>
                <w:rFonts w:ascii="Times New Roman" w:eastAsia="Calibri" w:hAnsi="Times New Roman" w:cs="Times New Roman"/>
                <w:color w:val="000000"/>
                <w:sz w:val="24"/>
                <w:szCs w:val="24"/>
              </w:rPr>
              <w:t>та</w:t>
            </w:r>
            <w:r>
              <w:rPr>
                <w:rFonts w:ascii="Times New Roman" w:eastAsia="Calibri" w:hAnsi="Times New Roman" w:cs="Times New Roman"/>
                <w:spacing w:val="6"/>
                <w:sz w:val="24"/>
                <w:szCs w:val="24"/>
              </w:rPr>
              <w:t xml:space="preserve">  </w:t>
            </w:r>
            <w:r>
              <w:rPr>
                <w:rFonts w:ascii="Times New Roman" w:eastAsia="Calibri" w:hAnsi="Times New Roman" w:cs="Times New Roman"/>
                <w:color w:val="000000"/>
                <w:sz w:val="24"/>
                <w:szCs w:val="24"/>
              </w:rPr>
              <w:t>у</w:t>
            </w:r>
            <w:r>
              <w:rPr>
                <w:rFonts w:ascii="Times New Roman" w:eastAsia="Calibri" w:hAnsi="Times New Roman" w:cs="Times New Roman"/>
                <w:spacing w:val="5"/>
                <w:sz w:val="24"/>
                <w:szCs w:val="24"/>
              </w:rPr>
              <w:t xml:space="preserve">  </w:t>
            </w:r>
            <w:r>
              <w:rPr>
                <w:rFonts w:ascii="Times New Roman" w:eastAsia="Calibri" w:hAnsi="Times New Roman" w:cs="Times New Roman"/>
                <w:color w:val="000000"/>
                <w:sz w:val="24"/>
                <w:szCs w:val="24"/>
              </w:rPr>
              <w:t>розвитку</w:t>
            </w:r>
            <w:r>
              <w:rPr>
                <w:rFonts w:ascii="Times New Roman" w:eastAsia="Calibri" w:hAnsi="Times New Roman" w:cs="Times New Roman"/>
                <w:spacing w:val="6"/>
                <w:sz w:val="24"/>
                <w:szCs w:val="24"/>
              </w:rPr>
              <w:t xml:space="preserve">  </w:t>
            </w:r>
            <w:r>
              <w:rPr>
                <w:rFonts w:ascii="Times New Roman" w:eastAsia="Calibri" w:hAnsi="Times New Roman" w:cs="Times New Roman"/>
                <w:color w:val="000000"/>
                <w:sz w:val="24"/>
                <w:szCs w:val="24"/>
              </w:rPr>
              <w:t>суспільства,</w:t>
            </w:r>
            <w:r>
              <w:rPr>
                <w:rFonts w:ascii="Times New Roman" w:eastAsia="Calibri" w:hAnsi="Times New Roman" w:cs="Times New Roman"/>
                <w:spacing w:val="5"/>
                <w:sz w:val="24"/>
                <w:szCs w:val="24"/>
              </w:rPr>
              <w:t xml:space="preserve"> </w:t>
            </w:r>
            <w:r>
              <w:rPr>
                <w:rFonts w:ascii="Times New Roman" w:eastAsia="Calibri" w:hAnsi="Times New Roman" w:cs="Times New Roman"/>
                <w:color w:val="000000"/>
                <w:sz w:val="24"/>
                <w:szCs w:val="24"/>
              </w:rPr>
              <w:t>техніки</w:t>
            </w:r>
            <w:r>
              <w:rPr>
                <w:rFonts w:ascii="Times New Roman" w:eastAsia="Calibri" w:hAnsi="Times New Roman" w:cs="Times New Roman"/>
                <w:spacing w:val="6"/>
                <w:sz w:val="24"/>
                <w:szCs w:val="24"/>
              </w:rPr>
              <w:t xml:space="preserve">  </w:t>
            </w:r>
            <w:r>
              <w:rPr>
                <w:rFonts w:ascii="Times New Roman" w:eastAsia="Calibri" w:hAnsi="Times New Roman" w:cs="Times New Roman"/>
                <w:color w:val="000000"/>
                <w:sz w:val="24"/>
                <w:szCs w:val="24"/>
              </w:rPr>
              <w:t>і</w:t>
            </w:r>
            <w:r>
              <w:rPr>
                <w:rFonts w:ascii="Times New Roman" w:eastAsia="Calibri" w:hAnsi="Times New Roman" w:cs="Times New Roman"/>
                <w:sz w:val="24"/>
                <w:szCs w:val="24"/>
              </w:rPr>
              <w:t xml:space="preserve"> </w:t>
            </w:r>
            <w:r>
              <w:rPr>
                <w:rFonts w:ascii="Times New Roman" w:eastAsia="Calibri" w:hAnsi="Times New Roman" w:cs="Times New Roman"/>
                <w:color w:val="000000"/>
                <w:spacing w:val="4"/>
                <w:sz w:val="24"/>
                <w:szCs w:val="24"/>
              </w:rPr>
              <w:t>технологій,</w:t>
            </w:r>
            <w:r>
              <w:rPr>
                <w:rFonts w:ascii="Times New Roman" w:eastAsia="Calibri" w:hAnsi="Times New Roman" w:cs="Times New Roman"/>
                <w:spacing w:val="2"/>
                <w:sz w:val="24"/>
                <w:szCs w:val="24"/>
              </w:rPr>
              <w:t xml:space="preserve">  </w:t>
            </w:r>
            <w:r>
              <w:rPr>
                <w:rFonts w:ascii="Times New Roman" w:eastAsia="Calibri" w:hAnsi="Times New Roman" w:cs="Times New Roman"/>
                <w:color w:val="000000"/>
                <w:spacing w:val="5"/>
                <w:sz w:val="24"/>
                <w:szCs w:val="24"/>
              </w:rPr>
              <w:t>використовувати</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4"/>
                <w:sz w:val="24"/>
                <w:szCs w:val="24"/>
              </w:rPr>
              <w:t>різні</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6"/>
                <w:sz w:val="24"/>
                <w:szCs w:val="24"/>
              </w:rPr>
              <w:t>види</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4"/>
                <w:sz w:val="24"/>
                <w:szCs w:val="24"/>
              </w:rPr>
              <w:t>та</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6"/>
                <w:sz w:val="24"/>
                <w:szCs w:val="24"/>
              </w:rPr>
              <w:t>форми</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4"/>
                <w:sz w:val="24"/>
                <w:szCs w:val="24"/>
              </w:rPr>
              <w:t>рухової</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активності</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для</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активного</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відпочинку</w:t>
            </w:r>
            <w:r>
              <w:rPr>
                <w:rFonts w:ascii="Times New Roman" w:eastAsia="Calibri" w:hAnsi="Times New Roman" w:cs="Times New Roman"/>
                <w:spacing w:val="8"/>
                <w:sz w:val="24"/>
                <w:szCs w:val="24"/>
              </w:rPr>
              <w:t xml:space="preserve"> </w:t>
            </w:r>
            <w:r>
              <w:rPr>
                <w:rFonts w:ascii="Times New Roman" w:eastAsia="Calibri" w:hAnsi="Times New Roman" w:cs="Times New Roman"/>
                <w:color w:val="000000"/>
                <w:sz w:val="24"/>
                <w:szCs w:val="24"/>
              </w:rPr>
              <w:t>та</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ведення</w:t>
            </w:r>
            <w:r>
              <w:rPr>
                <w:rFonts w:ascii="Times New Roman" w:eastAsia="Calibri" w:hAnsi="Times New Roman" w:cs="Times New Roman"/>
                <w:spacing w:val="7"/>
                <w:sz w:val="24"/>
                <w:szCs w:val="24"/>
              </w:rPr>
              <w:t xml:space="preserve"> </w:t>
            </w:r>
            <w:r>
              <w:rPr>
                <w:rFonts w:ascii="Times New Roman" w:eastAsia="Calibri" w:hAnsi="Times New Roman" w:cs="Times New Roman"/>
                <w:color w:val="000000"/>
                <w:sz w:val="24"/>
                <w:szCs w:val="24"/>
              </w:rPr>
              <w:t>здорового</w:t>
            </w:r>
            <w:r>
              <w:rPr>
                <w:rFonts w:ascii="Times New Roman" w:eastAsia="Calibri" w:hAnsi="Times New Roman" w:cs="Times New Roman"/>
                <w:sz w:val="24"/>
                <w:szCs w:val="24"/>
              </w:rPr>
              <w:t xml:space="preserve"> </w:t>
            </w:r>
            <w:r>
              <w:rPr>
                <w:rFonts w:ascii="Times New Roman" w:eastAsia="Calibri" w:hAnsi="Times New Roman" w:cs="Times New Roman"/>
                <w:color w:val="000000"/>
                <w:spacing w:val="-1"/>
                <w:sz w:val="24"/>
                <w:szCs w:val="24"/>
              </w:rPr>
              <w:t>способу</w:t>
            </w:r>
            <w:r>
              <w:rPr>
                <w:rFonts w:ascii="Times New Roman" w:eastAsia="Calibri" w:hAnsi="Times New Roman" w:cs="Times New Roman"/>
                <w:spacing w:val="-4"/>
                <w:sz w:val="24"/>
                <w:szCs w:val="24"/>
              </w:rPr>
              <w:t xml:space="preserve"> </w:t>
            </w:r>
            <w:r>
              <w:rPr>
                <w:rFonts w:ascii="Times New Roman" w:eastAsia="Calibri" w:hAnsi="Times New Roman" w:cs="Times New Roman"/>
                <w:color w:val="000000"/>
                <w:sz w:val="24"/>
                <w:szCs w:val="24"/>
              </w:rPr>
              <w:t>життя.</w:t>
            </w:r>
          </w:p>
          <w:p w14:paraId="30832150" w14:textId="77777777" w:rsidR="0086601B" w:rsidRDefault="0086601B">
            <w:pPr>
              <w:suppressAutoHyphens/>
              <w:spacing w:after="0" w:line="240" w:lineRule="auto"/>
              <w:jc w:val="both"/>
              <w:rPr>
                <w:rFonts w:ascii="Times New Roman" w:eastAsia="Times New Roman" w:hAnsi="Times New Roman" w:cs="Times New Roman"/>
                <w:sz w:val="24"/>
                <w:szCs w:val="24"/>
                <w:lang w:eastAsia="ru-RU"/>
              </w:rPr>
            </w:pPr>
          </w:p>
        </w:tc>
      </w:tr>
      <w:tr w:rsidR="0086601B" w14:paraId="56410DB1" w14:textId="77777777">
        <w:trPr>
          <w:trHeight w:val="90"/>
        </w:trPr>
        <w:tc>
          <w:tcPr>
            <w:tcW w:w="2293" w:type="dxa"/>
            <w:tcBorders>
              <w:top w:val="single" w:sz="4" w:space="0" w:color="000000"/>
              <w:left w:val="single" w:sz="4" w:space="0" w:color="000000"/>
              <w:bottom w:val="single" w:sz="4" w:space="0" w:color="000000"/>
              <w:right w:val="single" w:sz="4" w:space="0" w:color="000000"/>
            </w:tcBorders>
          </w:tcPr>
          <w:p w14:paraId="25E6D223" w14:textId="77777777" w:rsidR="0086601B" w:rsidRDefault="00000000">
            <w:pPr>
              <w:suppressAutoHyphens/>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b/>
                <w:sz w:val="24"/>
                <w:szCs w:val="24"/>
                <w:lang w:eastAsia="ru-RU"/>
              </w:rPr>
              <w:lastRenderedPageBreak/>
              <w:t>Результати навчання</w:t>
            </w:r>
          </w:p>
        </w:tc>
        <w:tc>
          <w:tcPr>
            <w:tcW w:w="8406" w:type="dxa"/>
            <w:tcBorders>
              <w:top w:val="single" w:sz="4" w:space="0" w:color="000000"/>
              <w:left w:val="single" w:sz="4" w:space="0" w:color="000000"/>
              <w:bottom w:val="single" w:sz="4" w:space="0" w:color="000000"/>
              <w:right w:val="single" w:sz="4" w:space="0" w:color="000000"/>
            </w:tcBorders>
          </w:tcPr>
          <w:p w14:paraId="23185D89" w14:textId="77777777" w:rsidR="0086601B" w:rsidRDefault="00000000">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color w:val="000000"/>
                <w:sz w:val="24"/>
                <w:szCs w:val="24"/>
              </w:rPr>
              <w:t>РН</w:t>
            </w:r>
            <w:r>
              <w:rPr>
                <w:rFonts w:ascii="Times New Roman" w:eastAsia="Calibri" w:hAnsi="Times New Roman" w:cs="Times New Roman"/>
                <w:color w:val="000000"/>
                <w:spacing w:val="3"/>
                <w:sz w:val="24"/>
                <w:szCs w:val="24"/>
              </w:rPr>
              <w:t>2.</w:t>
            </w:r>
            <w:r>
              <w:rPr>
                <w:rFonts w:ascii="Times New Roman" w:eastAsia="Calibri" w:hAnsi="Times New Roman" w:cs="Times New Roman"/>
                <w:spacing w:val="2"/>
                <w:sz w:val="24"/>
                <w:szCs w:val="24"/>
              </w:rPr>
              <w:t xml:space="preserve"> </w:t>
            </w:r>
            <w:r>
              <w:rPr>
                <w:rFonts w:ascii="Times New Roman" w:eastAsia="Calibri" w:hAnsi="Times New Roman" w:cs="Times New Roman"/>
                <w:color w:val="000000"/>
                <w:spacing w:val="5"/>
                <w:sz w:val="24"/>
                <w:szCs w:val="24"/>
              </w:rPr>
              <w:t>Зберігати</w:t>
            </w:r>
            <w:r>
              <w:rPr>
                <w:rFonts w:ascii="Times New Roman" w:eastAsia="Calibri" w:hAnsi="Times New Roman" w:cs="Times New Roman"/>
                <w:spacing w:val="4"/>
                <w:sz w:val="24"/>
                <w:szCs w:val="24"/>
              </w:rPr>
              <w:t xml:space="preserve"> </w:t>
            </w:r>
            <w:r>
              <w:rPr>
                <w:rFonts w:ascii="Times New Roman" w:eastAsia="Calibri" w:hAnsi="Times New Roman" w:cs="Times New Roman"/>
                <w:color w:val="000000"/>
                <w:spacing w:val="4"/>
                <w:sz w:val="24"/>
                <w:szCs w:val="24"/>
              </w:rPr>
              <w:t>моральні,</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5"/>
                <w:sz w:val="24"/>
                <w:szCs w:val="24"/>
              </w:rPr>
              <w:t>культурні,</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5"/>
                <w:sz w:val="24"/>
                <w:szCs w:val="24"/>
              </w:rPr>
              <w:t>наукові</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5"/>
                <w:sz w:val="24"/>
                <w:szCs w:val="24"/>
              </w:rPr>
              <w:t>цінності</w:t>
            </w:r>
            <w:r>
              <w:rPr>
                <w:rFonts w:ascii="Times New Roman" w:eastAsia="Calibri" w:hAnsi="Times New Roman" w:cs="Times New Roman"/>
                <w:spacing w:val="2"/>
                <w:sz w:val="24"/>
                <w:szCs w:val="24"/>
              </w:rPr>
              <w:t xml:space="preserve"> </w:t>
            </w:r>
            <w:r>
              <w:rPr>
                <w:rFonts w:ascii="Times New Roman" w:eastAsia="Calibri" w:hAnsi="Times New Roman" w:cs="Times New Roman"/>
                <w:color w:val="000000"/>
                <w:spacing w:val="5"/>
                <w:sz w:val="24"/>
                <w:szCs w:val="24"/>
              </w:rPr>
              <w:t>та</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5"/>
                <w:sz w:val="24"/>
                <w:szCs w:val="24"/>
              </w:rPr>
              <w:t>примножувати</w:t>
            </w:r>
            <w:r>
              <w:rPr>
                <w:rFonts w:ascii="Times New Roman" w:eastAsia="Calibri" w:hAnsi="Times New Roman" w:cs="Times New Roman"/>
                <w:spacing w:val="3"/>
                <w:sz w:val="24"/>
                <w:szCs w:val="24"/>
              </w:rPr>
              <w:t xml:space="preserve"> </w:t>
            </w:r>
            <w:r>
              <w:rPr>
                <w:rFonts w:ascii="Times New Roman" w:eastAsia="Calibri" w:hAnsi="Times New Roman" w:cs="Times New Roman"/>
                <w:color w:val="000000"/>
                <w:spacing w:val="9"/>
                <w:sz w:val="24"/>
                <w:szCs w:val="24"/>
              </w:rPr>
              <w:t>до</w:t>
            </w:r>
            <w:r>
              <w:rPr>
                <w:rFonts w:ascii="Times New Roman" w:eastAsia="Calibri" w:hAnsi="Times New Roman" w:cs="Times New Roman"/>
                <w:color w:val="000000"/>
                <w:spacing w:val="5"/>
                <w:sz w:val="24"/>
                <w:szCs w:val="24"/>
              </w:rPr>
              <w:t>сягнення</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суспільства,</w:t>
            </w:r>
            <w:r>
              <w:rPr>
                <w:rFonts w:ascii="Times New Roman" w:eastAsia="Calibri" w:hAnsi="Times New Roman" w:cs="Times New Roman"/>
                <w:spacing w:val="15"/>
                <w:sz w:val="24"/>
                <w:szCs w:val="24"/>
              </w:rPr>
              <w:t xml:space="preserve"> </w:t>
            </w:r>
            <w:r>
              <w:rPr>
                <w:rFonts w:ascii="Times New Roman" w:eastAsia="Calibri" w:hAnsi="Times New Roman" w:cs="Times New Roman"/>
                <w:color w:val="000000"/>
                <w:sz w:val="24"/>
                <w:szCs w:val="24"/>
              </w:rPr>
              <w:t>використовувати</w:t>
            </w:r>
            <w:r>
              <w:rPr>
                <w:rFonts w:ascii="Times New Roman" w:eastAsia="Calibri" w:hAnsi="Times New Roman" w:cs="Times New Roman"/>
                <w:spacing w:val="16"/>
                <w:sz w:val="24"/>
                <w:szCs w:val="24"/>
              </w:rPr>
              <w:t xml:space="preserve"> </w:t>
            </w:r>
            <w:r>
              <w:rPr>
                <w:rFonts w:ascii="Times New Roman" w:eastAsia="Calibri" w:hAnsi="Times New Roman" w:cs="Times New Roman"/>
                <w:color w:val="000000"/>
                <w:sz w:val="24"/>
                <w:szCs w:val="24"/>
              </w:rPr>
              <w:t>різні</w:t>
            </w:r>
            <w:r>
              <w:rPr>
                <w:rFonts w:ascii="Times New Roman" w:eastAsia="Calibri" w:hAnsi="Times New Roman" w:cs="Times New Roman"/>
                <w:spacing w:val="16"/>
                <w:sz w:val="24"/>
                <w:szCs w:val="24"/>
              </w:rPr>
              <w:t xml:space="preserve"> </w:t>
            </w:r>
            <w:r>
              <w:rPr>
                <w:rFonts w:ascii="Times New Roman" w:eastAsia="Calibri" w:hAnsi="Times New Roman" w:cs="Times New Roman"/>
                <w:color w:val="000000"/>
                <w:sz w:val="24"/>
                <w:szCs w:val="24"/>
              </w:rPr>
              <w:t>види</w:t>
            </w:r>
            <w:r>
              <w:rPr>
                <w:rFonts w:ascii="Times New Roman" w:eastAsia="Calibri" w:hAnsi="Times New Roman" w:cs="Times New Roman"/>
                <w:spacing w:val="15"/>
                <w:sz w:val="24"/>
                <w:szCs w:val="24"/>
              </w:rPr>
              <w:t xml:space="preserve"> </w:t>
            </w:r>
            <w:r>
              <w:rPr>
                <w:rFonts w:ascii="Times New Roman" w:eastAsia="Calibri" w:hAnsi="Times New Roman" w:cs="Times New Roman"/>
                <w:color w:val="000000"/>
                <w:sz w:val="24"/>
                <w:szCs w:val="24"/>
              </w:rPr>
              <w:t>та</w:t>
            </w:r>
            <w:r>
              <w:rPr>
                <w:rFonts w:ascii="Times New Roman" w:eastAsia="Calibri" w:hAnsi="Times New Roman" w:cs="Times New Roman"/>
                <w:spacing w:val="16"/>
                <w:sz w:val="24"/>
                <w:szCs w:val="24"/>
              </w:rPr>
              <w:t xml:space="preserve"> </w:t>
            </w:r>
            <w:r>
              <w:rPr>
                <w:rFonts w:ascii="Times New Roman" w:eastAsia="Calibri" w:hAnsi="Times New Roman" w:cs="Times New Roman"/>
                <w:color w:val="000000"/>
                <w:sz w:val="24"/>
                <w:szCs w:val="24"/>
              </w:rPr>
              <w:t>форми</w:t>
            </w:r>
            <w:r>
              <w:rPr>
                <w:rFonts w:ascii="Times New Roman" w:eastAsia="Calibri" w:hAnsi="Times New Roman" w:cs="Times New Roman"/>
                <w:spacing w:val="16"/>
                <w:sz w:val="24"/>
                <w:szCs w:val="24"/>
              </w:rPr>
              <w:t xml:space="preserve"> </w:t>
            </w:r>
            <w:r>
              <w:rPr>
                <w:rFonts w:ascii="Times New Roman" w:eastAsia="Calibri" w:hAnsi="Times New Roman" w:cs="Times New Roman"/>
                <w:color w:val="000000"/>
                <w:sz w:val="24"/>
                <w:szCs w:val="24"/>
              </w:rPr>
              <w:t>рухової</w:t>
            </w:r>
            <w:r>
              <w:rPr>
                <w:rFonts w:ascii="Times New Roman" w:eastAsia="Calibri" w:hAnsi="Times New Roman" w:cs="Times New Roman"/>
                <w:spacing w:val="15"/>
                <w:sz w:val="24"/>
                <w:szCs w:val="24"/>
              </w:rPr>
              <w:t xml:space="preserve">  </w:t>
            </w:r>
            <w:r>
              <w:rPr>
                <w:rFonts w:ascii="Times New Roman" w:eastAsia="Calibri" w:hAnsi="Times New Roman" w:cs="Times New Roman"/>
                <w:color w:val="000000"/>
                <w:sz w:val="24"/>
                <w:szCs w:val="24"/>
              </w:rPr>
              <w:t>активності</w:t>
            </w:r>
            <w:r>
              <w:rPr>
                <w:rFonts w:ascii="Times New Roman" w:eastAsia="Calibri" w:hAnsi="Times New Roman" w:cs="Times New Roman"/>
                <w:spacing w:val="16"/>
                <w:sz w:val="24"/>
                <w:szCs w:val="24"/>
              </w:rPr>
              <w:t xml:space="preserve">  </w:t>
            </w:r>
            <w:r>
              <w:rPr>
                <w:rFonts w:ascii="Times New Roman" w:eastAsia="Calibri" w:hAnsi="Times New Roman" w:cs="Times New Roman"/>
                <w:color w:val="000000"/>
                <w:sz w:val="24"/>
                <w:szCs w:val="24"/>
              </w:rPr>
              <w:t>для</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ведення</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здорового</w:t>
            </w:r>
            <w:r>
              <w:rPr>
                <w:rFonts w:ascii="Times New Roman" w:eastAsia="Calibri" w:hAnsi="Times New Roman" w:cs="Times New Roman"/>
                <w:sz w:val="24"/>
                <w:szCs w:val="24"/>
              </w:rPr>
              <w:t xml:space="preserve"> </w:t>
            </w:r>
            <w:r>
              <w:rPr>
                <w:rFonts w:ascii="Times New Roman" w:eastAsia="Calibri" w:hAnsi="Times New Roman" w:cs="Times New Roman"/>
                <w:color w:val="000000"/>
                <w:sz w:val="24"/>
                <w:szCs w:val="24"/>
              </w:rPr>
              <w:t>способу</w:t>
            </w:r>
            <w:r>
              <w:rPr>
                <w:rFonts w:ascii="Times New Roman" w:eastAsia="Calibri" w:hAnsi="Times New Roman" w:cs="Times New Roman"/>
                <w:spacing w:val="-4"/>
                <w:sz w:val="24"/>
                <w:szCs w:val="24"/>
              </w:rPr>
              <w:t xml:space="preserve"> </w:t>
            </w:r>
            <w:r>
              <w:rPr>
                <w:rFonts w:ascii="Times New Roman" w:eastAsia="Calibri" w:hAnsi="Times New Roman" w:cs="Times New Roman"/>
                <w:color w:val="000000"/>
                <w:sz w:val="24"/>
                <w:szCs w:val="24"/>
              </w:rPr>
              <w:t>життя.</w:t>
            </w:r>
          </w:p>
          <w:p w14:paraId="78C91BEB" w14:textId="77777777" w:rsidR="0086601B" w:rsidRDefault="0086601B">
            <w:pPr>
              <w:suppressAutoHyphens/>
              <w:spacing w:after="0" w:line="240" w:lineRule="auto"/>
              <w:jc w:val="both"/>
              <w:rPr>
                <w:rFonts w:ascii="Times New Roman" w:eastAsia="Times New Roman" w:hAnsi="Times New Roman" w:cs="Times New Roman"/>
                <w:sz w:val="20"/>
                <w:szCs w:val="20"/>
                <w:lang w:val="ru-RU" w:eastAsia="ru-RU"/>
              </w:rPr>
            </w:pPr>
          </w:p>
        </w:tc>
      </w:tr>
    </w:tbl>
    <w:p w14:paraId="18B71AF1" w14:textId="77777777" w:rsidR="0086601B" w:rsidRDefault="0086601B">
      <w:pPr>
        <w:suppressAutoHyphens/>
        <w:spacing w:after="0" w:line="240" w:lineRule="auto"/>
        <w:ind w:firstLine="450"/>
        <w:jc w:val="both"/>
        <w:rPr>
          <w:rFonts w:ascii="Times New Roman" w:eastAsia="Times New Roman" w:hAnsi="Times New Roman" w:cs="Times New Roman"/>
          <w:sz w:val="20"/>
          <w:szCs w:val="20"/>
          <w:lang w:eastAsia="ru-RU"/>
        </w:rPr>
      </w:pPr>
    </w:p>
    <w:p w14:paraId="439148A5" w14:textId="77777777" w:rsidR="0086601B" w:rsidRDefault="00000000">
      <w:pPr>
        <w:suppressAutoHyphens/>
        <w:spacing w:after="0" w:line="240" w:lineRule="auto"/>
        <w:ind w:firstLine="450"/>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t>Зміст навчальної дисципліни</w:t>
      </w:r>
    </w:p>
    <w:p w14:paraId="379CCB84" w14:textId="77777777" w:rsidR="0086601B" w:rsidRDefault="0086601B">
      <w:pPr>
        <w:suppressAutoHyphens/>
        <w:spacing w:after="0" w:line="240" w:lineRule="auto"/>
        <w:ind w:firstLine="450"/>
        <w:jc w:val="both"/>
        <w:rPr>
          <w:rFonts w:ascii="Times New Roman" w:eastAsia="Times New Roman" w:hAnsi="Times New Roman" w:cs="Times New Roman"/>
          <w:i/>
          <w:iCs/>
          <w:sz w:val="24"/>
          <w:szCs w:val="24"/>
          <w:lang w:eastAsia="ru-RU"/>
        </w:rPr>
      </w:pPr>
    </w:p>
    <w:tbl>
      <w:tblPr>
        <w:tblW w:w="10719" w:type="dxa"/>
        <w:tblInd w:w="100" w:type="dxa"/>
        <w:tblLayout w:type="fixed"/>
        <w:tblLook w:val="04A0" w:firstRow="1" w:lastRow="0" w:firstColumn="1" w:lastColumn="0" w:noHBand="0" w:noVBand="1"/>
      </w:tblPr>
      <w:tblGrid>
        <w:gridCol w:w="1134"/>
        <w:gridCol w:w="3828"/>
        <w:gridCol w:w="567"/>
        <w:gridCol w:w="187"/>
        <w:gridCol w:w="380"/>
        <w:gridCol w:w="374"/>
        <w:gridCol w:w="806"/>
        <w:gridCol w:w="3443"/>
      </w:tblGrid>
      <w:tr w:rsidR="0086601B" w14:paraId="23C7C078" w14:textId="77777777">
        <w:trPr>
          <w:trHeight w:val="330"/>
        </w:trPr>
        <w:tc>
          <w:tcPr>
            <w:tcW w:w="1134" w:type="dxa"/>
            <w:vMerge w:val="restart"/>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tcPr>
          <w:p w14:paraId="15385E2C"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3828" w:type="dxa"/>
            <w:vMerge w:val="restart"/>
            <w:tcBorders>
              <w:top w:val="single" w:sz="8" w:space="0" w:color="000000"/>
              <w:bottom w:val="single" w:sz="8" w:space="0" w:color="000000"/>
              <w:right w:val="single" w:sz="8" w:space="0" w:color="000000"/>
            </w:tcBorders>
            <w:tcMar>
              <w:top w:w="0" w:type="dxa"/>
              <w:left w:w="100" w:type="dxa"/>
              <w:bottom w:w="0" w:type="dxa"/>
              <w:right w:w="100" w:type="dxa"/>
            </w:tcMar>
          </w:tcPr>
          <w:p w14:paraId="2E8181F2" w14:textId="77777777" w:rsidR="0086601B" w:rsidRDefault="00000000">
            <w:pPr>
              <w:suppressAutoHyphens/>
              <w:spacing w:after="0" w:line="240" w:lineRule="auto"/>
              <w:jc w:val="center"/>
              <w:rPr>
                <w:rFonts w:ascii="Times New Roman" w:hAnsi="Times New Roman" w:cs="Times New Roman"/>
                <w:b/>
                <w:bCs/>
                <w:sz w:val="24"/>
                <w:szCs w:val="24"/>
                <w:lang w:val="en-GB"/>
              </w:rPr>
            </w:pPr>
            <w:r>
              <w:rPr>
                <w:rFonts w:ascii="Times New Roman" w:eastAsia="Times New Roman" w:hAnsi="Times New Roman"/>
                <w:b/>
                <w:bCs/>
                <w:sz w:val="24"/>
                <w:szCs w:val="24"/>
                <w:lang w:eastAsia="ru-RU"/>
              </w:rPr>
              <w:t>Назва теми</w:t>
            </w:r>
          </w:p>
        </w:tc>
        <w:tc>
          <w:tcPr>
            <w:tcW w:w="5757" w:type="dxa"/>
            <w:gridSpan w:val="6"/>
            <w:tcBorders>
              <w:top w:val="single" w:sz="8" w:space="0" w:color="000000"/>
              <w:bottom w:val="single" w:sz="8" w:space="0" w:color="000000"/>
              <w:right w:val="single" w:sz="8" w:space="0" w:color="000000"/>
            </w:tcBorders>
            <w:tcMar>
              <w:top w:w="0" w:type="dxa"/>
              <w:left w:w="100" w:type="dxa"/>
              <w:bottom w:w="0" w:type="dxa"/>
              <w:right w:w="100" w:type="dxa"/>
            </w:tcMar>
          </w:tcPr>
          <w:p w14:paraId="3962F117" w14:textId="77777777" w:rsidR="0086601B" w:rsidRDefault="00000000">
            <w:pPr>
              <w:suppressAutoHyphens/>
              <w:spacing w:after="0" w:line="240" w:lineRule="auto"/>
              <w:jc w:val="center"/>
              <w:rPr>
                <w:rFonts w:ascii="Times New Roman" w:hAnsi="Times New Roman" w:cs="Times New Roman"/>
                <w:b/>
                <w:bCs/>
                <w:sz w:val="24"/>
                <w:szCs w:val="24"/>
                <w:lang w:val="en-GB"/>
              </w:rPr>
            </w:pPr>
            <w:r>
              <w:rPr>
                <w:rFonts w:ascii="Times New Roman" w:eastAsia="Times New Roman" w:hAnsi="Times New Roman"/>
                <w:b/>
                <w:bCs/>
                <w:sz w:val="24"/>
                <w:szCs w:val="24"/>
                <w:lang w:eastAsia="ru-RU"/>
              </w:rPr>
              <w:t>К-сть годин, з них:</w:t>
            </w:r>
          </w:p>
        </w:tc>
      </w:tr>
      <w:tr w:rsidR="0086601B" w14:paraId="369E5396" w14:textId="77777777">
        <w:trPr>
          <w:cantSplit/>
          <w:trHeight w:val="1178"/>
        </w:trPr>
        <w:tc>
          <w:tcPr>
            <w:tcW w:w="1134" w:type="dxa"/>
            <w:vMerge/>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vAlign w:val="center"/>
          </w:tcPr>
          <w:p w14:paraId="412F8F84" w14:textId="77777777" w:rsidR="0086601B" w:rsidRDefault="0086601B">
            <w:pPr>
              <w:widowControl w:val="0"/>
              <w:spacing w:after="0" w:line="240" w:lineRule="auto"/>
              <w:jc w:val="center"/>
              <w:rPr>
                <w:rFonts w:ascii="Times New Roman" w:hAnsi="Times New Roman" w:cs="Times New Roman"/>
                <w:b/>
                <w:bCs/>
                <w:sz w:val="24"/>
                <w:szCs w:val="24"/>
                <w:lang w:val="en-GB"/>
              </w:rPr>
            </w:pPr>
          </w:p>
        </w:tc>
        <w:tc>
          <w:tcPr>
            <w:tcW w:w="3828" w:type="dxa"/>
            <w:vMerge/>
            <w:tcBorders>
              <w:top w:val="single" w:sz="8" w:space="0" w:color="000000"/>
              <w:bottom w:val="single" w:sz="8" w:space="0" w:color="000000"/>
              <w:right w:val="single" w:sz="8" w:space="0" w:color="000000"/>
            </w:tcBorders>
            <w:tcMar>
              <w:top w:w="0" w:type="dxa"/>
              <w:left w:w="100" w:type="dxa"/>
              <w:bottom w:w="0" w:type="dxa"/>
              <w:right w:w="100" w:type="dxa"/>
            </w:tcMar>
          </w:tcPr>
          <w:p w14:paraId="58A17F36" w14:textId="77777777" w:rsidR="0086601B" w:rsidRDefault="0086601B">
            <w:pPr>
              <w:suppressAutoHyphens/>
              <w:spacing w:after="0" w:line="240" w:lineRule="auto"/>
              <w:jc w:val="both"/>
              <w:rPr>
                <w:rFonts w:ascii="Times New Roman" w:hAnsi="Times New Roman" w:cs="Times New Roman"/>
                <w:b/>
                <w:bCs/>
                <w:sz w:val="24"/>
                <w:szCs w:val="24"/>
                <w:lang w:val="en-GB"/>
              </w:rPr>
            </w:pPr>
          </w:p>
        </w:tc>
        <w:tc>
          <w:tcPr>
            <w:tcW w:w="754" w:type="dxa"/>
            <w:gridSpan w:val="2"/>
            <w:tcBorders>
              <w:bottom w:val="single" w:sz="4" w:space="0" w:color="000000"/>
              <w:right w:val="single" w:sz="8" w:space="0" w:color="000000"/>
            </w:tcBorders>
            <w:tcMar>
              <w:top w:w="0" w:type="dxa"/>
              <w:left w:w="100" w:type="dxa"/>
              <w:bottom w:w="0" w:type="dxa"/>
              <w:right w:w="100" w:type="dxa"/>
            </w:tcMar>
            <w:textDirection w:val="btLr"/>
          </w:tcPr>
          <w:p w14:paraId="469A26AA" w14:textId="77777777" w:rsidR="0086601B" w:rsidRDefault="00000000">
            <w:pPr>
              <w:tabs>
                <w:tab w:val="center" w:pos="4153"/>
                <w:tab w:val="center" w:pos="4677"/>
                <w:tab w:val="right" w:pos="8306"/>
                <w:tab w:val="right" w:pos="9355"/>
              </w:tabs>
              <w:suppressAutoHyphens/>
              <w:spacing w:after="0" w:line="240" w:lineRule="auto"/>
              <w:jc w:val="both"/>
              <w:rPr>
                <w:rFonts w:ascii="Times New Roman" w:hAnsi="Times New Roman" w:cs="Times New Roman"/>
                <w:sz w:val="24"/>
                <w:szCs w:val="24"/>
                <w:lang w:val="en-GB"/>
              </w:rPr>
            </w:pPr>
            <w:r>
              <w:rPr>
                <w:rFonts w:ascii="Times New Roman" w:eastAsia="Times New Roman" w:hAnsi="Times New Roman"/>
                <w:b/>
                <w:bCs/>
                <w:sz w:val="24"/>
                <w:szCs w:val="24"/>
                <w:lang w:eastAsia="ru-RU"/>
              </w:rPr>
              <w:t>Лекції</w:t>
            </w:r>
          </w:p>
        </w:tc>
        <w:tc>
          <w:tcPr>
            <w:tcW w:w="754" w:type="dxa"/>
            <w:gridSpan w:val="2"/>
            <w:tcBorders>
              <w:bottom w:val="single" w:sz="4" w:space="0" w:color="000000"/>
            </w:tcBorders>
            <w:tcMar>
              <w:top w:w="0" w:type="dxa"/>
              <w:left w:w="100" w:type="dxa"/>
              <w:bottom w:w="0" w:type="dxa"/>
              <w:right w:w="100" w:type="dxa"/>
            </w:tcMar>
            <w:textDirection w:val="btLr"/>
          </w:tcPr>
          <w:p w14:paraId="22CA1EC0" w14:textId="77777777" w:rsidR="0086601B" w:rsidRDefault="00000000">
            <w:pPr>
              <w:tabs>
                <w:tab w:val="center" w:pos="4153"/>
                <w:tab w:val="center" w:pos="4677"/>
                <w:tab w:val="right" w:pos="8306"/>
                <w:tab w:val="right" w:pos="9355"/>
              </w:tabs>
              <w:suppressAutoHyphens/>
              <w:spacing w:after="0" w:line="240" w:lineRule="auto"/>
              <w:jc w:val="both"/>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 xml:space="preserve">Семінарські </w:t>
            </w:r>
            <w:proofErr w:type="spellStart"/>
            <w:r>
              <w:rPr>
                <w:rFonts w:ascii="Times New Roman" w:eastAsia="Times New Roman" w:hAnsi="Times New Roman"/>
                <w:b/>
                <w:bCs/>
                <w:sz w:val="24"/>
                <w:szCs w:val="24"/>
                <w:lang w:eastAsia="ru-RU"/>
              </w:rPr>
              <w:t>зан</w:t>
            </w:r>
            <w:proofErr w:type="spellEnd"/>
            <w:r>
              <w:rPr>
                <w:rFonts w:ascii="Times New Roman" w:eastAsia="Times New Roman" w:hAnsi="Times New Roman"/>
                <w:b/>
                <w:bCs/>
                <w:sz w:val="24"/>
                <w:szCs w:val="24"/>
                <w:lang w:eastAsia="ru-RU"/>
              </w:rPr>
              <w:t>.</w:t>
            </w:r>
          </w:p>
          <w:p w14:paraId="3F0A812B" w14:textId="77777777" w:rsidR="0086601B" w:rsidRDefault="0086601B">
            <w:pPr>
              <w:suppressAutoHyphens/>
              <w:spacing w:after="0" w:line="240" w:lineRule="auto"/>
              <w:jc w:val="both"/>
              <w:rPr>
                <w:rFonts w:ascii="Times New Roman" w:hAnsi="Times New Roman" w:cs="Times New Roman"/>
                <w:b/>
                <w:bCs/>
                <w:sz w:val="24"/>
                <w:szCs w:val="24"/>
                <w:lang w:val="en-GB"/>
              </w:rPr>
            </w:pPr>
          </w:p>
        </w:tc>
        <w:tc>
          <w:tcPr>
            <w:tcW w:w="806" w:type="dxa"/>
            <w:tcBorders>
              <w:left w:val="single" w:sz="8" w:space="0" w:color="000000"/>
              <w:bottom w:val="single" w:sz="4" w:space="0" w:color="000000"/>
            </w:tcBorders>
            <w:tcMar>
              <w:top w:w="0" w:type="dxa"/>
              <w:left w:w="100" w:type="dxa"/>
              <w:bottom w:w="0" w:type="dxa"/>
              <w:right w:w="100" w:type="dxa"/>
            </w:tcMar>
            <w:textDirection w:val="btLr"/>
          </w:tcPr>
          <w:p w14:paraId="110A2B29" w14:textId="77777777" w:rsidR="0086601B" w:rsidRDefault="00000000">
            <w:pPr>
              <w:tabs>
                <w:tab w:val="center" w:pos="4153"/>
                <w:tab w:val="center" w:pos="4677"/>
                <w:tab w:val="right" w:pos="8306"/>
                <w:tab w:val="right" w:pos="9355"/>
              </w:tabs>
              <w:suppressAutoHyphens/>
              <w:spacing w:after="0" w:line="240" w:lineRule="auto"/>
              <w:jc w:val="both"/>
              <w:rPr>
                <w:rFonts w:ascii="Times New Roman" w:hAnsi="Times New Roman" w:cs="Times New Roman"/>
                <w:sz w:val="24"/>
                <w:szCs w:val="24"/>
                <w:lang w:val="en-GB"/>
              </w:rPr>
            </w:pPr>
            <w:r>
              <w:rPr>
                <w:rFonts w:ascii="Times New Roman" w:eastAsia="Times New Roman" w:hAnsi="Times New Roman"/>
                <w:b/>
                <w:bCs/>
                <w:sz w:val="24"/>
                <w:szCs w:val="24"/>
                <w:lang w:eastAsia="ru-RU"/>
              </w:rPr>
              <w:t>Самостійна робота</w:t>
            </w:r>
          </w:p>
        </w:tc>
        <w:tc>
          <w:tcPr>
            <w:tcW w:w="3443" w:type="dxa"/>
            <w:tcBorders>
              <w:left w:val="single" w:sz="8" w:space="0" w:color="000000"/>
              <w:bottom w:val="single" w:sz="4" w:space="0" w:color="000000"/>
              <w:right w:val="single" w:sz="8" w:space="0" w:color="000000"/>
            </w:tcBorders>
            <w:tcMar>
              <w:top w:w="0" w:type="dxa"/>
              <w:left w:w="100" w:type="dxa"/>
              <w:bottom w:w="0" w:type="dxa"/>
              <w:right w:w="100" w:type="dxa"/>
            </w:tcMar>
          </w:tcPr>
          <w:p w14:paraId="4E2683E2" w14:textId="77777777" w:rsidR="0086601B" w:rsidRDefault="00000000">
            <w:pPr>
              <w:keepNext/>
              <w:tabs>
                <w:tab w:val="center" w:pos="4153"/>
                <w:tab w:val="center" w:pos="4677"/>
                <w:tab w:val="right" w:pos="8306"/>
                <w:tab w:val="right" w:pos="9355"/>
              </w:tabs>
              <w:suppressAutoHyphens/>
              <w:spacing w:after="0"/>
              <w:jc w:val="both"/>
              <w:rPr>
                <w:rFonts w:ascii="Times New Roman" w:hAnsi="Times New Roman" w:cs="Times New Roman"/>
                <w:b/>
                <w:bCs/>
                <w:sz w:val="24"/>
                <w:szCs w:val="24"/>
                <w:lang w:val="en-GB"/>
              </w:rPr>
            </w:pPr>
            <w:r>
              <w:rPr>
                <w:rFonts w:ascii="Times New Roman" w:eastAsia="Times New Roman" w:hAnsi="Times New Roman"/>
                <w:b/>
                <w:bCs/>
                <w:sz w:val="24"/>
                <w:szCs w:val="24"/>
                <w:lang w:eastAsia="ru-RU"/>
              </w:rPr>
              <w:t>Методи навчання/методи оцінювання</w:t>
            </w:r>
          </w:p>
        </w:tc>
      </w:tr>
      <w:tr w:rsidR="0086601B" w14:paraId="75389EB8" w14:textId="77777777">
        <w:trPr>
          <w:trHeight w:val="1293"/>
        </w:trPr>
        <w:tc>
          <w:tcPr>
            <w:tcW w:w="7276" w:type="dxa"/>
            <w:gridSpan w:val="7"/>
            <w:tcBorders>
              <w:top w:val="single" w:sz="8" w:space="0" w:color="000000"/>
              <w:left w:val="single" w:sz="8" w:space="0" w:color="000000"/>
              <w:bottom w:val="single" w:sz="8" w:space="0" w:color="000000"/>
            </w:tcBorders>
            <w:tcMar>
              <w:top w:w="100" w:type="dxa"/>
              <w:left w:w="100" w:type="dxa"/>
              <w:bottom w:w="100" w:type="dxa"/>
              <w:right w:w="100" w:type="dxa"/>
            </w:tcMar>
          </w:tcPr>
          <w:p w14:paraId="72F97D34" w14:textId="77777777" w:rsidR="0086601B" w:rsidRDefault="00000000">
            <w:pPr>
              <w:widowControl w:val="0"/>
              <w:tabs>
                <w:tab w:val="left" w:pos="10065"/>
              </w:tabs>
              <w:spacing w:after="0" w:line="240" w:lineRule="auto"/>
              <w:jc w:val="center"/>
              <w:rPr>
                <w:rFonts w:ascii="Times New Roman" w:hAnsi="Times New Roman"/>
                <w:b/>
                <w:bCs/>
                <w:sz w:val="24"/>
                <w:szCs w:val="24"/>
                <w:lang w:val="en-GB"/>
              </w:rPr>
            </w:pPr>
            <w:r>
              <w:rPr>
                <w:rFonts w:ascii="Times New Roman" w:hAnsi="Times New Roman"/>
                <w:b/>
                <w:bCs/>
                <w:sz w:val="24"/>
                <w:szCs w:val="24"/>
                <w:lang w:val="en-GB"/>
              </w:rPr>
              <w:t xml:space="preserve">2 </w:t>
            </w:r>
            <w:proofErr w:type="spellStart"/>
            <w:r>
              <w:rPr>
                <w:rFonts w:ascii="Times New Roman" w:hAnsi="Times New Roman"/>
                <w:b/>
                <w:bCs/>
                <w:sz w:val="24"/>
                <w:szCs w:val="24"/>
                <w:lang w:val="en-GB"/>
              </w:rPr>
              <w:t>семестр</w:t>
            </w:r>
            <w:proofErr w:type="spellEnd"/>
          </w:p>
          <w:p w14:paraId="68451A51" w14:textId="77777777" w:rsidR="0086601B" w:rsidRDefault="00000000">
            <w:pPr>
              <w:widowControl w:val="0"/>
              <w:tabs>
                <w:tab w:val="left" w:pos="10065"/>
              </w:tabs>
              <w:spacing w:after="0" w:line="240" w:lineRule="auto"/>
              <w:jc w:val="center"/>
              <w:rPr>
                <w:rFonts w:ascii="Times New Roman" w:hAnsi="Times New Roman" w:cs="Times New Roman"/>
                <w:b/>
                <w:bCs/>
                <w:sz w:val="24"/>
                <w:szCs w:val="24"/>
                <w:lang w:val="en-GB"/>
              </w:rPr>
            </w:pPr>
            <w:proofErr w:type="spellStart"/>
            <w:r>
              <w:rPr>
                <w:rFonts w:ascii="Times New Roman" w:hAnsi="Times New Roman"/>
                <w:b/>
                <w:bCs/>
                <w:sz w:val="24"/>
                <w:szCs w:val="24"/>
                <w:lang w:val="en-GB"/>
              </w:rPr>
              <w:t>Змістовний</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модуль</w:t>
            </w:r>
            <w:proofErr w:type="spellEnd"/>
            <w:r>
              <w:rPr>
                <w:rFonts w:ascii="Times New Roman" w:hAnsi="Times New Roman"/>
                <w:b/>
                <w:bCs/>
                <w:sz w:val="24"/>
                <w:szCs w:val="24"/>
                <w:lang w:val="en-GB"/>
              </w:rPr>
              <w:t xml:space="preserve"> 1.  </w:t>
            </w:r>
            <w:proofErr w:type="spellStart"/>
            <w:r>
              <w:rPr>
                <w:rFonts w:ascii="Times New Roman" w:hAnsi="Times New Roman"/>
                <w:b/>
                <w:bCs/>
                <w:sz w:val="24"/>
                <w:szCs w:val="24"/>
                <w:lang w:val="en-GB"/>
              </w:rPr>
              <w:t>Розвиток</w:t>
            </w:r>
            <w:proofErr w:type="spellEnd"/>
            <w:r>
              <w:rPr>
                <w:rFonts w:ascii="Times New Roman" w:hAnsi="Times New Roman"/>
                <w:b/>
                <w:bCs/>
                <w:sz w:val="24"/>
                <w:szCs w:val="24"/>
                <w:lang w:val="en-GB"/>
              </w:rPr>
              <w:t xml:space="preserve"> і </w:t>
            </w:r>
            <w:proofErr w:type="spellStart"/>
            <w:r>
              <w:rPr>
                <w:rFonts w:ascii="Times New Roman" w:hAnsi="Times New Roman"/>
                <w:b/>
                <w:bCs/>
                <w:sz w:val="24"/>
                <w:szCs w:val="24"/>
                <w:lang w:val="en-GB"/>
              </w:rPr>
              <w:t>вдосконалення</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фізичних</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якостей</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силові</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здібності</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швидкість</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рухів</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витривалість</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гнучкість</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координаційні</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здібності</w:t>
            </w:r>
            <w:proofErr w:type="spellEnd"/>
          </w:p>
        </w:tc>
        <w:tc>
          <w:tcPr>
            <w:tcW w:w="3443" w:type="dxa"/>
            <w:vMerge w:val="restart"/>
            <w:tcBorders>
              <w:top w:val="single" w:sz="4" w:space="0" w:color="000000"/>
              <w:left w:val="single" w:sz="8" w:space="0" w:color="000000"/>
              <w:right w:val="single" w:sz="8" w:space="0" w:color="000000"/>
            </w:tcBorders>
            <w:tcMar>
              <w:top w:w="0" w:type="dxa"/>
              <w:left w:w="100" w:type="dxa"/>
              <w:bottom w:w="0" w:type="dxa"/>
              <w:right w:w="100" w:type="dxa"/>
            </w:tcMar>
          </w:tcPr>
          <w:p w14:paraId="3E0F7AF4" w14:textId="77777777" w:rsidR="0086601B" w:rsidRDefault="00000000">
            <w:pPr>
              <w:jc w:val="both"/>
              <w:rPr>
                <w:rFonts w:ascii="Times New Roman" w:hAnsi="Times New Roman"/>
                <w:bCs/>
                <w:sz w:val="24"/>
                <w:szCs w:val="24"/>
                <w:lang w:val="en-GB"/>
              </w:rPr>
            </w:pPr>
            <w:proofErr w:type="spellStart"/>
            <w:r>
              <w:rPr>
                <w:rFonts w:ascii="Times New Roman" w:hAnsi="Times New Roman"/>
                <w:bCs/>
                <w:sz w:val="24"/>
                <w:szCs w:val="24"/>
                <w:lang w:val="en-GB"/>
              </w:rPr>
              <w:t>Методи</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навчання</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вербальні</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розмова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навчальна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дискусія</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індуктивний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метод</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дедуктивний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метод</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синтетичний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практичний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практичне</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виконання</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фізичних</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технічних</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вправ</w:t>
            </w:r>
            <w:proofErr w:type="spellEnd"/>
            <w:r>
              <w:rPr>
                <w:rFonts w:ascii="Times New Roman" w:hAnsi="Times New Roman"/>
                <w:bCs/>
                <w:sz w:val="24"/>
                <w:szCs w:val="24"/>
                <w:lang w:val="en-GB"/>
              </w:rPr>
              <w:t xml:space="preserve"> і </w:t>
            </w:r>
            <w:proofErr w:type="spellStart"/>
            <w:r>
              <w:rPr>
                <w:rFonts w:ascii="Times New Roman" w:hAnsi="Times New Roman"/>
                <w:bCs/>
                <w:sz w:val="24"/>
                <w:szCs w:val="24"/>
                <w:lang w:val="en-GB"/>
              </w:rPr>
              <w:t>прийомів</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ігровий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змагальний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метод</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метод</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проблемно-орієнтованого</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навчання</w:t>
            </w:r>
            <w:proofErr w:type="spellEnd"/>
            <w:r>
              <w:rPr>
                <w:rFonts w:ascii="Times New Roman" w:hAnsi="Times New Roman"/>
                <w:bCs/>
                <w:sz w:val="24"/>
                <w:szCs w:val="24"/>
                <w:lang w:val="en-GB"/>
              </w:rPr>
              <w:t>;</w:t>
            </w:r>
          </w:p>
          <w:p w14:paraId="72ECC133" w14:textId="77777777" w:rsidR="0086601B" w:rsidRDefault="0086601B">
            <w:pPr>
              <w:jc w:val="both"/>
              <w:rPr>
                <w:rFonts w:ascii="Times New Roman" w:hAnsi="Times New Roman"/>
                <w:bCs/>
                <w:sz w:val="24"/>
                <w:szCs w:val="24"/>
                <w:lang w:val="en-GB"/>
              </w:rPr>
            </w:pPr>
          </w:p>
          <w:p w14:paraId="7FBCA434" w14:textId="77777777" w:rsidR="0086601B" w:rsidRDefault="00000000">
            <w:pPr>
              <w:jc w:val="both"/>
              <w:rPr>
                <w:rFonts w:ascii="Times New Roman" w:hAnsi="Times New Roman"/>
                <w:bCs/>
                <w:sz w:val="24"/>
                <w:szCs w:val="24"/>
                <w:lang w:val="en-GB"/>
              </w:rPr>
            </w:pPr>
            <w:proofErr w:type="spellStart"/>
            <w:r>
              <w:rPr>
                <w:rFonts w:ascii="Times New Roman" w:hAnsi="Times New Roman"/>
                <w:bCs/>
                <w:sz w:val="24"/>
                <w:szCs w:val="24"/>
                <w:lang w:val="en-GB"/>
              </w:rPr>
              <w:t>Методи</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оцінки</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усний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контроль</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усне</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опитування</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оцінка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участі</w:t>
            </w:r>
            <w:proofErr w:type="spellEnd"/>
            <w:r>
              <w:rPr>
                <w:rFonts w:ascii="Times New Roman" w:hAnsi="Times New Roman"/>
                <w:bCs/>
                <w:sz w:val="24"/>
                <w:szCs w:val="24"/>
                <w:lang w:val="en-GB"/>
              </w:rPr>
              <w:t xml:space="preserve"> в </w:t>
            </w:r>
            <w:proofErr w:type="spellStart"/>
            <w:r>
              <w:rPr>
                <w:rFonts w:ascii="Times New Roman" w:hAnsi="Times New Roman"/>
                <w:bCs/>
                <w:sz w:val="24"/>
                <w:szCs w:val="24"/>
                <w:lang w:val="en-GB"/>
              </w:rPr>
              <w:t>дискусіях</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інші</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інтерактивні</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методи</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навчання</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письмовий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контроль</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контрольна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робота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самостійна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робота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есе</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тестовий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контроль</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тести</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закритого</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типу</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тест-альтернатива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тест-відповідність</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метод</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самоконтролю</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самооцінки</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оцінка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кейс-стаді</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оцінка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розвитку</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фізичних</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якостей</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та</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спеціальної</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фізичної</w:t>
            </w:r>
            <w:proofErr w:type="spellEnd"/>
            <w:r>
              <w:rPr>
                <w:rFonts w:ascii="Times New Roman" w:hAnsi="Times New Roman"/>
                <w:bCs/>
                <w:sz w:val="24"/>
                <w:szCs w:val="24"/>
                <w:lang w:val="en-GB"/>
              </w:rPr>
              <w:t xml:space="preserve"> </w:t>
            </w:r>
            <w:proofErr w:type="spellStart"/>
            <w:r>
              <w:rPr>
                <w:rFonts w:ascii="Times New Roman" w:hAnsi="Times New Roman"/>
                <w:bCs/>
                <w:sz w:val="24"/>
                <w:szCs w:val="24"/>
                <w:lang w:val="en-GB"/>
              </w:rPr>
              <w:t>підготовки</w:t>
            </w:r>
            <w:proofErr w:type="spellEnd"/>
            <w:r>
              <w:rPr>
                <w:rFonts w:ascii="Times New Roman" w:hAnsi="Times New Roman"/>
                <w:bCs/>
                <w:sz w:val="24"/>
                <w:szCs w:val="24"/>
                <w:lang w:val="en-GB"/>
              </w:rPr>
              <w:t>.</w:t>
            </w:r>
          </w:p>
          <w:p w14:paraId="02F467A4" w14:textId="77777777" w:rsidR="0086601B" w:rsidRDefault="0086601B">
            <w:pPr>
              <w:rPr>
                <w:rFonts w:ascii="Times New Roman" w:hAnsi="Times New Roman" w:cs="Times New Roman"/>
                <w:b/>
                <w:bCs/>
                <w:sz w:val="24"/>
                <w:szCs w:val="24"/>
                <w:lang w:val="en-GB"/>
              </w:rPr>
            </w:pPr>
          </w:p>
        </w:tc>
      </w:tr>
      <w:tr w:rsidR="0086601B" w14:paraId="30C55394" w14:textId="77777777">
        <w:trPr>
          <w:trHeight w:val="738"/>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82DF621"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1.</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6480F27" w14:textId="77777777" w:rsidR="0086601B" w:rsidRDefault="00000000">
            <w:pPr>
              <w:widowControl w:val="0"/>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 xml:space="preserve">Засоби розвитку силових та </w:t>
            </w:r>
            <w:proofErr w:type="spellStart"/>
            <w:r>
              <w:rPr>
                <w:rFonts w:ascii="Times New Roman" w:hAnsi="Times New Roman" w:cs="Times New Roman"/>
                <w:sz w:val="24"/>
                <w:szCs w:val="24"/>
              </w:rPr>
              <w:t>силово</w:t>
            </w:r>
            <w:proofErr w:type="spellEnd"/>
            <w:r>
              <w:rPr>
                <w:rFonts w:ascii="Times New Roman" w:hAnsi="Times New Roman" w:cs="Times New Roman"/>
                <w:sz w:val="24"/>
                <w:szCs w:val="24"/>
              </w:rPr>
              <w:t>-швидкісних здібностей та їх вдосконалення.</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057A29BB" w14:textId="77777777" w:rsidR="0086601B" w:rsidRDefault="00000000">
            <w:pPr>
              <w:widowControl w:val="0"/>
              <w:tabs>
                <w:tab w:val="left" w:pos="10065"/>
              </w:tabs>
              <w:spacing w:after="0" w:line="240" w:lineRule="auto"/>
              <w:jc w:val="center"/>
              <w:rPr>
                <w:rFonts w:ascii="Times New Roman" w:hAnsi="Times New Roman" w:cs="Times New Roman"/>
                <w:sz w:val="24"/>
                <w:szCs w:val="24"/>
                <w:lang w:val="en-GB"/>
              </w:rPr>
            </w:pPr>
            <w:r>
              <w:rPr>
                <w:rFonts w:ascii="Times New Roman" w:hAnsi="Times New Roman" w:cs="Times New Roman"/>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3A9FA740" w14:textId="77777777" w:rsidR="0086601B" w:rsidRDefault="00000000">
            <w:pPr>
              <w:widowControl w:val="0"/>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19E0248F" w14:textId="77777777" w:rsidR="0086601B" w:rsidRDefault="00000000">
            <w:pPr>
              <w:widowControl w:val="0"/>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3443" w:type="dxa"/>
            <w:vMerge/>
            <w:tcBorders>
              <w:left w:val="single" w:sz="8" w:space="0" w:color="000000"/>
              <w:right w:val="single" w:sz="8" w:space="0" w:color="000000"/>
            </w:tcBorders>
            <w:tcMar>
              <w:top w:w="0" w:type="dxa"/>
              <w:left w:w="100" w:type="dxa"/>
              <w:bottom w:w="0" w:type="dxa"/>
              <w:right w:w="100" w:type="dxa"/>
            </w:tcMar>
          </w:tcPr>
          <w:p w14:paraId="46E7416A" w14:textId="77777777" w:rsidR="0086601B" w:rsidRDefault="0086601B">
            <w:pPr>
              <w:widowControl w:val="0"/>
              <w:rPr>
                <w:rFonts w:ascii="Times New Roman" w:hAnsi="Times New Roman" w:cs="Times New Roman"/>
                <w:b/>
                <w:bCs/>
                <w:sz w:val="24"/>
                <w:szCs w:val="24"/>
                <w:lang w:val="en-GB"/>
              </w:rPr>
            </w:pPr>
          </w:p>
        </w:tc>
      </w:tr>
      <w:tr w:rsidR="0086601B" w14:paraId="1A7BF5A1" w14:textId="77777777">
        <w:trPr>
          <w:trHeight w:val="439"/>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1D2426F7"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2.</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EF78F2D" w14:textId="77777777" w:rsidR="0086601B" w:rsidRDefault="00000000">
            <w:pPr>
              <w:widowControl w:val="0"/>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Засоби розвитку швидкості та її вдосконалення.</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4A3C62BA" w14:textId="77777777" w:rsidR="0086601B" w:rsidRDefault="00000000">
            <w:pPr>
              <w:widowControl w:val="0"/>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09A447F3" w14:textId="77777777" w:rsidR="0086601B" w:rsidRDefault="00000000">
            <w:pPr>
              <w:widowControl w:val="0"/>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7E68E89A" w14:textId="77777777" w:rsidR="0086601B" w:rsidRDefault="00000000">
            <w:pPr>
              <w:widowControl w:val="0"/>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3443" w:type="dxa"/>
            <w:vMerge/>
            <w:tcBorders>
              <w:left w:val="single" w:sz="8" w:space="0" w:color="000000"/>
              <w:right w:val="single" w:sz="8" w:space="0" w:color="000000"/>
            </w:tcBorders>
            <w:tcMar>
              <w:top w:w="0" w:type="dxa"/>
              <w:left w:w="100" w:type="dxa"/>
              <w:bottom w:w="0" w:type="dxa"/>
              <w:right w:w="100" w:type="dxa"/>
            </w:tcMar>
          </w:tcPr>
          <w:p w14:paraId="19B0460C" w14:textId="77777777" w:rsidR="0086601B" w:rsidRDefault="0086601B">
            <w:pPr>
              <w:widowControl w:val="0"/>
              <w:rPr>
                <w:rFonts w:ascii="Times New Roman" w:hAnsi="Times New Roman" w:cs="Times New Roman"/>
                <w:b/>
                <w:bCs/>
                <w:sz w:val="24"/>
                <w:szCs w:val="24"/>
                <w:lang w:val="en-GB"/>
              </w:rPr>
            </w:pPr>
          </w:p>
        </w:tc>
      </w:tr>
      <w:tr w:rsidR="0086601B" w14:paraId="73DE10F7" w14:textId="77777777">
        <w:trPr>
          <w:trHeight w:val="423"/>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08AEEF7"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3.</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0CFE4C88"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Засоби розвитку гнучкості та її вдосконалення.</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12CAA5DF"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034A12CA"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4BBF7A64"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3443" w:type="dxa"/>
            <w:vMerge/>
            <w:tcBorders>
              <w:left w:val="single" w:sz="8" w:space="0" w:color="000000"/>
              <w:right w:val="single" w:sz="8" w:space="0" w:color="000000"/>
            </w:tcBorders>
            <w:tcMar>
              <w:top w:w="0" w:type="dxa"/>
              <w:left w:w="100" w:type="dxa"/>
              <w:bottom w:w="0" w:type="dxa"/>
              <w:right w:w="100" w:type="dxa"/>
            </w:tcMar>
          </w:tcPr>
          <w:p w14:paraId="0BC73237" w14:textId="77777777" w:rsidR="0086601B" w:rsidRDefault="0086601B">
            <w:pPr>
              <w:widowControl w:val="0"/>
              <w:rPr>
                <w:rFonts w:ascii="Times New Roman" w:hAnsi="Times New Roman" w:cs="Times New Roman"/>
                <w:b/>
                <w:bCs/>
                <w:sz w:val="24"/>
                <w:szCs w:val="24"/>
                <w:lang w:val="en-GB"/>
              </w:rPr>
            </w:pPr>
          </w:p>
        </w:tc>
      </w:tr>
      <w:tr w:rsidR="0086601B" w14:paraId="4FA4C758" w14:textId="77777777">
        <w:trPr>
          <w:trHeight w:val="667"/>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293DBB48"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4.</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0469432"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Засоби розвитку координаційних здібностей та їх вдосконалення.</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6EB0103D"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736BD856"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0B5755E7"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3443" w:type="dxa"/>
            <w:vMerge/>
            <w:tcBorders>
              <w:left w:val="single" w:sz="8" w:space="0" w:color="000000"/>
              <w:right w:val="single" w:sz="8" w:space="0" w:color="000000"/>
            </w:tcBorders>
            <w:tcMar>
              <w:top w:w="0" w:type="dxa"/>
              <w:left w:w="100" w:type="dxa"/>
              <w:bottom w:w="0" w:type="dxa"/>
              <w:right w:w="100" w:type="dxa"/>
            </w:tcMar>
          </w:tcPr>
          <w:p w14:paraId="30873FBB" w14:textId="77777777" w:rsidR="0086601B" w:rsidRDefault="0086601B">
            <w:pPr>
              <w:widowControl w:val="0"/>
              <w:rPr>
                <w:rFonts w:ascii="Times New Roman" w:hAnsi="Times New Roman" w:cs="Times New Roman"/>
                <w:b/>
                <w:bCs/>
                <w:sz w:val="24"/>
                <w:szCs w:val="24"/>
                <w:lang w:val="en-GB"/>
              </w:rPr>
            </w:pPr>
          </w:p>
        </w:tc>
      </w:tr>
      <w:tr w:rsidR="0086601B" w14:paraId="46D974E6" w14:textId="77777777">
        <w:trPr>
          <w:trHeight w:val="533"/>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804FB6"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5.</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787EE3AA"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Засоби розвитку витривалості та її вдосконалення.</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36F0D5FD"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504E0DAC"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5D6F5341"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3443" w:type="dxa"/>
            <w:vMerge/>
            <w:tcBorders>
              <w:left w:val="single" w:sz="8" w:space="0" w:color="000000"/>
              <w:right w:val="single" w:sz="8" w:space="0" w:color="000000"/>
            </w:tcBorders>
            <w:tcMar>
              <w:top w:w="0" w:type="dxa"/>
              <w:left w:w="100" w:type="dxa"/>
              <w:bottom w:w="0" w:type="dxa"/>
              <w:right w:w="100" w:type="dxa"/>
            </w:tcMar>
          </w:tcPr>
          <w:p w14:paraId="12D9C14D" w14:textId="77777777" w:rsidR="0086601B" w:rsidRDefault="0086601B">
            <w:pPr>
              <w:widowControl w:val="0"/>
              <w:rPr>
                <w:rFonts w:ascii="Times New Roman" w:hAnsi="Times New Roman" w:cs="Times New Roman"/>
                <w:b/>
                <w:bCs/>
                <w:sz w:val="24"/>
                <w:szCs w:val="24"/>
                <w:lang w:val="en-GB"/>
              </w:rPr>
            </w:pPr>
          </w:p>
        </w:tc>
      </w:tr>
      <w:tr w:rsidR="0086601B" w14:paraId="04196F6D" w14:textId="77777777">
        <w:trPr>
          <w:trHeight w:val="171"/>
        </w:trPr>
        <w:tc>
          <w:tcPr>
            <w:tcW w:w="7276" w:type="dxa"/>
            <w:gridSpan w:val="7"/>
            <w:tcBorders>
              <w:top w:val="single" w:sz="8" w:space="0" w:color="000000"/>
              <w:left w:val="single" w:sz="8" w:space="0" w:color="000000"/>
              <w:bottom w:val="single" w:sz="8" w:space="0" w:color="000000"/>
            </w:tcBorders>
            <w:tcMar>
              <w:top w:w="100" w:type="dxa"/>
              <w:left w:w="100" w:type="dxa"/>
              <w:bottom w:w="100" w:type="dxa"/>
              <w:right w:w="100" w:type="dxa"/>
            </w:tcMar>
          </w:tcPr>
          <w:p w14:paraId="1F6671CD"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eastAsia="Times New Roman" w:hAnsi="Times New Roman"/>
                <w:bCs/>
                <w:sz w:val="24"/>
                <w:szCs w:val="24"/>
                <w:lang w:eastAsia="ru-RU"/>
              </w:rPr>
              <w:t>Модульна контрольна робота</w:t>
            </w:r>
          </w:p>
        </w:tc>
        <w:tc>
          <w:tcPr>
            <w:tcW w:w="3443" w:type="dxa"/>
            <w:vMerge/>
            <w:tcBorders>
              <w:left w:val="single" w:sz="8" w:space="0" w:color="000000"/>
              <w:right w:val="single" w:sz="8" w:space="0" w:color="000000"/>
            </w:tcBorders>
            <w:tcMar>
              <w:top w:w="0" w:type="dxa"/>
              <w:left w:w="100" w:type="dxa"/>
              <w:bottom w:w="0" w:type="dxa"/>
              <w:right w:w="100" w:type="dxa"/>
            </w:tcMar>
          </w:tcPr>
          <w:p w14:paraId="38287B92" w14:textId="77777777" w:rsidR="0086601B" w:rsidRDefault="0086601B">
            <w:pPr>
              <w:widowControl w:val="0"/>
              <w:rPr>
                <w:rFonts w:ascii="Times New Roman" w:hAnsi="Times New Roman" w:cs="Times New Roman"/>
                <w:b/>
                <w:bCs/>
                <w:sz w:val="24"/>
                <w:szCs w:val="24"/>
                <w:lang w:val="en-GB"/>
              </w:rPr>
            </w:pPr>
          </w:p>
        </w:tc>
      </w:tr>
      <w:tr w:rsidR="0086601B" w14:paraId="09E64401" w14:textId="77777777">
        <w:trPr>
          <w:trHeight w:val="259"/>
        </w:trPr>
        <w:tc>
          <w:tcPr>
            <w:tcW w:w="7276" w:type="dxa"/>
            <w:gridSpan w:val="7"/>
            <w:tcBorders>
              <w:top w:val="single" w:sz="8" w:space="0" w:color="000000"/>
              <w:left w:val="single" w:sz="8" w:space="0" w:color="000000"/>
              <w:bottom w:val="single" w:sz="8" w:space="0" w:color="000000"/>
            </w:tcBorders>
            <w:tcMar>
              <w:top w:w="100" w:type="dxa"/>
              <w:left w:w="100" w:type="dxa"/>
              <w:bottom w:w="100" w:type="dxa"/>
              <w:right w:w="100" w:type="dxa"/>
            </w:tcMar>
          </w:tcPr>
          <w:p w14:paraId="5ED464D7"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proofErr w:type="spellStart"/>
            <w:r>
              <w:rPr>
                <w:rFonts w:ascii="Times New Roman" w:hAnsi="Times New Roman"/>
                <w:b/>
                <w:bCs/>
                <w:sz w:val="24"/>
                <w:szCs w:val="24"/>
                <w:lang w:val="en-GB"/>
              </w:rPr>
              <w:t>Модуль</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змісту</w:t>
            </w:r>
            <w:proofErr w:type="spellEnd"/>
            <w:r>
              <w:rPr>
                <w:rFonts w:ascii="Times New Roman" w:hAnsi="Times New Roman"/>
                <w:b/>
                <w:bCs/>
                <w:sz w:val="24"/>
                <w:szCs w:val="24"/>
                <w:lang w:val="en-GB"/>
              </w:rPr>
              <w:t xml:space="preserve"> 2. </w:t>
            </w:r>
            <w:proofErr w:type="spellStart"/>
            <w:r>
              <w:rPr>
                <w:rFonts w:ascii="Times New Roman" w:hAnsi="Times New Roman"/>
                <w:b/>
                <w:bCs/>
                <w:sz w:val="24"/>
                <w:szCs w:val="24"/>
                <w:lang w:val="en-GB"/>
              </w:rPr>
              <w:t>Засоби</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підвищення</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фізичної</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підготовленості</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спортивні</w:t>
            </w:r>
            <w:proofErr w:type="spellEnd"/>
            <w:r>
              <w:rPr>
                <w:rFonts w:ascii="Times New Roman" w:hAnsi="Times New Roman"/>
                <w:b/>
                <w:bCs/>
                <w:sz w:val="24"/>
                <w:szCs w:val="24"/>
                <w:lang w:val="en-GB"/>
              </w:rPr>
              <w:t xml:space="preserve"> </w:t>
            </w:r>
            <w:proofErr w:type="spellStart"/>
            <w:r>
              <w:rPr>
                <w:rFonts w:ascii="Times New Roman" w:hAnsi="Times New Roman"/>
                <w:b/>
                <w:bCs/>
                <w:sz w:val="24"/>
                <w:szCs w:val="24"/>
                <w:lang w:val="en-GB"/>
              </w:rPr>
              <w:t>ігри</w:t>
            </w:r>
            <w:proofErr w:type="spellEnd"/>
          </w:p>
        </w:tc>
        <w:tc>
          <w:tcPr>
            <w:tcW w:w="3443" w:type="dxa"/>
            <w:vMerge/>
            <w:tcBorders>
              <w:left w:val="single" w:sz="8" w:space="0" w:color="000000"/>
              <w:right w:val="single" w:sz="8" w:space="0" w:color="000000"/>
            </w:tcBorders>
            <w:tcMar>
              <w:top w:w="0" w:type="dxa"/>
              <w:left w:w="100" w:type="dxa"/>
              <w:bottom w:w="0" w:type="dxa"/>
              <w:right w:w="100" w:type="dxa"/>
            </w:tcMar>
          </w:tcPr>
          <w:p w14:paraId="152D6772" w14:textId="77777777" w:rsidR="0086601B" w:rsidRDefault="0086601B">
            <w:pPr>
              <w:widowControl w:val="0"/>
              <w:rPr>
                <w:rFonts w:ascii="Times New Roman" w:hAnsi="Times New Roman" w:cs="Times New Roman"/>
                <w:b/>
                <w:bCs/>
                <w:sz w:val="24"/>
                <w:szCs w:val="24"/>
                <w:lang w:val="en-GB"/>
              </w:rPr>
            </w:pPr>
          </w:p>
        </w:tc>
      </w:tr>
      <w:tr w:rsidR="0086601B" w14:paraId="34000594" w14:textId="77777777">
        <w:trPr>
          <w:trHeight w:val="1275"/>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61CB87B1"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6.</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8218D62"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Фізичні вправи для поліпшення загального розвитку та спеціальні фізичні вправи для поліпшення тренувань з бігу та стрибків.</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1A39BAA7"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33BA482C"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0C6F9FF9"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6</w:t>
            </w:r>
          </w:p>
        </w:tc>
        <w:tc>
          <w:tcPr>
            <w:tcW w:w="3443" w:type="dxa"/>
            <w:vMerge/>
            <w:tcBorders>
              <w:left w:val="single" w:sz="8" w:space="0" w:color="000000"/>
              <w:right w:val="single" w:sz="8" w:space="0" w:color="000000"/>
            </w:tcBorders>
            <w:tcMar>
              <w:top w:w="0" w:type="dxa"/>
              <w:left w:w="100" w:type="dxa"/>
              <w:bottom w:w="0" w:type="dxa"/>
              <w:right w:w="100" w:type="dxa"/>
            </w:tcMar>
          </w:tcPr>
          <w:p w14:paraId="3158BAB8" w14:textId="77777777" w:rsidR="0086601B" w:rsidRDefault="0086601B">
            <w:pPr>
              <w:tabs>
                <w:tab w:val="left" w:pos="10065"/>
              </w:tabs>
              <w:jc w:val="both"/>
              <w:rPr>
                <w:rFonts w:ascii="Times New Roman" w:hAnsi="Times New Roman" w:cs="Times New Roman"/>
                <w:b/>
                <w:bCs/>
                <w:sz w:val="24"/>
                <w:szCs w:val="24"/>
                <w:lang w:val="en-GB"/>
              </w:rPr>
            </w:pPr>
          </w:p>
        </w:tc>
      </w:tr>
      <w:tr w:rsidR="0086601B" w14:paraId="66933087" w14:textId="77777777">
        <w:trPr>
          <w:trHeight w:val="305"/>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7FE2C558" w14:textId="77777777" w:rsidR="0086601B" w:rsidRDefault="00000000">
            <w:pPr>
              <w:tabs>
                <w:tab w:val="left" w:pos="1006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Тема 7.</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9B9C538"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Оволодіння основними засобами техніки та тактики волейболу.</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26CFBFC0"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0AFBEA64"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4</w:t>
            </w:r>
          </w:p>
          <w:p w14:paraId="7D5BB64C"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 xml:space="preserve"> </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426D75C0"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8</w:t>
            </w:r>
          </w:p>
        </w:tc>
        <w:tc>
          <w:tcPr>
            <w:tcW w:w="3443" w:type="dxa"/>
            <w:vMerge/>
            <w:tcBorders>
              <w:left w:val="single" w:sz="8" w:space="0" w:color="000000"/>
              <w:right w:val="single" w:sz="8" w:space="0" w:color="000000"/>
            </w:tcBorders>
            <w:tcMar>
              <w:top w:w="0" w:type="dxa"/>
              <w:left w:w="100" w:type="dxa"/>
              <w:bottom w:w="0" w:type="dxa"/>
              <w:right w:w="100" w:type="dxa"/>
            </w:tcMar>
          </w:tcPr>
          <w:p w14:paraId="7C4B0F34" w14:textId="77777777" w:rsidR="0086601B" w:rsidRDefault="0086601B">
            <w:pPr>
              <w:widowControl w:val="0"/>
              <w:rPr>
                <w:rFonts w:ascii="Times New Roman" w:hAnsi="Times New Roman" w:cs="Times New Roman"/>
                <w:b/>
                <w:bCs/>
                <w:sz w:val="24"/>
                <w:szCs w:val="24"/>
                <w:lang w:val="en-GB"/>
              </w:rPr>
            </w:pPr>
          </w:p>
        </w:tc>
      </w:tr>
      <w:tr w:rsidR="0086601B" w14:paraId="7C42019A" w14:textId="77777777">
        <w:trPr>
          <w:trHeight w:val="468"/>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37B9A7F3"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8.</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686CE73F"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Оволодіння основними засобами техніки та тактики баскетболу.</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34F05127"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026602EA"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4</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1E8A71E6"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8</w:t>
            </w:r>
          </w:p>
        </w:tc>
        <w:tc>
          <w:tcPr>
            <w:tcW w:w="3443" w:type="dxa"/>
            <w:vMerge/>
            <w:tcBorders>
              <w:left w:val="single" w:sz="8" w:space="0" w:color="000000"/>
              <w:right w:val="single" w:sz="8" w:space="0" w:color="000000"/>
            </w:tcBorders>
            <w:tcMar>
              <w:top w:w="0" w:type="dxa"/>
              <w:left w:w="100" w:type="dxa"/>
              <w:bottom w:w="0" w:type="dxa"/>
              <w:right w:w="100" w:type="dxa"/>
            </w:tcMar>
          </w:tcPr>
          <w:p w14:paraId="40404273" w14:textId="77777777" w:rsidR="0086601B" w:rsidRDefault="0086601B">
            <w:pPr>
              <w:widowControl w:val="0"/>
              <w:rPr>
                <w:rFonts w:ascii="Times New Roman" w:hAnsi="Times New Roman" w:cs="Times New Roman"/>
                <w:b/>
                <w:bCs/>
                <w:sz w:val="24"/>
                <w:szCs w:val="24"/>
                <w:lang w:val="en-GB"/>
              </w:rPr>
            </w:pPr>
          </w:p>
        </w:tc>
      </w:tr>
      <w:tr w:rsidR="0086601B" w14:paraId="7F2029A6" w14:textId="77777777">
        <w:trPr>
          <w:trHeight w:val="451"/>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B446A42"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Тема</w:t>
            </w:r>
            <w:r>
              <w:rPr>
                <w:rFonts w:ascii="Times New Roman" w:hAnsi="Times New Roman" w:cs="Times New Roman"/>
                <w:sz w:val="24"/>
                <w:szCs w:val="24"/>
                <w:lang w:val="en-GB"/>
              </w:rPr>
              <w:t xml:space="preserve"> 9.</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5AAD1C73"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Оволодіння основними засобами гри у футбол.</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3E2943A4"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5014B894"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4</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45F9E2FA"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8</w:t>
            </w:r>
          </w:p>
        </w:tc>
        <w:tc>
          <w:tcPr>
            <w:tcW w:w="3443" w:type="dxa"/>
            <w:vMerge/>
            <w:tcBorders>
              <w:left w:val="single" w:sz="8" w:space="0" w:color="000000"/>
              <w:right w:val="single" w:sz="8" w:space="0" w:color="000000"/>
            </w:tcBorders>
            <w:tcMar>
              <w:top w:w="0" w:type="dxa"/>
              <w:left w:w="100" w:type="dxa"/>
              <w:bottom w:w="0" w:type="dxa"/>
              <w:right w:w="100" w:type="dxa"/>
            </w:tcMar>
          </w:tcPr>
          <w:p w14:paraId="1E85692A" w14:textId="77777777" w:rsidR="0086601B" w:rsidRDefault="0086601B">
            <w:pPr>
              <w:widowControl w:val="0"/>
              <w:rPr>
                <w:rFonts w:ascii="Times New Roman" w:hAnsi="Times New Roman" w:cs="Times New Roman"/>
                <w:b/>
                <w:bCs/>
                <w:sz w:val="24"/>
                <w:szCs w:val="24"/>
                <w:lang w:val="en-GB"/>
              </w:rPr>
            </w:pPr>
          </w:p>
        </w:tc>
      </w:tr>
      <w:tr w:rsidR="0086601B" w14:paraId="1ED6BFA9" w14:textId="77777777">
        <w:trPr>
          <w:trHeight w:val="737"/>
        </w:trPr>
        <w:tc>
          <w:tcPr>
            <w:tcW w:w="1134"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FEACAC1" w14:textId="77777777" w:rsidR="0086601B" w:rsidRDefault="00000000">
            <w:pPr>
              <w:tabs>
                <w:tab w:val="left" w:pos="10065"/>
              </w:tabs>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lastRenderedPageBreak/>
              <w:t>Тема</w:t>
            </w:r>
            <w:r>
              <w:rPr>
                <w:rFonts w:ascii="Times New Roman" w:hAnsi="Times New Roman" w:cs="Times New Roman"/>
                <w:sz w:val="24"/>
                <w:szCs w:val="24"/>
                <w:lang w:val="en-GB"/>
              </w:rPr>
              <w:t xml:space="preserve"> 10.</w:t>
            </w:r>
          </w:p>
        </w:tc>
        <w:tc>
          <w:tcPr>
            <w:tcW w:w="3828"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D7114EC" w14:textId="77777777" w:rsidR="0086601B" w:rsidRDefault="00000000">
            <w:pPr>
              <w:spacing w:after="0" w:line="240" w:lineRule="auto"/>
              <w:jc w:val="both"/>
              <w:rPr>
                <w:rFonts w:ascii="Times New Roman" w:hAnsi="Times New Roman" w:cs="Times New Roman"/>
                <w:sz w:val="24"/>
                <w:szCs w:val="24"/>
                <w:lang w:val="en-GB"/>
              </w:rPr>
            </w:pPr>
            <w:r>
              <w:rPr>
                <w:rFonts w:ascii="Times New Roman" w:hAnsi="Times New Roman" w:cs="Times New Roman"/>
                <w:sz w:val="24"/>
                <w:szCs w:val="24"/>
              </w:rPr>
              <w:t>Методи контролю розвитку основних фізичних якостей людини.</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363C6E2A" w14:textId="77777777" w:rsidR="0086601B" w:rsidRDefault="00000000">
            <w:pPr>
              <w:tabs>
                <w:tab w:val="left" w:pos="10065"/>
              </w:tabs>
              <w:spacing w:after="0" w:line="240" w:lineRule="auto"/>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475AFF39"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4</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08FE0FDE" w14:textId="77777777" w:rsidR="0086601B" w:rsidRDefault="00000000">
            <w:pPr>
              <w:tabs>
                <w:tab w:val="left" w:pos="10065"/>
              </w:tabs>
              <w:spacing w:after="0" w:line="240" w:lineRule="auto"/>
              <w:jc w:val="center"/>
              <w:rPr>
                <w:rFonts w:ascii="Times New Roman" w:hAnsi="Times New Roman" w:cs="Times New Roman"/>
                <w:bCs/>
                <w:sz w:val="24"/>
                <w:szCs w:val="24"/>
                <w:lang w:val="en-GB"/>
              </w:rPr>
            </w:pPr>
            <w:r>
              <w:rPr>
                <w:rFonts w:ascii="Times New Roman" w:hAnsi="Times New Roman" w:cs="Times New Roman"/>
                <w:bCs/>
                <w:sz w:val="24"/>
                <w:szCs w:val="24"/>
                <w:lang w:val="en-GB"/>
              </w:rPr>
              <w:t>8</w:t>
            </w:r>
          </w:p>
        </w:tc>
        <w:tc>
          <w:tcPr>
            <w:tcW w:w="3443" w:type="dxa"/>
            <w:vMerge/>
            <w:tcBorders>
              <w:left w:val="single" w:sz="8" w:space="0" w:color="000000"/>
              <w:right w:val="single" w:sz="8" w:space="0" w:color="000000"/>
            </w:tcBorders>
            <w:tcMar>
              <w:top w:w="0" w:type="dxa"/>
              <w:left w:w="100" w:type="dxa"/>
              <w:bottom w:w="0" w:type="dxa"/>
              <w:right w:w="100" w:type="dxa"/>
            </w:tcMar>
          </w:tcPr>
          <w:p w14:paraId="15B3692E" w14:textId="77777777" w:rsidR="0086601B" w:rsidRDefault="0086601B">
            <w:pPr>
              <w:widowControl w:val="0"/>
              <w:rPr>
                <w:rFonts w:ascii="Times New Roman" w:hAnsi="Times New Roman" w:cs="Times New Roman"/>
                <w:b/>
                <w:bCs/>
                <w:sz w:val="24"/>
                <w:szCs w:val="24"/>
                <w:lang w:val="en-GB"/>
              </w:rPr>
            </w:pPr>
          </w:p>
        </w:tc>
      </w:tr>
      <w:tr w:rsidR="0086601B" w14:paraId="4F92C43A" w14:textId="77777777">
        <w:trPr>
          <w:trHeight w:val="98"/>
        </w:trPr>
        <w:tc>
          <w:tcPr>
            <w:tcW w:w="7276" w:type="dxa"/>
            <w:gridSpan w:val="7"/>
            <w:tcBorders>
              <w:top w:val="single" w:sz="8" w:space="0" w:color="000000"/>
              <w:left w:val="single" w:sz="8" w:space="0" w:color="000000"/>
              <w:bottom w:val="single" w:sz="8" w:space="0" w:color="000000"/>
            </w:tcBorders>
            <w:tcMar>
              <w:top w:w="100" w:type="dxa"/>
              <w:left w:w="100" w:type="dxa"/>
              <w:bottom w:w="100" w:type="dxa"/>
              <w:right w:w="100" w:type="dxa"/>
            </w:tcMar>
          </w:tcPr>
          <w:p w14:paraId="2F8387D8" w14:textId="77777777" w:rsidR="0086601B" w:rsidRDefault="00000000">
            <w:pPr>
              <w:tabs>
                <w:tab w:val="left" w:pos="10065"/>
              </w:tabs>
              <w:jc w:val="center"/>
              <w:rPr>
                <w:rFonts w:ascii="Times New Roman" w:hAnsi="Times New Roman" w:cs="Times New Roman"/>
                <w:b/>
                <w:bCs/>
                <w:sz w:val="24"/>
                <w:szCs w:val="24"/>
                <w:lang w:val="en-GB"/>
              </w:rPr>
            </w:pPr>
            <w:r>
              <w:rPr>
                <w:rFonts w:ascii="Times New Roman" w:eastAsia="Times New Roman" w:hAnsi="Times New Roman"/>
                <w:bCs/>
                <w:sz w:val="24"/>
                <w:szCs w:val="24"/>
                <w:lang w:eastAsia="ru-RU"/>
              </w:rPr>
              <w:t>Модульна контрольна робота</w:t>
            </w:r>
          </w:p>
        </w:tc>
        <w:tc>
          <w:tcPr>
            <w:tcW w:w="3443" w:type="dxa"/>
            <w:tcBorders>
              <w:top w:val="single" w:sz="4" w:space="0" w:color="000000"/>
              <w:left w:val="single" w:sz="8" w:space="0" w:color="000000"/>
              <w:bottom w:val="single" w:sz="4" w:space="0" w:color="000000"/>
              <w:right w:val="single" w:sz="8" w:space="0" w:color="000000"/>
            </w:tcBorders>
            <w:tcMar>
              <w:top w:w="0" w:type="dxa"/>
              <w:left w:w="100" w:type="dxa"/>
              <w:bottom w:w="0" w:type="dxa"/>
              <w:right w:w="100" w:type="dxa"/>
            </w:tcMar>
          </w:tcPr>
          <w:p w14:paraId="63FF2DF4" w14:textId="77777777" w:rsidR="0086601B" w:rsidRDefault="0086601B">
            <w:pPr>
              <w:tabs>
                <w:tab w:val="left" w:pos="10065"/>
              </w:tabs>
              <w:jc w:val="both"/>
              <w:rPr>
                <w:rFonts w:ascii="Times New Roman" w:hAnsi="Times New Roman" w:cs="Times New Roman"/>
                <w:b/>
                <w:bCs/>
                <w:sz w:val="24"/>
                <w:szCs w:val="24"/>
                <w:lang w:val="en-GB"/>
              </w:rPr>
            </w:pPr>
          </w:p>
        </w:tc>
      </w:tr>
      <w:tr w:rsidR="0086601B" w14:paraId="11B290CE" w14:textId="77777777">
        <w:trPr>
          <w:trHeight w:val="207"/>
        </w:trPr>
        <w:tc>
          <w:tcPr>
            <w:tcW w:w="4962" w:type="dxa"/>
            <w:gridSpan w:val="2"/>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4C7ED610" w14:textId="77777777" w:rsidR="0086601B" w:rsidRDefault="00000000">
            <w:pPr>
              <w:tabs>
                <w:tab w:val="left" w:pos="10065"/>
              </w:tabs>
              <w:jc w:val="center"/>
              <w:rPr>
                <w:rFonts w:ascii="Times New Roman" w:hAnsi="Times New Roman" w:cs="Times New Roman"/>
                <w:b/>
                <w:bCs/>
                <w:sz w:val="24"/>
                <w:szCs w:val="24"/>
              </w:rPr>
            </w:pPr>
            <w:r>
              <w:rPr>
                <w:rFonts w:ascii="Times New Roman" w:hAnsi="Times New Roman" w:cs="Times New Roman"/>
                <w:b/>
                <w:bCs/>
                <w:sz w:val="24"/>
                <w:szCs w:val="24"/>
              </w:rPr>
              <w:t>Всього</w:t>
            </w:r>
          </w:p>
        </w:tc>
        <w:tc>
          <w:tcPr>
            <w:tcW w:w="567" w:type="dxa"/>
            <w:tcBorders>
              <w:top w:val="single" w:sz="4" w:space="0" w:color="000000"/>
              <w:bottom w:val="single" w:sz="4" w:space="0" w:color="000000"/>
              <w:right w:val="single" w:sz="8" w:space="0" w:color="000000"/>
            </w:tcBorders>
            <w:tcMar>
              <w:top w:w="0" w:type="dxa"/>
              <w:left w:w="100" w:type="dxa"/>
              <w:bottom w:w="0" w:type="dxa"/>
              <w:right w:w="100" w:type="dxa"/>
            </w:tcMar>
          </w:tcPr>
          <w:p w14:paraId="38E6FA5B" w14:textId="77777777" w:rsidR="0086601B" w:rsidRDefault="00000000">
            <w:pPr>
              <w:tabs>
                <w:tab w:val="left" w:pos="10065"/>
              </w:tabs>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w:t>
            </w:r>
          </w:p>
        </w:tc>
        <w:tc>
          <w:tcPr>
            <w:tcW w:w="567" w:type="dxa"/>
            <w:gridSpan w:val="2"/>
            <w:tcBorders>
              <w:top w:val="single" w:sz="4" w:space="0" w:color="000000"/>
              <w:bottom w:val="single" w:sz="4" w:space="0" w:color="000000"/>
            </w:tcBorders>
            <w:tcMar>
              <w:top w:w="0" w:type="dxa"/>
              <w:left w:w="100" w:type="dxa"/>
              <w:bottom w:w="0" w:type="dxa"/>
              <w:right w:w="100" w:type="dxa"/>
            </w:tcMar>
          </w:tcPr>
          <w:p w14:paraId="101F4709" w14:textId="77777777" w:rsidR="0086601B" w:rsidRDefault="00000000">
            <w:pPr>
              <w:tabs>
                <w:tab w:val="left" w:pos="10065"/>
              </w:tabs>
              <w:rPr>
                <w:rFonts w:ascii="Times New Roman" w:hAnsi="Times New Roman" w:cs="Times New Roman"/>
                <w:b/>
                <w:bCs/>
                <w:sz w:val="24"/>
                <w:szCs w:val="24"/>
                <w:lang w:val="en-GB"/>
              </w:rPr>
            </w:pPr>
            <w:r>
              <w:rPr>
                <w:rFonts w:ascii="Times New Roman" w:hAnsi="Times New Roman" w:cs="Times New Roman"/>
                <w:b/>
                <w:bCs/>
                <w:sz w:val="24"/>
                <w:szCs w:val="24"/>
                <w:lang w:val="en-GB"/>
              </w:rPr>
              <w:t>52</w:t>
            </w:r>
          </w:p>
        </w:tc>
        <w:tc>
          <w:tcPr>
            <w:tcW w:w="1180" w:type="dxa"/>
            <w:gridSpan w:val="2"/>
            <w:tcBorders>
              <w:top w:val="single" w:sz="4" w:space="0" w:color="000000"/>
              <w:left w:val="single" w:sz="8" w:space="0" w:color="000000"/>
              <w:bottom w:val="single" w:sz="4" w:space="0" w:color="000000"/>
            </w:tcBorders>
            <w:tcMar>
              <w:top w:w="0" w:type="dxa"/>
              <w:left w:w="100" w:type="dxa"/>
              <w:bottom w:w="0" w:type="dxa"/>
              <w:right w:w="100" w:type="dxa"/>
            </w:tcMar>
          </w:tcPr>
          <w:p w14:paraId="1AF4CCCF" w14:textId="77777777" w:rsidR="0086601B" w:rsidRDefault="00000000">
            <w:pPr>
              <w:tabs>
                <w:tab w:val="left" w:pos="10065"/>
              </w:tabs>
              <w:jc w:val="center"/>
              <w:rPr>
                <w:rFonts w:ascii="Times New Roman" w:hAnsi="Times New Roman" w:cs="Times New Roman"/>
                <w:b/>
                <w:bCs/>
                <w:sz w:val="24"/>
                <w:szCs w:val="24"/>
                <w:lang w:val="en-GB"/>
              </w:rPr>
            </w:pPr>
            <w:r>
              <w:rPr>
                <w:rFonts w:ascii="Times New Roman" w:hAnsi="Times New Roman" w:cs="Times New Roman"/>
                <w:b/>
                <w:bCs/>
                <w:sz w:val="24"/>
                <w:szCs w:val="24"/>
                <w:lang w:val="en-GB"/>
              </w:rPr>
              <w:t>68</w:t>
            </w:r>
          </w:p>
        </w:tc>
        <w:tc>
          <w:tcPr>
            <w:tcW w:w="3443" w:type="dxa"/>
            <w:tcBorders>
              <w:top w:val="single" w:sz="4" w:space="0" w:color="000000"/>
              <w:left w:val="single" w:sz="8" w:space="0" w:color="000000"/>
              <w:bottom w:val="single" w:sz="4" w:space="0" w:color="000000"/>
              <w:right w:val="single" w:sz="8" w:space="0" w:color="000000"/>
            </w:tcBorders>
            <w:tcMar>
              <w:top w:w="0" w:type="dxa"/>
              <w:left w:w="100" w:type="dxa"/>
              <w:bottom w:w="0" w:type="dxa"/>
              <w:right w:w="100" w:type="dxa"/>
            </w:tcMar>
          </w:tcPr>
          <w:p w14:paraId="3C61DEF1" w14:textId="77777777" w:rsidR="0086601B" w:rsidRDefault="0086601B">
            <w:pPr>
              <w:tabs>
                <w:tab w:val="left" w:pos="10065"/>
              </w:tabs>
              <w:jc w:val="center"/>
              <w:rPr>
                <w:rFonts w:ascii="Times New Roman" w:hAnsi="Times New Roman" w:cs="Times New Roman"/>
                <w:sz w:val="24"/>
                <w:szCs w:val="24"/>
                <w:lang w:val="en-GB"/>
              </w:rPr>
            </w:pPr>
          </w:p>
        </w:tc>
      </w:tr>
      <w:tr w:rsidR="0086601B" w14:paraId="1CAB76C3" w14:textId="77777777">
        <w:trPr>
          <w:trHeight w:val="259"/>
        </w:trPr>
        <w:tc>
          <w:tcPr>
            <w:tcW w:w="10719" w:type="dxa"/>
            <w:gridSpan w:val="8"/>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A69ECBB" w14:textId="77777777" w:rsidR="0086601B" w:rsidRDefault="00000000">
            <w:pPr>
              <w:tabs>
                <w:tab w:val="left" w:pos="10065"/>
              </w:tabs>
              <w:jc w:val="center"/>
              <w:rPr>
                <w:rFonts w:ascii="Times New Roman" w:hAnsi="Times New Roman" w:cs="Times New Roman"/>
                <w:b/>
                <w:bCs/>
                <w:sz w:val="24"/>
                <w:szCs w:val="24"/>
              </w:rPr>
            </w:pPr>
            <w:r>
              <w:rPr>
                <w:rFonts w:ascii="Times New Roman" w:eastAsia="Calibri" w:hAnsi="Times New Roman" w:cs="Times New Roman"/>
                <w:b/>
                <w:bCs/>
                <w:sz w:val="24"/>
                <w:szCs w:val="24"/>
              </w:rPr>
              <w:t>Форма контролю: залік</w:t>
            </w:r>
          </w:p>
        </w:tc>
      </w:tr>
    </w:tbl>
    <w:p w14:paraId="78F7CC7C" w14:textId="77777777" w:rsidR="0086601B" w:rsidRDefault="0086601B">
      <w:pPr>
        <w:suppressAutoHyphens/>
        <w:spacing w:after="0" w:line="240" w:lineRule="auto"/>
        <w:jc w:val="both"/>
        <w:rPr>
          <w:rFonts w:ascii="Times New Roman" w:eastAsia="Times New Roman" w:hAnsi="Times New Roman" w:cs="Times New Roman"/>
          <w:sz w:val="24"/>
          <w:szCs w:val="24"/>
          <w:lang w:eastAsia="ru-RU"/>
        </w:rPr>
      </w:pPr>
    </w:p>
    <w:p w14:paraId="556CB359" w14:textId="77777777" w:rsidR="0086601B" w:rsidRDefault="00000000">
      <w:pPr>
        <w:spacing w:line="240" w:lineRule="auto"/>
        <w:ind w:firstLine="450"/>
        <w:jc w:val="both"/>
        <w:rPr>
          <w:rFonts w:ascii="Times New Roman" w:hAnsi="Times New Roman" w:cs="Times New Roman"/>
          <w:b/>
          <w:bCs/>
          <w:sz w:val="24"/>
          <w:szCs w:val="24"/>
        </w:rPr>
      </w:pPr>
      <w:r>
        <w:rPr>
          <w:rFonts w:ascii="Times New Roman" w:hAnsi="Times New Roman" w:cs="Times New Roman"/>
          <w:b/>
          <w:bCs/>
          <w:sz w:val="24"/>
          <w:szCs w:val="24"/>
        </w:rPr>
        <w:t xml:space="preserve">Технічне обладнання та/або програмне забезпечення. </w:t>
      </w:r>
      <w:r>
        <w:rPr>
          <w:rFonts w:ascii="Times New Roman" w:hAnsi="Times New Roman" w:cs="Times New Roman"/>
          <w:sz w:val="24"/>
          <w:szCs w:val="24"/>
        </w:rPr>
        <w:t xml:space="preserve">В освітньому процесі використовуються навчальні аудиторії, бібліотека, мультимедійний </w:t>
      </w:r>
      <w:proofErr w:type="spellStart"/>
      <w:r>
        <w:rPr>
          <w:rFonts w:ascii="Times New Roman" w:hAnsi="Times New Roman" w:cs="Times New Roman"/>
          <w:sz w:val="24"/>
          <w:szCs w:val="24"/>
        </w:rPr>
        <w:t>проектор</w:t>
      </w:r>
      <w:proofErr w:type="spellEnd"/>
      <w:r>
        <w:rPr>
          <w:rFonts w:ascii="Times New Roman" w:hAnsi="Times New Roman" w:cs="Times New Roman"/>
          <w:sz w:val="24"/>
          <w:szCs w:val="24"/>
        </w:rPr>
        <w:t xml:space="preserve"> та комп'ютер для проведення лекційних та семінарських занять з елементам презентації. Вивчення окремих тем і виконання практичних завдань потребує доступу до інформації зі всесвітньої мережі Інтернет, який забезпечується безкоштовною мережею </w:t>
      </w:r>
      <w:proofErr w:type="spellStart"/>
      <w:r>
        <w:rPr>
          <w:rFonts w:ascii="Times New Roman" w:hAnsi="Times New Roman" w:cs="Times New Roman"/>
          <w:sz w:val="24"/>
          <w:szCs w:val="24"/>
        </w:rPr>
        <w:t>Wi-Fi</w:t>
      </w:r>
      <w:proofErr w:type="spellEnd"/>
      <w:r>
        <w:rPr>
          <w:rFonts w:ascii="Times New Roman" w:hAnsi="Times New Roman" w:cs="Times New Roman"/>
          <w:sz w:val="24"/>
          <w:szCs w:val="24"/>
        </w:rPr>
        <w:t>.</w:t>
      </w:r>
    </w:p>
    <w:p w14:paraId="46293260" w14:textId="77777777" w:rsidR="0086601B" w:rsidRDefault="00000000">
      <w:pPr>
        <w:widowControl w:val="0"/>
        <w:spacing w:line="240" w:lineRule="auto"/>
        <w:ind w:firstLine="708"/>
        <w:jc w:val="both"/>
        <w:rPr>
          <w:rFonts w:ascii="Times New Roman" w:eastAsia="Calibri" w:hAnsi="Times New Roman" w:cs="Times New Roman"/>
          <w:b/>
          <w:bCs/>
          <w:sz w:val="24"/>
          <w:szCs w:val="24"/>
          <w:lang w:eastAsia="uk-UA"/>
        </w:rPr>
      </w:pPr>
      <w:r>
        <w:rPr>
          <w:rFonts w:ascii="Times New Roman" w:eastAsia="Calibri" w:hAnsi="Times New Roman" w:cs="Times New Roman"/>
          <w:b/>
          <w:bCs/>
          <w:sz w:val="24"/>
          <w:szCs w:val="24"/>
          <w:lang w:eastAsia="uk-UA"/>
        </w:rPr>
        <w:t>Форми і методи контролю</w:t>
      </w:r>
    </w:p>
    <w:p w14:paraId="357E6CEF" w14:textId="77777777" w:rsidR="0086601B" w:rsidRDefault="00000000">
      <w:pPr>
        <w:widowControl w:val="0"/>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Контроль успішності здобувачів освіти поділяється на поточний і підсумковий (семестровий). Поточний контроль здійснюють під час проведення практичних, лабораторних і семінарських занять, метою якого є систематична перевірка розуміння та засвоєння теоретичного навчального матеріалу, уміння використовувати теоретичні знання під час виконання практичних завдань тощо. Можливості поточного контролю є надзвичайно широкими: мотивація навчання, стимулювання навчально-пізнавальної діяльності, диференційований підхід до навчання, індивідуалізація навчання тощо.</w:t>
      </w:r>
    </w:p>
    <w:p w14:paraId="4E25E16B" w14:textId="77777777" w:rsidR="0086601B" w:rsidRDefault="00000000">
      <w:pPr>
        <w:widowControl w:val="0"/>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Форми участі студентів у навчальному процесі, які підлягають поточному контролю:</w:t>
      </w:r>
    </w:p>
    <w:p w14:paraId="1E45A27C"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виступ з основного питання;</w:t>
      </w:r>
    </w:p>
    <w:p w14:paraId="70773600"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усна доповідь;</w:t>
      </w:r>
    </w:p>
    <w:p w14:paraId="285F9EBB"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доповнення, запитання до того, хто відповідає;</w:t>
      </w:r>
    </w:p>
    <w:p w14:paraId="775921CE"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систематичність роботи на семінарських заняттях, активність під час обговорення питань;</w:t>
      </w:r>
    </w:p>
    <w:p w14:paraId="3172CCAE"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участь у дискусіях, інтерактивних формах організації заняття;</w:t>
      </w:r>
    </w:p>
    <w:p w14:paraId="1C22F7F8"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аналіз законодавства та монографічної літератури;</w:t>
      </w:r>
    </w:p>
    <w:p w14:paraId="048FA6E2"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письмові завдання (тестові, контрольні, творчі роботи, реферати тощо);</w:t>
      </w:r>
    </w:p>
    <w:p w14:paraId="1601F203"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підготовка тез, конспектів навчальних або наукових текстів;</w:t>
      </w:r>
    </w:p>
    <w:p w14:paraId="63AE229F" w14:textId="77777777" w:rsidR="0086601B" w:rsidRDefault="00000000">
      <w:pPr>
        <w:widowControl w:val="0"/>
        <w:numPr>
          <w:ilvl w:val="0"/>
          <w:numId w:val="2"/>
        </w:numPr>
        <w:spacing w:after="0" w:line="240" w:lineRule="auto"/>
        <w:ind w:left="0"/>
        <w:jc w:val="both"/>
        <w:rPr>
          <w:rFonts w:ascii="Times New Roman" w:eastAsia="Calibri" w:hAnsi="Times New Roman" w:cs="Times New Roman"/>
          <w:sz w:val="24"/>
          <w:szCs w:val="24"/>
        </w:rPr>
      </w:pPr>
      <w:r>
        <w:rPr>
          <w:rFonts w:ascii="Times New Roman" w:eastAsia="Calibri" w:hAnsi="Times New Roman" w:cs="Times New Roman"/>
          <w:sz w:val="24"/>
          <w:szCs w:val="24"/>
        </w:rPr>
        <w:t>самостійне опрацювання тем.</w:t>
      </w:r>
    </w:p>
    <w:p w14:paraId="2A731D2F" w14:textId="77777777" w:rsidR="0086601B" w:rsidRDefault="00000000">
      <w:pPr>
        <w:suppressAutoHyphens/>
        <w:spacing w:after="0" w:line="240" w:lineRule="auto"/>
        <w:ind w:firstLine="450"/>
        <w:jc w:val="both"/>
        <w:rPr>
          <w:rFonts w:ascii="Times New Roman" w:eastAsia="Calibri" w:hAnsi="Times New Roman"/>
          <w:sz w:val="24"/>
          <w:szCs w:val="24"/>
        </w:rPr>
      </w:pPr>
      <w:r>
        <w:rPr>
          <w:rFonts w:ascii="Times New Roman" w:eastAsia="Calibri" w:hAnsi="Times New Roman"/>
          <w:sz w:val="24"/>
          <w:szCs w:val="24"/>
        </w:rPr>
        <w:t>Методи поточного оцінювання включають: Форми поточного контролю та критерії оцінювання. Поточний контроль здійснюється під час вивчення дисципліни на практичних заняттях, викладач може оцінювати якість виконання заявником завдань (вправи загальної фізичної підготовки тощо) на кожному занятті з присвоєнням балів (3 бали – «добре», 2 бали – «задовільно», 1 бал – «незадовільно»). Максимальна кількість балів за урок - 3 («відмінно»).</w:t>
      </w:r>
    </w:p>
    <w:p w14:paraId="1D334B60" w14:textId="77777777" w:rsidR="0086601B" w:rsidRDefault="00000000">
      <w:pPr>
        <w:suppressAutoHyphens/>
        <w:spacing w:after="0" w:line="240" w:lineRule="auto"/>
        <w:ind w:firstLine="450"/>
        <w:jc w:val="both"/>
        <w:rPr>
          <w:rFonts w:ascii="Times New Roman" w:eastAsia="Calibri" w:hAnsi="Times New Roman"/>
          <w:sz w:val="24"/>
          <w:szCs w:val="24"/>
        </w:rPr>
      </w:pPr>
      <w:r>
        <w:rPr>
          <w:rFonts w:ascii="Times New Roman" w:eastAsia="Calibri" w:hAnsi="Times New Roman"/>
          <w:sz w:val="24"/>
          <w:szCs w:val="24"/>
        </w:rPr>
        <w:t>Для оцінки рівня фізичної підготовленості студентів вони проходять тестування на відповідність стандартам фізичної підготовленості.</w:t>
      </w:r>
    </w:p>
    <w:p w14:paraId="53DF574C" w14:textId="77777777" w:rsidR="0086601B" w:rsidRDefault="0086601B">
      <w:pPr>
        <w:suppressAutoHyphens/>
        <w:spacing w:after="0" w:line="240" w:lineRule="auto"/>
        <w:ind w:firstLine="450"/>
        <w:jc w:val="both"/>
        <w:rPr>
          <w:rFonts w:ascii="Times New Roman" w:eastAsia="Calibri" w:hAnsi="Times New Roman"/>
          <w:sz w:val="24"/>
          <w:szCs w:val="24"/>
        </w:rPr>
      </w:pPr>
    </w:p>
    <w:p w14:paraId="3A24EC01" w14:textId="77777777" w:rsidR="0086601B" w:rsidRDefault="00000000">
      <w:pPr>
        <w:suppressAutoHyphens/>
        <w:spacing w:after="0" w:line="240" w:lineRule="auto"/>
        <w:ind w:firstLine="450"/>
        <w:jc w:val="both"/>
        <w:rPr>
          <w:rFonts w:ascii="Times New Roman" w:eastAsia="Calibri" w:hAnsi="Times New Roman"/>
          <w:b/>
          <w:bCs/>
          <w:sz w:val="24"/>
          <w:szCs w:val="24"/>
        </w:rPr>
      </w:pPr>
      <w:r>
        <w:rPr>
          <w:rFonts w:ascii="Times New Roman" w:eastAsia="Calibri" w:hAnsi="Times New Roman"/>
          <w:b/>
          <w:bCs/>
          <w:sz w:val="24"/>
          <w:szCs w:val="24"/>
        </w:rPr>
        <w:t>Тести для оцінки розвитку фізичних якостей та спеціальної фізичної підготовки</w:t>
      </w:r>
    </w:p>
    <w:p w14:paraId="357EC3B2" w14:textId="77777777" w:rsidR="0086601B" w:rsidRDefault="0086601B">
      <w:pPr>
        <w:suppressAutoHyphens/>
        <w:spacing w:after="0" w:line="240" w:lineRule="auto"/>
        <w:ind w:firstLine="450"/>
        <w:jc w:val="both"/>
        <w:rPr>
          <w:rFonts w:ascii="Times New Roman" w:eastAsia="Calibri" w:hAnsi="Times New Roman"/>
          <w:sz w:val="24"/>
          <w:szCs w:val="24"/>
        </w:rPr>
      </w:pPr>
    </w:p>
    <w:tbl>
      <w:tblPr>
        <w:tblW w:w="9749" w:type="dxa"/>
        <w:tblInd w:w="274" w:type="dxa"/>
        <w:tblLayout w:type="fixed"/>
        <w:tblLook w:val="04A0" w:firstRow="1" w:lastRow="0" w:firstColumn="1" w:lastColumn="0" w:noHBand="0" w:noVBand="1"/>
      </w:tblPr>
      <w:tblGrid>
        <w:gridCol w:w="4221"/>
        <w:gridCol w:w="992"/>
        <w:gridCol w:w="1134"/>
        <w:gridCol w:w="1134"/>
        <w:gridCol w:w="1134"/>
        <w:gridCol w:w="1134"/>
      </w:tblGrid>
      <w:tr w:rsidR="0086601B" w14:paraId="61D9020C" w14:textId="77777777">
        <w:trPr>
          <w:trHeight w:val="285"/>
        </w:trPr>
        <w:tc>
          <w:tcPr>
            <w:tcW w:w="4221" w:type="dxa"/>
            <w:vMerge w:val="restart"/>
            <w:tcBorders>
              <w:top w:val="single" w:sz="8" w:space="0" w:color="000000"/>
              <w:left w:val="single" w:sz="8" w:space="0" w:color="000000"/>
              <w:right w:val="single" w:sz="8" w:space="0" w:color="000000"/>
            </w:tcBorders>
            <w:tcMar>
              <w:top w:w="0" w:type="dxa"/>
              <w:left w:w="100" w:type="dxa"/>
              <w:bottom w:w="0" w:type="dxa"/>
              <w:right w:w="100" w:type="dxa"/>
            </w:tcMar>
            <w:vAlign w:val="center"/>
          </w:tcPr>
          <w:p w14:paraId="5B265BA1" w14:textId="77777777" w:rsidR="0086601B" w:rsidRDefault="00000000">
            <w:pPr>
              <w:spacing w:after="0" w:line="240" w:lineRule="auto"/>
              <w:jc w:val="center"/>
              <w:rPr>
                <w:rFonts w:ascii="Times New Roman" w:hAnsi="Times New Roman" w:cs="Times New Roman"/>
                <w:b/>
                <w:bCs/>
                <w:sz w:val="24"/>
                <w:szCs w:val="24"/>
                <w:lang w:val="en-GB"/>
              </w:rPr>
            </w:pPr>
            <w:r>
              <w:rPr>
                <w:rFonts w:ascii="Times New Roman" w:hAnsi="Times New Roman" w:cs="Times New Roman"/>
                <w:sz w:val="24"/>
                <w:szCs w:val="24"/>
              </w:rPr>
              <w:t xml:space="preserve">Типи тестів    </w:t>
            </w:r>
          </w:p>
        </w:tc>
        <w:tc>
          <w:tcPr>
            <w:tcW w:w="992" w:type="dxa"/>
            <w:vMerge w:val="restart"/>
            <w:tcBorders>
              <w:top w:val="single" w:sz="8" w:space="0" w:color="000000"/>
              <w:right w:val="single" w:sz="8" w:space="0" w:color="000000"/>
            </w:tcBorders>
            <w:tcMar>
              <w:top w:w="0" w:type="dxa"/>
              <w:left w:w="100" w:type="dxa"/>
              <w:bottom w:w="0" w:type="dxa"/>
              <w:right w:w="100" w:type="dxa"/>
            </w:tcMar>
            <w:vAlign w:val="center"/>
          </w:tcPr>
          <w:p w14:paraId="699612C4" w14:textId="77777777" w:rsidR="0086601B" w:rsidRDefault="00000000">
            <w:pPr>
              <w:spacing w:after="0" w:line="240" w:lineRule="auto"/>
              <w:jc w:val="center"/>
              <w:rPr>
                <w:rFonts w:ascii="Times New Roman" w:hAnsi="Times New Roman" w:cs="Times New Roman"/>
                <w:b/>
                <w:bCs/>
                <w:sz w:val="24"/>
                <w:szCs w:val="24"/>
                <w:lang w:val="en-GB"/>
              </w:rPr>
            </w:pPr>
            <w:r>
              <w:rPr>
                <w:rFonts w:ascii="Times New Roman" w:hAnsi="Times New Roman" w:cs="Times New Roman"/>
                <w:sz w:val="24"/>
                <w:szCs w:val="24"/>
              </w:rPr>
              <w:t xml:space="preserve">   Стать    </w:t>
            </w:r>
          </w:p>
        </w:tc>
        <w:tc>
          <w:tcPr>
            <w:tcW w:w="4536" w:type="dxa"/>
            <w:gridSpan w:val="4"/>
            <w:tcBorders>
              <w:top w:val="single" w:sz="8" w:space="0" w:color="000000"/>
              <w:bottom w:val="single" w:sz="8" w:space="0" w:color="000000"/>
              <w:right w:val="single" w:sz="8" w:space="0" w:color="000000"/>
            </w:tcBorders>
            <w:tcMar>
              <w:top w:w="0" w:type="dxa"/>
              <w:left w:w="100" w:type="dxa"/>
              <w:bottom w:w="0" w:type="dxa"/>
              <w:right w:w="100" w:type="dxa"/>
            </w:tcMar>
            <w:vAlign w:val="center"/>
          </w:tcPr>
          <w:p w14:paraId="3D5ADCE5" w14:textId="77777777" w:rsidR="0086601B" w:rsidRDefault="00000000">
            <w:pPr>
              <w:spacing w:after="0" w:line="240" w:lineRule="auto"/>
              <w:jc w:val="center"/>
              <w:rPr>
                <w:rFonts w:ascii="Times New Roman" w:hAnsi="Times New Roman" w:cs="Times New Roman"/>
                <w:b/>
                <w:bCs/>
                <w:sz w:val="24"/>
                <w:szCs w:val="24"/>
                <w:lang w:val="en-GB"/>
              </w:rPr>
            </w:pPr>
            <w:r>
              <w:rPr>
                <w:rFonts w:ascii="Times New Roman" w:hAnsi="Times New Roman" w:cs="Times New Roman"/>
                <w:sz w:val="24"/>
                <w:szCs w:val="24"/>
              </w:rPr>
              <w:t xml:space="preserve">    Стандарти, бали/оцінка</w:t>
            </w:r>
          </w:p>
        </w:tc>
      </w:tr>
      <w:tr w:rsidR="0086601B" w14:paraId="11B56699" w14:textId="77777777">
        <w:trPr>
          <w:trHeight w:val="315"/>
        </w:trPr>
        <w:tc>
          <w:tcPr>
            <w:tcW w:w="4221" w:type="dxa"/>
            <w:vMerge/>
            <w:tcBorders>
              <w:top w:val="single" w:sz="8" w:space="0" w:color="000000"/>
              <w:left w:val="single" w:sz="8" w:space="0" w:color="000000"/>
              <w:right w:val="single" w:sz="8" w:space="0" w:color="000000"/>
            </w:tcBorders>
            <w:tcMar>
              <w:top w:w="0" w:type="dxa"/>
              <w:left w:w="100" w:type="dxa"/>
              <w:bottom w:w="0" w:type="dxa"/>
              <w:right w:w="100" w:type="dxa"/>
            </w:tcMar>
            <w:vAlign w:val="center"/>
          </w:tcPr>
          <w:p w14:paraId="5D3083CA" w14:textId="77777777" w:rsidR="0086601B" w:rsidRDefault="0086601B">
            <w:pPr>
              <w:spacing w:after="0" w:line="240" w:lineRule="auto"/>
              <w:jc w:val="center"/>
              <w:rPr>
                <w:rFonts w:ascii="Times New Roman" w:hAnsi="Times New Roman" w:cs="Times New Roman"/>
                <w:b/>
                <w:bCs/>
                <w:sz w:val="24"/>
                <w:szCs w:val="28"/>
                <w:lang w:val="en-GB"/>
              </w:rPr>
            </w:pPr>
          </w:p>
        </w:tc>
        <w:tc>
          <w:tcPr>
            <w:tcW w:w="992" w:type="dxa"/>
            <w:vMerge/>
            <w:tcBorders>
              <w:top w:val="single" w:sz="8" w:space="0" w:color="000000"/>
              <w:right w:val="single" w:sz="8" w:space="0" w:color="000000"/>
            </w:tcBorders>
            <w:tcMar>
              <w:top w:w="0" w:type="dxa"/>
              <w:left w:w="100" w:type="dxa"/>
              <w:bottom w:w="0" w:type="dxa"/>
              <w:right w:w="100" w:type="dxa"/>
            </w:tcMar>
            <w:vAlign w:val="center"/>
          </w:tcPr>
          <w:p w14:paraId="293CB8C5" w14:textId="77777777" w:rsidR="0086601B" w:rsidRDefault="0086601B">
            <w:pPr>
              <w:spacing w:after="0" w:line="240" w:lineRule="auto"/>
              <w:jc w:val="center"/>
              <w:rPr>
                <w:rFonts w:ascii="Times New Roman" w:hAnsi="Times New Roman" w:cs="Times New Roman"/>
                <w:b/>
                <w:bCs/>
                <w:sz w:val="24"/>
                <w:szCs w:val="28"/>
                <w:lang w:val="en-GB"/>
              </w:rPr>
            </w:pPr>
          </w:p>
        </w:tc>
        <w:tc>
          <w:tcPr>
            <w:tcW w:w="1134" w:type="dxa"/>
            <w:tcBorders>
              <w:right w:val="single" w:sz="8" w:space="0" w:color="000000"/>
            </w:tcBorders>
            <w:tcMar>
              <w:top w:w="0" w:type="dxa"/>
              <w:left w:w="100" w:type="dxa"/>
              <w:bottom w:w="0" w:type="dxa"/>
              <w:right w:w="100" w:type="dxa"/>
            </w:tcMar>
            <w:vAlign w:val="center"/>
          </w:tcPr>
          <w:p w14:paraId="198935F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5/10</w:t>
            </w:r>
          </w:p>
        </w:tc>
        <w:tc>
          <w:tcPr>
            <w:tcW w:w="1134" w:type="dxa"/>
            <w:tcBorders>
              <w:top w:val="single" w:sz="8" w:space="0" w:color="000000"/>
              <w:right w:val="single" w:sz="8" w:space="0" w:color="000000"/>
            </w:tcBorders>
            <w:tcMar>
              <w:top w:w="0" w:type="dxa"/>
              <w:left w:w="100" w:type="dxa"/>
              <w:bottom w:w="0" w:type="dxa"/>
              <w:right w:w="100" w:type="dxa"/>
            </w:tcMar>
            <w:vAlign w:val="center"/>
          </w:tcPr>
          <w:p w14:paraId="3FE8C4E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4/7</w:t>
            </w:r>
          </w:p>
        </w:tc>
        <w:tc>
          <w:tcPr>
            <w:tcW w:w="1134" w:type="dxa"/>
            <w:tcBorders>
              <w:top w:val="single" w:sz="8" w:space="0" w:color="000000"/>
              <w:right w:val="single" w:sz="8" w:space="0" w:color="000000"/>
            </w:tcBorders>
            <w:tcMar>
              <w:top w:w="0" w:type="dxa"/>
              <w:left w:w="100" w:type="dxa"/>
              <w:bottom w:w="0" w:type="dxa"/>
              <w:right w:w="100" w:type="dxa"/>
            </w:tcMar>
            <w:vAlign w:val="center"/>
          </w:tcPr>
          <w:p w14:paraId="5FD6F99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tc>
        <w:tc>
          <w:tcPr>
            <w:tcW w:w="1134" w:type="dxa"/>
            <w:tcBorders>
              <w:top w:val="single" w:sz="8" w:space="0" w:color="000000"/>
              <w:right w:val="single" w:sz="8" w:space="0" w:color="000000"/>
            </w:tcBorders>
            <w:tcMar>
              <w:top w:w="0" w:type="dxa"/>
              <w:left w:w="100" w:type="dxa"/>
              <w:bottom w:w="0" w:type="dxa"/>
              <w:right w:w="100" w:type="dxa"/>
            </w:tcMar>
            <w:vAlign w:val="center"/>
          </w:tcPr>
          <w:p w14:paraId="55329CC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tc>
      </w:tr>
      <w:tr w:rsidR="0086601B" w14:paraId="2DBBAE78" w14:textId="77777777">
        <w:trPr>
          <w:trHeight w:val="285"/>
        </w:trPr>
        <w:tc>
          <w:tcPr>
            <w:tcW w:w="9749" w:type="dxa"/>
            <w:gridSpan w:val="6"/>
            <w:tcBorders>
              <w:top w:val="single" w:sz="8" w:space="0" w:color="000000"/>
              <w:left w:val="single" w:sz="8" w:space="0" w:color="000000"/>
              <w:bottom w:val="single" w:sz="8" w:space="0" w:color="000000"/>
              <w:right w:val="single" w:sz="8" w:space="0" w:color="000000"/>
            </w:tcBorders>
            <w:tcMar>
              <w:top w:w="0" w:type="dxa"/>
              <w:left w:w="100" w:type="dxa"/>
              <w:bottom w:w="0" w:type="dxa"/>
              <w:right w:w="100" w:type="dxa"/>
            </w:tcMar>
          </w:tcPr>
          <w:p w14:paraId="772DA90F" w14:textId="77777777" w:rsidR="0086601B" w:rsidRDefault="00000000">
            <w:pPr>
              <w:tabs>
                <w:tab w:val="left" w:pos="10065"/>
              </w:tabs>
              <w:spacing w:after="0" w:line="240" w:lineRule="auto"/>
              <w:jc w:val="center"/>
              <w:rPr>
                <w:rFonts w:ascii="Times New Roman" w:hAnsi="Times New Roman" w:cs="Times New Roman"/>
                <w:sz w:val="24"/>
                <w:szCs w:val="28"/>
                <w:lang w:val="en-GB"/>
              </w:rPr>
            </w:pPr>
            <w:proofErr w:type="spellStart"/>
            <w:r>
              <w:rPr>
                <w:rFonts w:ascii="Times New Roman" w:hAnsi="Times New Roman"/>
                <w:sz w:val="24"/>
                <w:szCs w:val="28"/>
                <w:lang w:val="en-GB"/>
              </w:rPr>
              <w:t>Силові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якості</w:t>
            </w:r>
            <w:proofErr w:type="spellEnd"/>
          </w:p>
        </w:tc>
      </w:tr>
      <w:tr w:rsidR="0086601B" w14:paraId="090DC9F3" w14:textId="77777777">
        <w:trPr>
          <w:trHeight w:val="982"/>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1420FB8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w:t>
            </w:r>
          </w:p>
          <w:p w14:paraId="505F0E6A" w14:textId="77777777" w:rsidR="0086601B" w:rsidRDefault="00000000">
            <w:pPr>
              <w:tabs>
                <w:tab w:val="left" w:pos="10065"/>
              </w:tabs>
              <w:spacing w:after="0" w:line="240" w:lineRule="auto"/>
              <w:jc w:val="both"/>
              <w:rPr>
                <w:rFonts w:ascii="Times New Roman" w:hAnsi="Times New Roman" w:cs="Times New Roman"/>
                <w:sz w:val="24"/>
                <w:szCs w:val="28"/>
                <w:lang w:val="en-GB"/>
              </w:rPr>
            </w:pPr>
            <w:proofErr w:type="spellStart"/>
            <w:r>
              <w:rPr>
                <w:rFonts w:ascii="Times New Roman" w:hAnsi="Times New Roman"/>
                <w:sz w:val="24"/>
                <w:szCs w:val="28"/>
                <w:lang w:val="en-GB"/>
              </w:rPr>
              <w:t>Підняття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прямих</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ніг</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під</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кутом</w:t>
            </w:r>
            <w:proofErr w:type="spellEnd"/>
            <w:r>
              <w:rPr>
                <w:rFonts w:ascii="Times New Roman" w:hAnsi="Times New Roman"/>
                <w:sz w:val="24"/>
                <w:szCs w:val="28"/>
                <w:lang w:val="en-GB"/>
              </w:rPr>
              <w:t xml:space="preserve"> 90° з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лежачи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спині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разів</w:t>
            </w:r>
            <w:proofErr w:type="spellEnd"/>
            <w:r>
              <w:rPr>
                <w:rFonts w:ascii="Times New Roman" w:hAnsi="Times New Roman"/>
                <w:sz w:val="24"/>
                <w:szCs w:val="28"/>
                <w:lang w:val="en-GB"/>
              </w:rPr>
              <w:t>).</w:t>
            </w:r>
          </w:p>
        </w:tc>
        <w:tc>
          <w:tcPr>
            <w:tcW w:w="992" w:type="dxa"/>
            <w:tcBorders>
              <w:bottom w:val="single" w:sz="8" w:space="0" w:color="000000"/>
              <w:right w:val="single" w:sz="8" w:space="0" w:color="000000"/>
            </w:tcBorders>
            <w:tcMar>
              <w:top w:w="0" w:type="dxa"/>
              <w:left w:w="100" w:type="dxa"/>
              <w:bottom w:w="0" w:type="dxa"/>
              <w:right w:w="100" w:type="dxa"/>
            </w:tcMar>
          </w:tcPr>
          <w:p w14:paraId="69B8C93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10BC1C7"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6B15F31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441BA6A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3D6154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p w14:paraId="76FB749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tc>
        <w:tc>
          <w:tcPr>
            <w:tcW w:w="1134" w:type="dxa"/>
            <w:tcBorders>
              <w:bottom w:val="single" w:sz="8" w:space="0" w:color="000000"/>
              <w:right w:val="single" w:sz="8" w:space="0" w:color="000000"/>
            </w:tcBorders>
            <w:tcMar>
              <w:top w:w="0" w:type="dxa"/>
              <w:left w:w="100" w:type="dxa"/>
              <w:bottom w:w="0" w:type="dxa"/>
              <w:right w:w="100" w:type="dxa"/>
            </w:tcMar>
          </w:tcPr>
          <w:p w14:paraId="27B40A5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0FD647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p w14:paraId="540470F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496F7D7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52E0D9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p w14:paraId="62CCF46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6BC938B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1916C6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p w14:paraId="62F917A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10</w:t>
            </w:r>
          </w:p>
        </w:tc>
      </w:tr>
      <w:tr w:rsidR="0086601B" w14:paraId="40741DA6" w14:textId="77777777">
        <w:trPr>
          <w:trHeight w:val="86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109260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lastRenderedPageBreak/>
              <w:t>Тест</w:t>
            </w:r>
            <w:r>
              <w:rPr>
                <w:rFonts w:ascii="Times New Roman" w:hAnsi="Times New Roman" w:cs="Times New Roman"/>
                <w:sz w:val="24"/>
                <w:szCs w:val="28"/>
                <w:lang w:val="en-GB"/>
              </w:rPr>
              <w:t xml:space="preserve"> #2</w:t>
            </w:r>
          </w:p>
          <w:p w14:paraId="07059219" w14:textId="77777777" w:rsidR="0086601B" w:rsidRDefault="00000000">
            <w:pPr>
              <w:tabs>
                <w:tab w:val="left" w:pos="10065"/>
              </w:tabs>
              <w:spacing w:after="0" w:line="240" w:lineRule="auto"/>
              <w:jc w:val="both"/>
              <w:rPr>
                <w:rFonts w:ascii="Times New Roman" w:hAnsi="Times New Roman" w:cs="Times New Roman"/>
                <w:sz w:val="24"/>
                <w:szCs w:val="28"/>
                <w:lang w:val="en-GB"/>
              </w:rPr>
            </w:pPr>
            <w:proofErr w:type="spellStart"/>
            <w:r>
              <w:rPr>
                <w:rFonts w:ascii="Times New Roman" w:hAnsi="Times New Roman"/>
                <w:sz w:val="24"/>
                <w:szCs w:val="28"/>
                <w:lang w:val="en-GB"/>
              </w:rPr>
              <w:t>Присідання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двох</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ногах</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разів</w:t>
            </w:r>
            <w:proofErr w:type="spellEnd"/>
            <w:proofErr w:type="gramStart"/>
            <w:r>
              <w:rPr>
                <w:rFonts w:ascii="Times New Roman" w:hAnsi="Times New Roman"/>
                <w:sz w:val="24"/>
                <w:szCs w:val="28"/>
                <w:lang w:val="en-GB"/>
              </w:rPr>
              <w:t>).</w:t>
            </w:r>
            <w:r>
              <w:rPr>
                <w:rFonts w:ascii="Times New Roman" w:hAnsi="Times New Roman" w:cs="Times New Roman"/>
                <w:sz w:val="24"/>
                <w:szCs w:val="28"/>
                <w:lang w:val="en-GB"/>
              </w:rPr>
              <w:t>.</w:t>
            </w:r>
            <w:proofErr w:type="gramEnd"/>
          </w:p>
        </w:tc>
        <w:tc>
          <w:tcPr>
            <w:tcW w:w="992" w:type="dxa"/>
            <w:tcBorders>
              <w:bottom w:val="single" w:sz="8" w:space="0" w:color="000000"/>
              <w:right w:val="single" w:sz="8" w:space="0" w:color="000000"/>
            </w:tcBorders>
            <w:tcMar>
              <w:top w:w="0" w:type="dxa"/>
              <w:left w:w="100" w:type="dxa"/>
              <w:bottom w:w="0" w:type="dxa"/>
              <w:right w:w="100" w:type="dxa"/>
            </w:tcMar>
          </w:tcPr>
          <w:p w14:paraId="7BC286B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0B83A08"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66972D6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50B6BDC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D9BA64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50</w:t>
            </w:r>
          </w:p>
          <w:p w14:paraId="2746DEF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tc>
        <w:tc>
          <w:tcPr>
            <w:tcW w:w="1134" w:type="dxa"/>
            <w:tcBorders>
              <w:bottom w:val="single" w:sz="8" w:space="0" w:color="000000"/>
              <w:right w:val="single" w:sz="8" w:space="0" w:color="000000"/>
            </w:tcBorders>
            <w:tcMar>
              <w:top w:w="0" w:type="dxa"/>
              <w:left w:w="100" w:type="dxa"/>
              <w:bottom w:w="0" w:type="dxa"/>
              <w:right w:w="100" w:type="dxa"/>
            </w:tcMar>
          </w:tcPr>
          <w:p w14:paraId="64E4762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B95C0D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p w14:paraId="2B149A1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5067C92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89CDFD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p w14:paraId="754432E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546225D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4531D4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p w14:paraId="1397C52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tc>
      </w:tr>
      <w:tr w:rsidR="0086601B" w14:paraId="473D85BC" w14:textId="77777777">
        <w:trPr>
          <w:trHeight w:val="1363"/>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41A23C0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#3</w:t>
            </w:r>
          </w:p>
          <w:p w14:paraId="07E5A067" w14:textId="77777777" w:rsidR="0086601B" w:rsidRDefault="00000000">
            <w:pPr>
              <w:tabs>
                <w:tab w:val="left" w:pos="10065"/>
              </w:tabs>
              <w:spacing w:after="0" w:line="240" w:lineRule="auto"/>
              <w:jc w:val="both"/>
              <w:rPr>
                <w:rFonts w:ascii="Times New Roman" w:hAnsi="Times New Roman" w:cs="Times New Roman"/>
                <w:sz w:val="24"/>
                <w:szCs w:val="28"/>
                <w:lang w:val="en-GB"/>
              </w:rPr>
            </w:pPr>
            <w:proofErr w:type="spellStart"/>
            <w:r>
              <w:rPr>
                <w:rFonts w:ascii="Times New Roman" w:hAnsi="Times New Roman"/>
                <w:sz w:val="24"/>
                <w:szCs w:val="28"/>
                <w:lang w:val="en-GB"/>
              </w:rPr>
              <w:t>Нахил</w:t>
            </w:r>
            <w:proofErr w:type="spellEnd"/>
            <w:r>
              <w:rPr>
                <w:rFonts w:ascii="Times New Roman" w:hAnsi="Times New Roman"/>
                <w:sz w:val="24"/>
                <w:szCs w:val="28"/>
                <w:lang w:val="en-GB"/>
              </w:rPr>
              <w:t xml:space="preserve"> і </w:t>
            </w:r>
            <w:proofErr w:type="spellStart"/>
            <w:r>
              <w:rPr>
                <w:rFonts w:ascii="Times New Roman" w:hAnsi="Times New Roman"/>
                <w:sz w:val="24"/>
                <w:szCs w:val="28"/>
                <w:lang w:val="en-GB"/>
              </w:rPr>
              <w:t>підйом</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тулуба</w:t>
            </w:r>
            <w:proofErr w:type="spellEnd"/>
            <w:r>
              <w:rPr>
                <w:rFonts w:ascii="Times New Roman" w:hAnsi="Times New Roman"/>
                <w:sz w:val="24"/>
                <w:szCs w:val="28"/>
                <w:lang w:val="en-GB"/>
              </w:rPr>
              <w:t xml:space="preserve"> з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лежачи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стегнах</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гімнастичній</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лаві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руки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головою</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ноги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фіксовані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разів</w:t>
            </w:r>
            <w:proofErr w:type="spellEnd"/>
            <w:r>
              <w:rPr>
                <w:rFonts w:ascii="Times New Roman" w:hAnsi="Times New Roman"/>
                <w:sz w:val="24"/>
                <w:szCs w:val="28"/>
                <w:lang w:val="en-GB"/>
              </w:rPr>
              <w:t>).</w:t>
            </w:r>
          </w:p>
        </w:tc>
        <w:tc>
          <w:tcPr>
            <w:tcW w:w="992" w:type="dxa"/>
            <w:tcBorders>
              <w:bottom w:val="single" w:sz="8" w:space="0" w:color="000000"/>
              <w:right w:val="single" w:sz="8" w:space="0" w:color="000000"/>
            </w:tcBorders>
            <w:tcMar>
              <w:top w:w="0" w:type="dxa"/>
              <w:left w:w="100" w:type="dxa"/>
              <w:bottom w:w="0" w:type="dxa"/>
              <w:right w:w="100" w:type="dxa"/>
            </w:tcMar>
          </w:tcPr>
          <w:p w14:paraId="0F474A5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CFAB00F"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784116D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7416762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CBF584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45</w:t>
            </w:r>
          </w:p>
          <w:p w14:paraId="73A9CEB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tc>
        <w:tc>
          <w:tcPr>
            <w:tcW w:w="1134" w:type="dxa"/>
            <w:tcBorders>
              <w:bottom w:val="single" w:sz="8" w:space="0" w:color="000000"/>
              <w:right w:val="single" w:sz="8" w:space="0" w:color="000000"/>
            </w:tcBorders>
            <w:tcMar>
              <w:top w:w="0" w:type="dxa"/>
              <w:left w:w="100" w:type="dxa"/>
              <w:bottom w:w="0" w:type="dxa"/>
              <w:right w:w="100" w:type="dxa"/>
            </w:tcMar>
          </w:tcPr>
          <w:p w14:paraId="546B39A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08FEED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p w14:paraId="1CC9D3B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tc>
        <w:tc>
          <w:tcPr>
            <w:tcW w:w="1134" w:type="dxa"/>
            <w:tcBorders>
              <w:bottom w:val="single" w:sz="8" w:space="0" w:color="000000"/>
              <w:right w:val="single" w:sz="8" w:space="0" w:color="000000"/>
            </w:tcBorders>
            <w:tcMar>
              <w:top w:w="0" w:type="dxa"/>
              <w:left w:w="100" w:type="dxa"/>
              <w:bottom w:w="0" w:type="dxa"/>
              <w:right w:w="100" w:type="dxa"/>
            </w:tcMar>
          </w:tcPr>
          <w:p w14:paraId="05CCF79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34428D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p w14:paraId="08DF7BA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00985ED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07AFA0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p w14:paraId="38D7BB6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tc>
      </w:tr>
      <w:tr w:rsidR="0086601B" w14:paraId="31754D3E" w14:textId="77777777">
        <w:trPr>
          <w:trHeight w:val="110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1E4047E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#4</w:t>
            </w:r>
          </w:p>
          <w:p w14:paraId="231425A4" w14:textId="77777777" w:rsidR="0086601B" w:rsidRDefault="00000000">
            <w:pPr>
              <w:tabs>
                <w:tab w:val="left" w:pos="10065"/>
              </w:tabs>
              <w:spacing w:after="0" w:line="240" w:lineRule="auto"/>
              <w:jc w:val="both"/>
              <w:rPr>
                <w:rFonts w:ascii="Times New Roman" w:hAnsi="Times New Roman" w:cs="Times New Roman"/>
                <w:sz w:val="24"/>
                <w:szCs w:val="28"/>
              </w:rPr>
            </w:pPr>
            <w:proofErr w:type="spellStart"/>
            <w:r>
              <w:rPr>
                <w:rFonts w:ascii="Times New Roman" w:hAnsi="Times New Roman"/>
                <w:sz w:val="24"/>
                <w:szCs w:val="28"/>
                <w:lang w:val="en-GB"/>
              </w:rPr>
              <w:t>Згинання</w:t>
            </w:r>
            <w:proofErr w:type="spellEnd"/>
            <w:r>
              <w:rPr>
                <w:rFonts w:ascii="Times New Roman" w:hAnsi="Times New Roman"/>
                <w:sz w:val="24"/>
                <w:szCs w:val="28"/>
                <w:lang w:val="en-GB"/>
              </w:rPr>
              <w:t xml:space="preserve"> і </w:t>
            </w:r>
            <w:proofErr w:type="spellStart"/>
            <w:r>
              <w:rPr>
                <w:rFonts w:ascii="Times New Roman" w:hAnsi="Times New Roman"/>
                <w:sz w:val="24"/>
                <w:szCs w:val="28"/>
                <w:lang w:val="en-GB"/>
              </w:rPr>
              <w:t>розгинання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рук</w:t>
            </w:r>
            <w:proofErr w:type="spellEnd"/>
            <w:r>
              <w:rPr>
                <w:rFonts w:ascii="Times New Roman" w:hAnsi="Times New Roman"/>
                <w:sz w:val="24"/>
                <w:szCs w:val="28"/>
                <w:lang w:val="en-GB"/>
              </w:rPr>
              <w:t xml:space="preserve"> у </w:t>
            </w:r>
            <w:proofErr w:type="spellStart"/>
            <w:r>
              <w:rPr>
                <w:rFonts w:ascii="Times New Roman" w:hAnsi="Times New Roman"/>
                <w:sz w:val="24"/>
                <w:szCs w:val="28"/>
                <w:lang w:val="en-GB"/>
              </w:rPr>
              <w:t>положенні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стоячи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лежачи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підлозі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разів</w:t>
            </w:r>
            <w:proofErr w:type="spellEnd"/>
            <w:r>
              <w:rPr>
                <w:rFonts w:ascii="Times New Roman" w:hAnsi="Times New Roman"/>
                <w:sz w:val="24"/>
                <w:szCs w:val="28"/>
                <w:lang w:val="en-GB"/>
              </w:rPr>
              <w:t>)</w:t>
            </w:r>
            <w:r>
              <w:rPr>
                <w:rFonts w:ascii="Times New Roman" w:hAnsi="Times New Roman"/>
                <w:sz w:val="24"/>
                <w:szCs w:val="28"/>
              </w:rPr>
              <w:t>.</w:t>
            </w:r>
          </w:p>
        </w:tc>
        <w:tc>
          <w:tcPr>
            <w:tcW w:w="992" w:type="dxa"/>
            <w:tcBorders>
              <w:bottom w:val="single" w:sz="8" w:space="0" w:color="000000"/>
              <w:right w:val="single" w:sz="8" w:space="0" w:color="000000"/>
            </w:tcBorders>
            <w:tcMar>
              <w:top w:w="0" w:type="dxa"/>
              <w:left w:w="100" w:type="dxa"/>
              <w:bottom w:w="0" w:type="dxa"/>
              <w:right w:w="100" w:type="dxa"/>
            </w:tcMar>
          </w:tcPr>
          <w:p w14:paraId="56F4D68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9D7AE20"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323FBF5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529D466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6A29B4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37</w:t>
            </w:r>
          </w:p>
          <w:p w14:paraId="572D00E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16</w:t>
            </w:r>
          </w:p>
        </w:tc>
        <w:tc>
          <w:tcPr>
            <w:tcW w:w="1134" w:type="dxa"/>
            <w:tcBorders>
              <w:bottom w:val="single" w:sz="8" w:space="0" w:color="000000"/>
              <w:right w:val="single" w:sz="8" w:space="0" w:color="000000"/>
            </w:tcBorders>
            <w:tcMar>
              <w:top w:w="0" w:type="dxa"/>
              <w:left w:w="100" w:type="dxa"/>
              <w:bottom w:w="0" w:type="dxa"/>
              <w:right w:w="100" w:type="dxa"/>
            </w:tcMar>
          </w:tcPr>
          <w:p w14:paraId="7487E08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BBE642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32</w:t>
            </w:r>
          </w:p>
          <w:p w14:paraId="721416D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11</w:t>
            </w:r>
          </w:p>
        </w:tc>
        <w:tc>
          <w:tcPr>
            <w:tcW w:w="1134" w:type="dxa"/>
            <w:tcBorders>
              <w:bottom w:val="single" w:sz="8" w:space="0" w:color="000000"/>
              <w:right w:val="single" w:sz="8" w:space="0" w:color="000000"/>
            </w:tcBorders>
            <w:tcMar>
              <w:top w:w="0" w:type="dxa"/>
              <w:left w:w="100" w:type="dxa"/>
              <w:bottom w:w="0" w:type="dxa"/>
              <w:right w:w="100" w:type="dxa"/>
            </w:tcMar>
          </w:tcPr>
          <w:p w14:paraId="07BCE93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54B6B9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26</w:t>
            </w:r>
          </w:p>
          <w:p w14:paraId="696BA22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9</w:t>
            </w:r>
          </w:p>
        </w:tc>
        <w:tc>
          <w:tcPr>
            <w:tcW w:w="1134" w:type="dxa"/>
            <w:tcBorders>
              <w:bottom w:val="single" w:sz="8" w:space="0" w:color="000000"/>
              <w:right w:val="single" w:sz="8" w:space="0" w:color="000000"/>
            </w:tcBorders>
            <w:tcMar>
              <w:top w:w="0" w:type="dxa"/>
              <w:left w:w="100" w:type="dxa"/>
              <w:bottom w:w="0" w:type="dxa"/>
              <w:right w:w="100" w:type="dxa"/>
            </w:tcMar>
          </w:tcPr>
          <w:p w14:paraId="6138766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E241FA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p w14:paraId="5ADED3E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7</w:t>
            </w:r>
          </w:p>
        </w:tc>
      </w:tr>
      <w:tr w:rsidR="0086601B" w14:paraId="180AD986" w14:textId="77777777">
        <w:trPr>
          <w:trHeight w:val="974"/>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C21200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 xml:space="preserve">Тест </w:t>
            </w:r>
            <w:r>
              <w:rPr>
                <w:rFonts w:ascii="Times New Roman" w:hAnsi="Times New Roman" w:cs="Times New Roman"/>
                <w:sz w:val="24"/>
                <w:szCs w:val="28"/>
                <w:lang w:val="en-GB"/>
              </w:rPr>
              <w:t>#5</w:t>
            </w:r>
          </w:p>
          <w:p w14:paraId="1DD7C5CE" w14:textId="77777777" w:rsidR="0086601B" w:rsidRDefault="00000000">
            <w:pPr>
              <w:tabs>
                <w:tab w:val="left" w:pos="10065"/>
              </w:tabs>
              <w:spacing w:after="0" w:line="240" w:lineRule="auto"/>
              <w:jc w:val="both"/>
              <w:rPr>
                <w:rFonts w:ascii="Times New Roman" w:hAnsi="Times New Roman" w:cs="Times New Roman"/>
                <w:sz w:val="24"/>
                <w:szCs w:val="28"/>
              </w:rPr>
            </w:pPr>
            <w:proofErr w:type="spellStart"/>
            <w:r>
              <w:rPr>
                <w:rFonts w:ascii="Times New Roman" w:hAnsi="Times New Roman"/>
                <w:sz w:val="24"/>
                <w:szCs w:val="28"/>
                <w:lang w:val="en-GB"/>
              </w:rPr>
              <w:t>Стрибок</w:t>
            </w:r>
            <w:proofErr w:type="spellEnd"/>
            <w:r>
              <w:rPr>
                <w:rFonts w:ascii="Times New Roman" w:hAnsi="Times New Roman"/>
                <w:sz w:val="24"/>
                <w:szCs w:val="28"/>
                <w:lang w:val="en-GB"/>
              </w:rPr>
              <w:t xml:space="preserve"> у </w:t>
            </w:r>
            <w:proofErr w:type="spellStart"/>
            <w:r>
              <w:rPr>
                <w:rFonts w:ascii="Times New Roman" w:hAnsi="Times New Roman"/>
                <w:sz w:val="24"/>
                <w:szCs w:val="28"/>
                <w:lang w:val="en-GB"/>
              </w:rPr>
              <w:t>довжину</w:t>
            </w:r>
            <w:proofErr w:type="spellEnd"/>
            <w:r>
              <w:rPr>
                <w:rFonts w:ascii="Times New Roman" w:hAnsi="Times New Roman"/>
                <w:sz w:val="24"/>
                <w:szCs w:val="28"/>
                <w:lang w:val="en-GB"/>
              </w:rPr>
              <w:t xml:space="preserve"> з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стоячи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см</w:t>
            </w:r>
            <w:proofErr w:type="spellEnd"/>
            <w:r>
              <w:rPr>
                <w:rFonts w:ascii="Times New Roman" w:hAnsi="Times New Roman"/>
                <w:sz w:val="24"/>
                <w:szCs w:val="28"/>
                <w:lang w:val="en-GB"/>
              </w:rPr>
              <w:t>)</w:t>
            </w:r>
            <w:r>
              <w:rPr>
                <w:rFonts w:ascii="Times New Roman" w:hAnsi="Times New Roman"/>
                <w:sz w:val="24"/>
                <w:szCs w:val="28"/>
              </w:rPr>
              <w:t>ю</w:t>
            </w:r>
          </w:p>
        </w:tc>
        <w:tc>
          <w:tcPr>
            <w:tcW w:w="992" w:type="dxa"/>
            <w:tcBorders>
              <w:bottom w:val="single" w:sz="8" w:space="0" w:color="000000"/>
              <w:right w:val="single" w:sz="8" w:space="0" w:color="000000"/>
            </w:tcBorders>
            <w:tcMar>
              <w:top w:w="0" w:type="dxa"/>
              <w:left w:w="100" w:type="dxa"/>
              <w:bottom w:w="0" w:type="dxa"/>
              <w:right w:w="100" w:type="dxa"/>
            </w:tcMar>
          </w:tcPr>
          <w:p w14:paraId="79CC281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82B7D76"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2778CFD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60CA38E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8F4FE6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240</w:t>
            </w:r>
          </w:p>
          <w:p w14:paraId="79D0C07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190</w:t>
            </w:r>
          </w:p>
        </w:tc>
        <w:tc>
          <w:tcPr>
            <w:tcW w:w="1134" w:type="dxa"/>
            <w:tcBorders>
              <w:bottom w:val="single" w:sz="8" w:space="0" w:color="000000"/>
              <w:right w:val="single" w:sz="8" w:space="0" w:color="000000"/>
            </w:tcBorders>
            <w:tcMar>
              <w:top w:w="0" w:type="dxa"/>
              <w:left w:w="100" w:type="dxa"/>
              <w:bottom w:w="0" w:type="dxa"/>
              <w:right w:w="100" w:type="dxa"/>
            </w:tcMar>
          </w:tcPr>
          <w:p w14:paraId="587533A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34C83F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230</w:t>
            </w:r>
          </w:p>
          <w:p w14:paraId="496E4CF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170</w:t>
            </w:r>
          </w:p>
        </w:tc>
        <w:tc>
          <w:tcPr>
            <w:tcW w:w="1134" w:type="dxa"/>
            <w:tcBorders>
              <w:bottom w:val="single" w:sz="8" w:space="0" w:color="000000"/>
              <w:right w:val="single" w:sz="8" w:space="0" w:color="000000"/>
            </w:tcBorders>
            <w:tcMar>
              <w:top w:w="0" w:type="dxa"/>
              <w:left w:w="100" w:type="dxa"/>
              <w:bottom w:w="0" w:type="dxa"/>
              <w:right w:w="100" w:type="dxa"/>
            </w:tcMar>
          </w:tcPr>
          <w:p w14:paraId="278BF4E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F3F12D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220</w:t>
            </w:r>
          </w:p>
          <w:p w14:paraId="71C2A28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170</w:t>
            </w:r>
          </w:p>
        </w:tc>
        <w:tc>
          <w:tcPr>
            <w:tcW w:w="1134" w:type="dxa"/>
            <w:tcBorders>
              <w:bottom w:val="single" w:sz="8" w:space="0" w:color="000000"/>
              <w:right w:val="single" w:sz="8" w:space="0" w:color="000000"/>
            </w:tcBorders>
            <w:tcMar>
              <w:top w:w="0" w:type="dxa"/>
              <w:left w:w="100" w:type="dxa"/>
              <w:bottom w:w="0" w:type="dxa"/>
              <w:right w:w="100" w:type="dxa"/>
            </w:tcMar>
          </w:tcPr>
          <w:p w14:paraId="52E2593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0850E6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210</w:t>
            </w:r>
          </w:p>
          <w:p w14:paraId="1B86A8E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160</w:t>
            </w:r>
          </w:p>
        </w:tc>
      </w:tr>
      <w:tr w:rsidR="0086601B" w14:paraId="1FA69F36" w14:textId="77777777">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7347AC37" w14:textId="77777777" w:rsidR="0086601B" w:rsidRDefault="00000000">
            <w:pPr>
              <w:tabs>
                <w:tab w:val="left" w:pos="10065"/>
              </w:tabs>
              <w:spacing w:after="0" w:line="240" w:lineRule="auto"/>
              <w:jc w:val="center"/>
              <w:rPr>
                <w:rFonts w:ascii="Times New Roman" w:hAnsi="Times New Roman" w:cs="Times New Roman"/>
                <w:sz w:val="24"/>
                <w:szCs w:val="28"/>
                <w:lang w:val="en-GB"/>
              </w:rPr>
            </w:pPr>
            <w:proofErr w:type="spellStart"/>
            <w:r>
              <w:rPr>
                <w:rFonts w:ascii="Times New Roman" w:hAnsi="Times New Roman"/>
                <w:sz w:val="24"/>
                <w:szCs w:val="28"/>
                <w:lang w:val="en-GB"/>
              </w:rPr>
              <w:t>Загальна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витривалість</w:t>
            </w:r>
            <w:proofErr w:type="spellEnd"/>
          </w:p>
        </w:tc>
      </w:tr>
      <w:tr w:rsidR="0086601B" w14:paraId="0A325408" w14:textId="77777777">
        <w:trPr>
          <w:trHeight w:val="952"/>
        </w:trPr>
        <w:tc>
          <w:tcPr>
            <w:tcW w:w="4221" w:type="dxa"/>
            <w:tcBorders>
              <w:top w:val="single" w:sz="4" w:space="0" w:color="000000"/>
              <w:left w:val="single" w:sz="8" w:space="0" w:color="000000"/>
              <w:bottom w:val="single" w:sz="8" w:space="0" w:color="000000"/>
              <w:right w:val="single" w:sz="8" w:space="0" w:color="000000"/>
            </w:tcBorders>
            <w:tcMar>
              <w:top w:w="0" w:type="dxa"/>
              <w:left w:w="100" w:type="dxa"/>
              <w:bottom w:w="0" w:type="dxa"/>
              <w:right w:w="100" w:type="dxa"/>
            </w:tcMar>
          </w:tcPr>
          <w:p w14:paraId="56369D6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#6</w:t>
            </w:r>
          </w:p>
          <w:p w14:paraId="08406603" w14:textId="77777777" w:rsidR="0086601B" w:rsidRDefault="00000000">
            <w:pPr>
              <w:tabs>
                <w:tab w:val="left" w:pos="10065"/>
              </w:tabs>
              <w:spacing w:after="0" w:line="240" w:lineRule="auto"/>
              <w:jc w:val="both"/>
              <w:rPr>
                <w:rFonts w:ascii="Times New Roman" w:hAnsi="Times New Roman" w:cs="Times New Roman"/>
                <w:sz w:val="24"/>
                <w:szCs w:val="28"/>
              </w:rPr>
            </w:pPr>
            <w:proofErr w:type="spellStart"/>
            <w:r>
              <w:rPr>
                <w:rFonts w:ascii="Times New Roman" w:hAnsi="Times New Roman"/>
                <w:sz w:val="24"/>
                <w:szCs w:val="28"/>
                <w:lang w:val="en-GB"/>
              </w:rPr>
              <w:t>Перехід</w:t>
            </w:r>
            <w:proofErr w:type="spellEnd"/>
            <w:r>
              <w:rPr>
                <w:rFonts w:ascii="Times New Roman" w:hAnsi="Times New Roman"/>
                <w:sz w:val="24"/>
                <w:szCs w:val="28"/>
                <w:lang w:val="en-GB"/>
              </w:rPr>
              <w:t xml:space="preserve"> у </w:t>
            </w:r>
            <w:proofErr w:type="spellStart"/>
            <w:r>
              <w:rPr>
                <w:rFonts w:ascii="Times New Roman" w:hAnsi="Times New Roman"/>
                <w:sz w:val="24"/>
                <w:szCs w:val="28"/>
                <w:lang w:val="en-GB"/>
              </w:rPr>
              <w:t>сидяче</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з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лежачи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спині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1 </w:t>
            </w:r>
            <w:proofErr w:type="spellStart"/>
            <w:r>
              <w:rPr>
                <w:rFonts w:ascii="Times New Roman" w:hAnsi="Times New Roman"/>
                <w:sz w:val="24"/>
                <w:szCs w:val="28"/>
                <w:lang w:val="en-GB"/>
              </w:rPr>
              <w:t>хвилину</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разів</w:t>
            </w:r>
            <w:proofErr w:type="spellEnd"/>
            <w:r>
              <w:rPr>
                <w:rFonts w:ascii="Times New Roman" w:hAnsi="Times New Roman"/>
                <w:sz w:val="24"/>
                <w:szCs w:val="28"/>
                <w:lang w:val="en-GB"/>
              </w:rPr>
              <w:t>)</w:t>
            </w:r>
            <w:r>
              <w:rPr>
                <w:rFonts w:ascii="Times New Roman" w:hAnsi="Times New Roman"/>
                <w:sz w:val="24"/>
                <w:szCs w:val="28"/>
              </w:rPr>
              <w:t>.</w:t>
            </w:r>
          </w:p>
        </w:tc>
        <w:tc>
          <w:tcPr>
            <w:tcW w:w="992" w:type="dxa"/>
            <w:tcBorders>
              <w:top w:val="single" w:sz="4" w:space="0" w:color="000000"/>
              <w:bottom w:val="single" w:sz="8" w:space="0" w:color="000000"/>
              <w:right w:val="single" w:sz="8" w:space="0" w:color="000000"/>
            </w:tcBorders>
            <w:tcMar>
              <w:top w:w="0" w:type="dxa"/>
              <w:left w:w="100" w:type="dxa"/>
              <w:bottom w:w="0" w:type="dxa"/>
              <w:right w:w="100" w:type="dxa"/>
            </w:tcMar>
          </w:tcPr>
          <w:p w14:paraId="2996376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2D8AB70"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4D35979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1C04722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19B9F1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45</w:t>
            </w:r>
          </w:p>
          <w:p w14:paraId="7A3381F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37</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250E7CC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7D5F59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37</w:t>
            </w:r>
          </w:p>
          <w:p w14:paraId="263AD7F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33</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3A7C67E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1AB4A8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32</w:t>
            </w:r>
          </w:p>
          <w:p w14:paraId="33572B0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27</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321AB3C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56F223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26</w:t>
            </w:r>
          </w:p>
          <w:p w14:paraId="5380AB2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24</w:t>
            </w:r>
          </w:p>
        </w:tc>
      </w:tr>
      <w:tr w:rsidR="0086601B" w14:paraId="20BB7030" w14:textId="77777777">
        <w:trPr>
          <w:trHeight w:val="1255"/>
        </w:trPr>
        <w:tc>
          <w:tcPr>
            <w:tcW w:w="4221" w:type="dxa"/>
            <w:tcBorders>
              <w:top w:val="single" w:sz="4" w:space="0" w:color="000000"/>
              <w:left w:val="single" w:sz="8" w:space="0" w:color="000000"/>
              <w:bottom w:val="single" w:sz="8" w:space="0" w:color="000000"/>
              <w:right w:val="single" w:sz="8" w:space="0" w:color="000000"/>
            </w:tcBorders>
            <w:tcMar>
              <w:top w:w="0" w:type="dxa"/>
              <w:left w:w="100" w:type="dxa"/>
              <w:bottom w:w="0" w:type="dxa"/>
              <w:right w:w="100" w:type="dxa"/>
            </w:tcMar>
          </w:tcPr>
          <w:p w14:paraId="47CE631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#7</w:t>
            </w:r>
          </w:p>
          <w:p w14:paraId="53BD2FD1" w14:textId="77777777" w:rsidR="0086601B" w:rsidRDefault="00000000">
            <w:pPr>
              <w:tabs>
                <w:tab w:val="left" w:pos="10065"/>
              </w:tabs>
              <w:spacing w:after="0" w:line="240" w:lineRule="auto"/>
              <w:jc w:val="both"/>
              <w:rPr>
                <w:rFonts w:ascii="Times New Roman" w:hAnsi="Times New Roman" w:cs="Times New Roman"/>
                <w:sz w:val="24"/>
                <w:szCs w:val="28"/>
              </w:rPr>
            </w:pPr>
            <w:proofErr w:type="spellStart"/>
            <w:r>
              <w:rPr>
                <w:rFonts w:ascii="Times New Roman" w:hAnsi="Times New Roman"/>
                <w:sz w:val="24"/>
                <w:szCs w:val="28"/>
                <w:lang w:val="en-GB"/>
              </w:rPr>
              <w:t>Тест</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Купера</w:t>
            </w:r>
            <w:proofErr w:type="spellEnd"/>
            <w:r>
              <w:rPr>
                <w:rFonts w:ascii="Times New Roman" w:hAnsi="Times New Roman"/>
                <w:sz w:val="24"/>
                <w:szCs w:val="28"/>
                <w:lang w:val="en-GB"/>
              </w:rPr>
              <w:t xml:space="preserve"> (12-хвилинний </w:t>
            </w:r>
            <w:proofErr w:type="spellStart"/>
            <w:proofErr w:type="gramStart"/>
            <w:r>
              <w:rPr>
                <w:rFonts w:ascii="Times New Roman" w:hAnsi="Times New Roman"/>
                <w:sz w:val="24"/>
                <w:szCs w:val="28"/>
                <w:lang w:val="en-GB"/>
              </w:rPr>
              <w:t>біг</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км</w:t>
            </w:r>
            <w:proofErr w:type="spellEnd"/>
            <w:proofErr w:type="gramEnd"/>
            <w:r>
              <w:rPr>
                <w:rFonts w:ascii="Times New Roman" w:hAnsi="Times New Roman"/>
                <w:sz w:val="24"/>
                <w:szCs w:val="28"/>
              </w:rPr>
              <w:t>.</w:t>
            </w:r>
          </w:p>
        </w:tc>
        <w:tc>
          <w:tcPr>
            <w:tcW w:w="992" w:type="dxa"/>
            <w:tcBorders>
              <w:top w:val="single" w:sz="4" w:space="0" w:color="000000"/>
              <w:bottom w:val="single" w:sz="8" w:space="0" w:color="000000"/>
              <w:right w:val="single" w:sz="8" w:space="0" w:color="000000"/>
            </w:tcBorders>
            <w:tcMar>
              <w:top w:w="0" w:type="dxa"/>
              <w:left w:w="100" w:type="dxa"/>
              <w:bottom w:w="0" w:type="dxa"/>
              <w:right w:w="100" w:type="dxa"/>
            </w:tcMar>
          </w:tcPr>
          <w:p w14:paraId="1BE04E6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72D7BDA"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76F4FBE9" w14:textId="77777777" w:rsidR="0086601B" w:rsidRDefault="0086601B">
            <w:pPr>
              <w:tabs>
                <w:tab w:val="left" w:pos="10065"/>
              </w:tabs>
              <w:spacing w:after="0" w:line="240" w:lineRule="auto"/>
              <w:jc w:val="center"/>
              <w:rPr>
                <w:rFonts w:ascii="Times New Roman" w:hAnsi="Times New Roman" w:cs="Times New Roman"/>
                <w:sz w:val="24"/>
                <w:szCs w:val="28"/>
              </w:rPr>
            </w:pPr>
          </w:p>
          <w:p w14:paraId="2F710FC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1F783CE9" w14:textId="77777777" w:rsidR="0086601B" w:rsidRDefault="00000000">
            <w:pPr>
              <w:tabs>
                <w:tab w:val="left" w:pos="10065"/>
              </w:tabs>
              <w:spacing w:after="0" w:line="240" w:lineRule="auto"/>
              <w:ind w:right="-100"/>
              <w:jc w:val="both"/>
              <w:rPr>
                <w:rFonts w:ascii="Times New Roman" w:hAnsi="Times New Roman" w:cs="Times New Roman"/>
                <w:sz w:val="24"/>
                <w:szCs w:val="28"/>
                <w:lang w:val="en-GB"/>
              </w:rPr>
            </w:pPr>
            <w:r>
              <w:rPr>
                <w:rFonts w:ascii="Times New Roman" w:hAnsi="Times New Roman" w:cs="Times New Roman"/>
                <w:sz w:val="24"/>
                <w:szCs w:val="28"/>
                <w:lang w:val="en-GB"/>
              </w:rPr>
              <w:t xml:space="preserve">    </w:t>
            </w:r>
            <w:r>
              <w:rPr>
                <w:rFonts w:ascii="Times New Roman" w:hAnsi="Times New Roman" w:cs="Times New Roman"/>
                <w:sz w:val="24"/>
                <w:szCs w:val="28"/>
                <w:lang w:val="en-GB"/>
              </w:rPr>
              <w:tab/>
            </w:r>
          </w:p>
          <w:p w14:paraId="62C57FC6"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2.5 – 2.7</w:t>
            </w:r>
          </w:p>
          <w:p w14:paraId="4DC3B38F"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67CC4C9D"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2.16 -2.64</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23A410C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68258CA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 – 2.4</w:t>
            </w:r>
          </w:p>
          <w:p w14:paraId="03917FA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FDB81E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1.75 – 2.15</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2313A9B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463159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1,6 - 1,9</w:t>
            </w:r>
          </w:p>
          <w:p w14:paraId="283F431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DFD233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1,5 - 1,74</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133CE3BA" w14:textId="77777777" w:rsidR="0086601B" w:rsidRDefault="00000000">
            <w:pPr>
              <w:tabs>
                <w:tab w:val="left" w:pos="10065"/>
              </w:tabs>
              <w:spacing w:after="0" w:line="240" w:lineRule="auto"/>
              <w:ind w:right="-100"/>
              <w:jc w:val="both"/>
              <w:rPr>
                <w:rFonts w:ascii="Times New Roman" w:hAnsi="Times New Roman" w:cs="Times New Roman"/>
                <w:sz w:val="24"/>
                <w:szCs w:val="28"/>
                <w:lang w:val="en-GB"/>
              </w:rPr>
            </w:pPr>
            <w:r>
              <w:rPr>
                <w:rFonts w:ascii="Times New Roman" w:hAnsi="Times New Roman" w:cs="Times New Roman"/>
                <w:sz w:val="24"/>
                <w:szCs w:val="28"/>
                <w:lang w:val="en-GB"/>
              </w:rPr>
              <w:t xml:space="preserve">    </w:t>
            </w:r>
            <w:r>
              <w:rPr>
                <w:rFonts w:ascii="Times New Roman" w:hAnsi="Times New Roman" w:cs="Times New Roman"/>
                <w:sz w:val="24"/>
                <w:szCs w:val="28"/>
                <w:lang w:val="en-GB"/>
              </w:rPr>
              <w:tab/>
            </w:r>
          </w:p>
          <w:p w14:paraId="21F91BE2"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Less than</w:t>
            </w:r>
          </w:p>
          <w:p w14:paraId="6CAF6140"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1.6</w:t>
            </w:r>
          </w:p>
          <w:p w14:paraId="1F32BE47"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Less than</w:t>
            </w:r>
          </w:p>
          <w:p w14:paraId="78BA5E2A"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1.5</w:t>
            </w:r>
          </w:p>
        </w:tc>
      </w:tr>
      <w:tr w:rsidR="0086601B" w14:paraId="0E277820" w14:textId="77777777">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51CBAFE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sz w:val="24"/>
                <w:szCs w:val="28"/>
              </w:rPr>
              <w:t>Спеціальна</w:t>
            </w:r>
            <w:r>
              <w:rPr>
                <w:rFonts w:ascii="Times New Roman" w:hAnsi="Times New Roman"/>
                <w:sz w:val="24"/>
                <w:szCs w:val="28"/>
                <w:lang w:val="en-GB"/>
              </w:rPr>
              <w:t xml:space="preserve"> </w:t>
            </w:r>
            <w:proofErr w:type="spellStart"/>
            <w:r>
              <w:rPr>
                <w:rFonts w:ascii="Times New Roman" w:hAnsi="Times New Roman"/>
                <w:sz w:val="24"/>
                <w:szCs w:val="28"/>
                <w:lang w:val="en-GB"/>
              </w:rPr>
              <w:t>витривалість</w:t>
            </w:r>
            <w:proofErr w:type="spellEnd"/>
          </w:p>
        </w:tc>
      </w:tr>
      <w:tr w:rsidR="0086601B" w14:paraId="6954D83D" w14:textId="77777777">
        <w:trPr>
          <w:trHeight w:val="83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1B38233E" w14:textId="77777777" w:rsidR="0086601B" w:rsidRDefault="00000000">
            <w:pPr>
              <w:tabs>
                <w:tab w:val="left" w:pos="10065"/>
              </w:tabs>
              <w:spacing w:after="0" w:line="240" w:lineRule="auto"/>
              <w:jc w:val="center"/>
              <w:rPr>
                <w:rFonts w:ascii="Times New Roman" w:hAnsi="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#8</w:t>
            </w:r>
          </w:p>
          <w:p w14:paraId="53ACBD2A" w14:textId="77777777" w:rsidR="0086601B" w:rsidRDefault="00000000">
            <w:pPr>
              <w:tabs>
                <w:tab w:val="left" w:pos="10065"/>
              </w:tabs>
              <w:spacing w:after="0" w:line="240" w:lineRule="auto"/>
              <w:jc w:val="both"/>
              <w:rPr>
                <w:rFonts w:ascii="Times New Roman" w:hAnsi="Times New Roman" w:cs="Times New Roman"/>
                <w:sz w:val="24"/>
                <w:szCs w:val="28"/>
              </w:rPr>
            </w:pPr>
            <w:proofErr w:type="spellStart"/>
            <w:r>
              <w:rPr>
                <w:rFonts w:ascii="Times New Roman" w:hAnsi="Times New Roman"/>
                <w:sz w:val="24"/>
                <w:szCs w:val="28"/>
                <w:lang w:val="en-GB"/>
              </w:rPr>
              <w:t>Вправи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скакалкою</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стрибків</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1 </w:t>
            </w:r>
            <w:proofErr w:type="spellStart"/>
            <w:r>
              <w:rPr>
                <w:rFonts w:ascii="Times New Roman" w:hAnsi="Times New Roman"/>
                <w:sz w:val="24"/>
                <w:szCs w:val="28"/>
                <w:lang w:val="en-GB"/>
              </w:rPr>
              <w:t>хв</w:t>
            </w:r>
            <w:proofErr w:type="spellEnd"/>
            <w:r>
              <w:rPr>
                <w:rFonts w:ascii="Times New Roman" w:hAnsi="Times New Roman"/>
                <w:sz w:val="24"/>
                <w:szCs w:val="28"/>
                <w:lang w:val="en-GB"/>
              </w:rPr>
              <w:t>)</w:t>
            </w:r>
            <w:r>
              <w:rPr>
                <w:rFonts w:ascii="Times New Roman" w:hAnsi="Times New Roman"/>
                <w:sz w:val="24"/>
                <w:szCs w:val="28"/>
              </w:rPr>
              <w:t>.</w:t>
            </w:r>
          </w:p>
        </w:tc>
        <w:tc>
          <w:tcPr>
            <w:tcW w:w="992" w:type="dxa"/>
            <w:tcBorders>
              <w:bottom w:val="single" w:sz="8" w:space="0" w:color="000000"/>
              <w:right w:val="single" w:sz="8" w:space="0" w:color="000000"/>
            </w:tcBorders>
            <w:tcMar>
              <w:top w:w="0" w:type="dxa"/>
              <w:left w:w="100" w:type="dxa"/>
              <w:bottom w:w="0" w:type="dxa"/>
              <w:right w:w="100" w:type="dxa"/>
            </w:tcMar>
          </w:tcPr>
          <w:p w14:paraId="24E1E49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90ABFF6"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7C72EAB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5FA2C6E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2B602D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110</w:t>
            </w:r>
          </w:p>
          <w:p w14:paraId="1B96861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90</w:t>
            </w:r>
          </w:p>
        </w:tc>
        <w:tc>
          <w:tcPr>
            <w:tcW w:w="1134" w:type="dxa"/>
            <w:tcBorders>
              <w:bottom w:val="single" w:sz="8" w:space="0" w:color="000000"/>
              <w:right w:val="single" w:sz="8" w:space="0" w:color="000000"/>
            </w:tcBorders>
            <w:tcMar>
              <w:top w:w="0" w:type="dxa"/>
              <w:left w:w="100" w:type="dxa"/>
              <w:bottom w:w="0" w:type="dxa"/>
              <w:right w:w="100" w:type="dxa"/>
            </w:tcMar>
          </w:tcPr>
          <w:p w14:paraId="78A2A70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2EE886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90</w:t>
            </w:r>
          </w:p>
          <w:p w14:paraId="63F33DD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70</w:t>
            </w:r>
          </w:p>
        </w:tc>
        <w:tc>
          <w:tcPr>
            <w:tcW w:w="1134" w:type="dxa"/>
            <w:tcBorders>
              <w:bottom w:val="single" w:sz="8" w:space="0" w:color="000000"/>
              <w:right w:val="single" w:sz="8" w:space="0" w:color="000000"/>
            </w:tcBorders>
            <w:tcMar>
              <w:top w:w="0" w:type="dxa"/>
              <w:left w:w="100" w:type="dxa"/>
              <w:bottom w:w="0" w:type="dxa"/>
              <w:right w:w="100" w:type="dxa"/>
            </w:tcMar>
          </w:tcPr>
          <w:p w14:paraId="059949D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64B1741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70</w:t>
            </w:r>
          </w:p>
          <w:p w14:paraId="06BEC9A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50</w:t>
            </w:r>
          </w:p>
        </w:tc>
        <w:tc>
          <w:tcPr>
            <w:tcW w:w="1134" w:type="dxa"/>
            <w:tcBorders>
              <w:bottom w:val="single" w:sz="8" w:space="0" w:color="000000"/>
              <w:right w:val="single" w:sz="8" w:space="0" w:color="000000"/>
            </w:tcBorders>
            <w:tcMar>
              <w:top w:w="0" w:type="dxa"/>
              <w:left w:w="100" w:type="dxa"/>
              <w:bottom w:w="0" w:type="dxa"/>
              <w:right w:w="100" w:type="dxa"/>
            </w:tcMar>
          </w:tcPr>
          <w:p w14:paraId="6049FF5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1D50B3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60</w:t>
            </w:r>
          </w:p>
          <w:p w14:paraId="351B09D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tc>
      </w:tr>
      <w:tr w:rsidR="0086601B" w14:paraId="795FFABB" w14:textId="77777777">
        <w:trPr>
          <w:trHeight w:val="830"/>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6F88E4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#9</w:t>
            </w:r>
          </w:p>
          <w:p w14:paraId="387705C5" w14:textId="77777777" w:rsidR="0086601B" w:rsidRDefault="00000000">
            <w:pPr>
              <w:tabs>
                <w:tab w:val="left" w:pos="10065"/>
              </w:tabs>
              <w:spacing w:after="0" w:line="240" w:lineRule="auto"/>
              <w:jc w:val="both"/>
              <w:rPr>
                <w:rFonts w:ascii="Times New Roman" w:hAnsi="Times New Roman" w:cs="Times New Roman"/>
                <w:sz w:val="24"/>
                <w:szCs w:val="28"/>
              </w:rPr>
            </w:pPr>
            <w:r>
              <w:rPr>
                <w:rFonts w:ascii="Times New Roman" w:hAnsi="Times New Roman"/>
                <w:sz w:val="24"/>
                <w:szCs w:val="28"/>
                <w:lang w:val="en-GB"/>
              </w:rPr>
              <w:t xml:space="preserve">З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присідання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перейти</w:t>
            </w:r>
            <w:proofErr w:type="spellEnd"/>
            <w:r>
              <w:rPr>
                <w:rFonts w:ascii="Times New Roman" w:hAnsi="Times New Roman"/>
                <w:sz w:val="24"/>
                <w:szCs w:val="28"/>
                <w:lang w:val="en-GB"/>
              </w:rPr>
              <w:t xml:space="preserve"> в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лежачи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разів</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1 </w:t>
            </w:r>
            <w:proofErr w:type="spellStart"/>
            <w:r>
              <w:rPr>
                <w:rFonts w:ascii="Times New Roman" w:hAnsi="Times New Roman"/>
                <w:sz w:val="24"/>
                <w:szCs w:val="28"/>
                <w:lang w:val="en-GB"/>
              </w:rPr>
              <w:t>хв</w:t>
            </w:r>
            <w:proofErr w:type="spellEnd"/>
            <w:r>
              <w:rPr>
                <w:rFonts w:ascii="Times New Roman" w:hAnsi="Times New Roman"/>
                <w:sz w:val="24"/>
                <w:szCs w:val="28"/>
                <w:lang w:val="en-GB"/>
              </w:rPr>
              <w:t>)</w:t>
            </w:r>
            <w:r>
              <w:rPr>
                <w:rFonts w:ascii="Times New Roman" w:hAnsi="Times New Roman"/>
                <w:sz w:val="24"/>
                <w:szCs w:val="28"/>
              </w:rPr>
              <w:t>.</w:t>
            </w:r>
          </w:p>
        </w:tc>
        <w:tc>
          <w:tcPr>
            <w:tcW w:w="992" w:type="dxa"/>
            <w:tcBorders>
              <w:bottom w:val="single" w:sz="8" w:space="0" w:color="000000"/>
              <w:right w:val="single" w:sz="8" w:space="0" w:color="000000"/>
            </w:tcBorders>
            <w:tcMar>
              <w:top w:w="0" w:type="dxa"/>
              <w:left w:w="100" w:type="dxa"/>
              <w:bottom w:w="0" w:type="dxa"/>
              <w:right w:w="100" w:type="dxa"/>
            </w:tcMar>
          </w:tcPr>
          <w:p w14:paraId="4925379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3D2CB0A"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38C40C0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540E811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B7B6F0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p w14:paraId="595F3C4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tc>
        <w:tc>
          <w:tcPr>
            <w:tcW w:w="1134" w:type="dxa"/>
            <w:tcBorders>
              <w:bottom w:val="single" w:sz="8" w:space="0" w:color="000000"/>
              <w:right w:val="single" w:sz="8" w:space="0" w:color="000000"/>
            </w:tcBorders>
            <w:tcMar>
              <w:top w:w="0" w:type="dxa"/>
              <w:left w:w="100" w:type="dxa"/>
              <w:bottom w:w="0" w:type="dxa"/>
              <w:right w:w="100" w:type="dxa"/>
            </w:tcMar>
          </w:tcPr>
          <w:p w14:paraId="3599513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5CE168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p w14:paraId="5E44226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76E9651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2D83E1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p w14:paraId="6CD288E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63DB586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0DAD70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p w14:paraId="16774A0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10</w:t>
            </w:r>
          </w:p>
        </w:tc>
      </w:tr>
      <w:tr w:rsidR="0086601B" w14:paraId="3CED327F" w14:textId="77777777">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7222D25D"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Швидкість</w:t>
            </w:r>
          </w:p>
        </w:tc>
      </w:tr>
      <w:tr w:rsidR="0086601B" w14:paraId="6E23E65A" w14:textId="77777777">
        <w:trPr>
          <w:trHeight w:val="689"/>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2B6FD9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#10</w:t>
            </w:r>
          </w:p>
          <w:p w14:paraId="712B6052" w14:textId="77777777" w:rsidR="0086601B" w:rsidRDefault="00000000">
            <w:pPr>
              <w:tabs>
                <w:tab w:val="left" w:pos="10065"/>
              </w:tabs>
              <w:spacing w:after="0" w:line="240" w:lineRule="auto"/>
              <w:jc w:val="both"/>
              <w:rPr>
                <w:rFonts w:ascii="Times New Roman" w:hAnsi="Times New Roman" w:cs="Times New Roman"/>
                <w:sz w:val="24"/>
                <w:szCs w:val="28"/>
              </w:rPr>
            </w:pPr>
            <w:proofErr w:type="spellStart"/>
            <w:r>
              <w:rPr>
                <w:rFonts w:ascii="Times New Roman" w:hAnsi="Times New Roman"/>
                <w:sz w:val="24"/>
                <w:szCs w:val="28"/>
                <w:lang w:val="en-GB"/>
              </w:rPr>
              <w:t>Вправи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скакалкою</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стрибків</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15 </w:t>
            </w:r>
            <w:proofErr w:type="spellStart"/>
            <w:r>
              <w:rPr>
                <w:rFonts w:ascii="Times New Roman" w:hAnsi="Times New Roman"/>
                <w:sz w:val="24"/>
                <w:szCs w:val="28"/>
                <w:lang w:val="en-GB"/>
              </w:rPr>
              <w:t>секунд</w:t>
            </w:r>
            <w:proofErr w:type="spellEnd"/>
            <w:r>
              <w:rPr>
                <w:rFonts w:ascii="Times New Roman" w:hAnsi="Times New Roman"/>
                <w:sz w:val="24"/>
                <w:szCs w:val="28"/>
                <w:lang w:val="en-GB"/>
              </w:rPr>
              <w:t>)</w:t>
            </w:r>
            <w:r>
              <w:rPr>
                <w:rFonts w:ascii="Times New Roman" w:hAnsi="Times New Roman"/>
                <w:sz w:val="24"/>
                <w:szCs w:val="28"/>
              </w:rPr>
              <w:t>.</w:t>
            </w:r>
          </w:p>
        </w:tc>
        <w:tc>
          <w:tcPr>
            <w:tcW w:w="992" w:type="dxa"/>
            <w:tcBorders>
              <w:bottom w:val="single" w:sz="8" w:space="0" w:color="000000"/>
              <w:right w:val="single" w:sz="8" w:space="0" w:color="000000"/>
            </w:tcBorders>
            <w:tcMar>
              <w:top w:w="0" w:type="dxa"/>
              <w:left w:w="100" w:type="dxa"/>
              <w:bottom w:w="0" w:type="dxa"/>
              <w:right w:w="100" w:type="dxa"/>
            </w:tcMar>
          </w:tcPr>
          <w:p w14:paraId="281B1B4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2F3605F"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3DC4D89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43B67FB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B4E34F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p w14:paraId="1251FAD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tc>
        <w:tc>
          <w:tcPr>
            <w:tcW w:w="1134" w:type="dxa"/>
            <w:tcBorders>
              <w:bottom w:val="single" w:sz="8" w:space="0" w:color="000000"/>
              <w:right w:val="single" w:sz="8" w:space="0" w:color="000000"/>
            </w:tcBorders>
            <w:tcMar>
              <w:top w:w="0" w:type="dxa"/>
              <w:left w:w="100" w:type="dxa"/>
              <w:bottom w:w="0" w:type="dxa"/>
              <w:right w:w="100" w:type="dxa"/>
            </w:tcMar>
          </w:tcPr>
          <w:p w14:paraId="6E11A6A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6345C7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p w14:paraId="11CC39C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62D1DE2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845AF2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p w14:paraId="145E461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tc>
        <w:tc>
          <w:tcPr>
            <w:tcW w:w="1134" w:type="dxa"/>
            <w:tcBorders>
              <w:bottom w:val="single" w:sz="8" w:space="0" w:color="000000"/>
              <w:right w:val="single" w:sz="4" w:space="0" w:color="000000"/>
            </w:tcBorders>
            <w:tcMar>
              <w:top w:w="0" w:type="dxa"/>
              <w:left w:w="100" w:type="dxa"/>
              <w:bottom w:w="0" w:type="dxa"/>
              <w:right w:w="100" w:type="dxa"/>
            </w:tcMar>
          </w:tcPr>
          <w:p w14:paraId="7FB393A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735645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p w14:paraId="46560C5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tc>
      </w:tr>
      <w:tr w:rsidR="0086601B" w14:paraId="50D49FAE" w14:textId="77777777">
        <w:trPr>
          <w:trHeight w:val="828"/>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724903D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#11</w:t>
            </w:r>
          </w:p>
          <w:p w14:paraId="7625B775" w14:textId="77777777" w:rsidR="0086601B" w:rsidRDefault="00000000">
            <w:pPr>
              <w:tabs>
                <w:tab w:val="left" w:pos="10065"/>
              </w:tabs>
              <w:spacing w:after="0" w:line="240" w:lineRule="auto"/>
              <w:jc w:val="center"/>
              <w:rPr>
                <w:rFonts w:ascii="Times New Roman" w:hAnsi="Times New Roman" w:cs="Times New Roman"/>
                <w:sz w:val="24"/>
                <w:szCs w:val="28"/>
              </w:rPr>
            </w:pPr>
            <w:proofErr w:type="spellStart"/>
            <w:r>
              <w:rPr>
                <w:rFonts w:ascii="Times New Roman" w:hAnsi="Times New Roman"/>
                <w:sz w:val="24"/>
                <w:szCs w:val="28"/>
                <w:lang w:val="en-GB"/>
              </w:rPr>
              <w:t>Вправи</w:t>
            </w:r>
            <w:proofErr w:type="spellEnd"/>
            <w:r>
              <w:rPr>
                <w:rFonts w:ascii="Times New Roman" w:hAnsi="Times New Roman"/>
                <w:sz w:val="24"/>
                <w:szCs w:val="28"/>
                <w:lang w:val="en-GB"/>
              </w:rPr>
              <w:t xml:space="preserve"> з</w:t>
            </w:r>
            <w:r>
              <w:rPr>
                <w:rFonts w:ascii="Times New Roman" w:hAnsi="Times New Roman"/>
                <w:sz w:val="24"/>
                <w:szCs w:val="28"/>
              </w:rPr>
              <w:t xml:space="preserve"> баскетбольним </w:t>
            </w:r>
            <w:proofErr w:type="spellStart"/>
            <w:r>
              <w:rPr>
                <w:rFonts w:ascii="Times New Roman" w:hAnsi="Times New Roman"/>
                <w:sz w:val="24"/>
                <w:szCs w:val="28"/>
              </w:rPr>
              <w:t>м’ячем</w:t>
            </w:r>
            <w:proofErr w:type="spellEnd"/>
            <w:r>
              <w:rPr>
                <w:rFonts w:ascii="Times New Roman" w:hAnsi="Times New Roman"/>
                <w:sz w:val="24"/>
                <w:szCs w:val="28"/>
              </w:rPr>
              <w:t>.</w:t>
            </w:r>
            <w:r>
              <w:rPr>
                <w:rFonts w:ascii="Times New Roman" w:hAnsi="Times New Roman" w:cs="Times New Roman"/>
                <w:sz w:val="24"/>
                <w:szCs w:val="28"/>
                <w:lang w:val="en-GB"/>
              </w:rPr>
              <w:t xml:space="preserve"> 10 </w:t>
            </w:r>
            <w:r>
              <w:rPr>
                <w:rFonts w:ascii="Times New Roman" w:hAnsi="Times New Roman" w:cs="Times New Roman"/>
                <w:sz w:val="24"/>
                <w:szCs w:val="28"/>
              </w:rPr>
              <w:t>м.</w:t>
            </w:r>
          </w:p>
        </w:tc>
        <w:tc>
          <w:tcPr>
            <w:tcW w:w="992" w:type="dxa"/>
            <w:tcBorders>
              <w:bottom w:val="single" w:sz="8" w:space="0" w:color="000000"/>
              <w:right w:val="single" w:sz="8" w:space="0" w:color="000000"/>
            </w:tcBorders>
            <w:tcMar>
              <w:top w:w="0" w:type="dxa"/>
              <w:left w:w="100" w:type="dxa"/>
              <w:bottom w:w="0" w:type="dxa"/>
              <w:right w:w="100" w:type="dxa"/>
            </w:tcMar>
          </w:tcPr>
          <w:p w14:paraId="1FFBE7A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DF3F8DF"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339F43C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7FF6F43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002D4A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p w14:paraId="47A5681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tc>
        <w:tc>
          <w:tcPr>
            <w:tcW w:w="1134" w:type="dxa"/>
            <w:tcBorders>
              <w:bottom w:val="single" w:sz="8" w:space="0" w:color="000000"/>
              <w:right w:val="single" w:sz="8" w:space="0" w:color="000000"/>
            </w:tcBorders>
            <w:tcMar>
              <w:top w:w="0" w:type="dxa"/>
              <w:left w:w="100" w:type="dxa"/>
              <w:bottom w:w="0" w:type="dxa"/>
              <w:right w:w="100" w:type="dxa"/>
            </w:tcMar>
          </w:tcPr>
          <w:p w14:paraId="2F96BDC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4FC48F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3,0</w:t>
            </w:r>
          </w:p>
          <w:p w14:paraId="1D87663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tc>
        <w:tc>
          <w:tcPr>
            <w:tcW w:w="1134" w:type="dxa"/>
            <w:tcBorders>
              <w:bottom w:val="single" w:sz="8" w:space="0" w:color="000000"/>
              <w:right w:val="single" w:sz="8" w:space="0" w:color="000000"/>
            </w:tcBorders>
            <w:tcMar>
              <w:top w:w="0" w:type="dxa"/>
              <w:left w:w="100" w:type="dxa"/>
              <w:bottom w:w="0" w:type="dxa"/>
              <w:right w:w="100" w:type="dxa"/>
            </w:tcMar>
          </w:tcPr>
          <w:p w14:paraId="6E6876C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8A1E91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3,5</w:t>
            </w:r>
          </w:p>
          <w:p w14:paraId="3677085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tc>
        <w:tc>
          <w:tcPr>
            <w:tcW w:w="1134" w:type="dxa"/>
            <w:tcBorders>
              <w:bottom w:val="single" w:sz="8" w:space="0" w:color="000000"/>
              <w:right w:val="single" w:sz="4" w:space="0" w:color="000000"/>
            </w:tcBorders>
            <w:tcMar>
              <w:top w:w="0" w:type="dxa"/>
              <w:left w:w="100" w:type="dxa"/>
              <w:bottom w:w="0" w:type="dxa"/>
              <w:right w:w="100" w:type="dxa"/>
            </w:tcMar>
          </w:tcPr>
          <w:p w14:paraId="0F86EEC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68342F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4,0</w:t>
            </w:r>
          </w:p>
          <w:p w14:paraId="34AC4B6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4,5</w:t>
            </w:r>
          </w:p>
        </w:tc>
      </w:tr>
      <w:tr w:rsidR="0086601B" w14:paraId="7FDA1CAD" w14:textId="77777777">
        <w:trPr>
          <w:trHeight w:val="827"/>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07FEAF14" w14:textId="77777777" w:rsidR="0086601B" w:rsidRDefault="00000000">
            <w:pPr>
              <w:tabs>
                <w:tab w:val="left" w:pos="10065"/>
              </w:tabs>
              <w:spacing w:after="0" w:line="240" w:lineRule="auto"/>
              <w:jc w:val="center"/>
              <w:rPr>
                <w:rFonts w:ascii="Times New Roman" w:hAnsi="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#12</w:t>
            </w:r>
          </w:p>
          <w:p w14:paraId="508F5613" w14:textId="77777777" w:rsidR="0086601B" w:rsidRDefault="00000000">
            <w:pPr>
              <w:tabs>
                <w:tab w:val="left" w:pos="10065"/>
              </w:tabs>
              <w:spacing w:after="0" w:line="240" w:lineRule="auto"/>
              <w:jc w:val="center"/>
              <w:rPr>
                <w:rFonts w:ascii="Times New Roman" w:hAnsi="Times New Roman" w:cs="Times New Roman"/>
                <w:sz w:val="24"/>
                <w:szCs w:val="28"/>
                <w:lang w:val="en-GB"/>
              </w:rPr>
            </w:pPr>
            <w:proofErr w:type="spellStart"/>
            <w:r>
              <w:rPr>
                <w:rFonts w:ascii="Times New Roman" w:hAnsi="Times New Roman"/>
                <w:sz w:val="24"/>
                <w:szCs w:val="28"/>
                <w:lang w:val="en-GB"/>
              </w:rPr>
              <w:t>Біг</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місці</w:t>
            </w:r>
            <w:proofErr w:type="spellEnd"/>
            <w:r>
              <w:rPr>
                <w:rFonts w:ascii="Times New Roman" w:hAnsi="Times New Roman"/>
                <w:sz w:val="24"/>
                <w:szCs w:val="28"/>
                <w:lang w:val="en-GB"/>
              </w:rPr>
              <w:t xml:space="preserve"> з </w:t>
            </w:r>
            <w:proofErr w:type="spellStart"/>
            <w:r>
              <w:rPr>
                <w:rFonts w:ascii="Times New Roman" w:hAnsi="Times New Roman"/>
                <w:sz w:val="24"/>
                <w:szCs w:val="28"/>
                <w:lang w:val="en-GB"/>
              </w:rPr>
              <w:t>підняттям</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колін</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під</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кутом</w:t>
            </w:r>
            <w:proofErr w:type="spellEnd"/>
            <w:r>
              <w:rPr>
                <w:rFonts w:ascii="Times New Roman" w:hAnsi="Times New Roman"/>
                <w:sz w:val="24"/>
                <w:szCs w:val="28"/>
                <w:lang w:val="en-GB"/>
              </w:rPr>
              <w:t xml:space="preserve"> 90°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5 с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кроків</w:t>
            </w:r>
            <w:proofErr w:type="spellEnd"/>
            <w:r>
              <w:rPr>
                <w:rFonts w:ascii="Times New Roman" w:hAnsi="Times New Roman"/>
                <w:sz w:val="24"/>
                <w:szCs w:val="28"/>
                <w:lang w:val="en-GB"/>
              </w:rPr>
              <w:t>).</w:t>
            </w:r>
          </w:p>
        </w:tc>
        <w:tc>
          <w:tcPr>
            <w:tcW w:w="992" w:type="dxa"/>
            <w:tcBorders>
              <w:bottom w:val="single" w:sz="8" w:space="0" w:color="000000"/>
              <w:right w:val="single" w:sz="8" w:space="0" w:color="000000"/>
            </w:tcBorders>
            <w:tcMar>
              <w:top w:w="0" w:type="dxa"/>
              <w:left w:w="100" w:type="dxa"/>
              <w:bottom w:w="0" w:type="dxa"/>
              <w:right w:w="100" w:type="dxa"/>
            </w:tcMar>
          </w:tcPr>
          <w:p w14:paraId="25E5FF8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387C139"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0A0C548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1613174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570078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25</w:t>
            </w:r>
          </w:p>
          <w:p w14:paraId="65DCD97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648FC94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B2A80B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p w14:paraId="2898BBF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06705B6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F6E983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p w14:paraId="70D2591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10</w:t>
            </w:r>
          </w:p>
        </w:tc>
        <w:tc>
          <w:tcPr>
            <w:tcW w:w="1134" w:type="dxa"/>
            <w:tcBorders>
              <w:bottom w:val="single" w:sz="8" w:space="0" w:color="000000"/>
              <w:right w:val="single" w:sz="4" w:space="0" w:color="000000"/>
            </w:tcBorders>
            <w:tcMar>
              <w:top w:w="0" w:type="dxa"/>
              <w:left w:w="100" w:type="dxa"/>
              <w:bottom w:w="0" w:type="dxa"/>
              <w:right w:w="100" w:type="dxa"/>
            </w:tcMar>
          </w:tcPr>
          <w:p w14:paraId="50B16CE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1AC8D5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12</w:t>
            </w:r>
          </w:p>
          <w:p w14:paraId="13B7739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7</w:t>
            </w:r>
          </w:p>
        </w:tc>
      </w:tr>
      <w:tr w:rsidR="0086601B" w14:paraId="0AE5C8F0" w14:textId="77777777">
        <w:trPr>
          <w:trHeight w:val="839"/>
        </w:trPr>
        <w:tc>
          <w:tcPr>
            <w:tcW w:w="4221" w:type="dxa"/>
            <w:tcBorders>
              <w:top w:val="single" w:sz="4" w:space="0" w:color="000000"/>
              <w:left w:val="single" w:sz="4" w:space="0" w:color="000000"/>
              <w:bottom w:val="single" w:sz="8" w:space="0" w:color="000000"/>
              <w:right w:val="single" w:sz="8" w:space="0" w:color="000000"/>
            </w:tcBorders>
            <w:tcMar>
              <w:top w:w="0" w:type="dxa"/>
              <w:left w:w="100" w:type="dxa"/>
              <w:bottom w:w="0" w:type="dxa"/>
              <w:right w:w="100" w:type="dxa"/>
            </w:tcMar>
          </w:tcPr>
          <w:p w14:paraId="6D8B1B3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#13</w:t>
            </w:r>
          </w:p>
          <w:p w14:paraId="0CA035A6" w14:textId="77777777" w:rsidR="0086601B" w:rsidRDefault="00000000">
            <w:pPr>
              <w:tabs>
                <w:tab w:val="left" w:pos="10065"/>
              </w:tabs>
              <w:spacing w:after="0" w:line="240" w:lineRule="auto"/>
              <w:jc w:val="center"/>
              <w:rPr>
                <w:rFonts w:ascii="Times New Roman" w:hAnsi="Times New Roman" w:cs="Times New Roman"/>
                <w:sz w:val="24"/>
                <w:szCs w:val="28"/>
                <w:lang w:val="en-GB"/>
              </w:rPr>
            </w:pPr>
            <w:proofErr w:type="spellStart"/>
            <w:r>
              <w:rPr>
                <w:rFonts w:ascii="Times New Roman" w:hAnsi="Times New Roman"/>
                <w:sz w:val="24"/>
                <w:szCs w:val="28"/>
                <w:lang w:val="en-GB"/>
              </w:rPr>
              <w:t>Біг</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100 м (с)</w:t>
            </w:r>
          </w:p>
        </w:tc>
        <w:tc>
          <w:tcPr>
            <w:tcW w:w="992" w:type="dxa"/>
            <w:tcBorders>
              <w:top w:val="single" w:sz="4" w:space="0" w:color="000000"/>
              <w:bottom w:val="single" w:sz="8" w:space="0" w:color="000000"/>
              <w:right w:val="single" w:sz="8" w:space="0" w:color="000000"/>
            </w:tcBorders>
            <w:tcMar>
              <w:top w:w="0" w:type="dxa"/>
              <w:left w:w="100" w:type="dxa"/>
              <w:bottom w:w="0" w:type="dxa"/>
              <w:right w:w="100" w:type="dxa"/>
            </w:tcMar>
          </w:tcPr>
          <w:p w14:paraId="7936CFF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6D5D69B"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1496CD0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7845564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70B7A2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14,0</w:t>
            </w:r>
          </w:p>
          <w:p w14:paraId="2E59B8A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16,4</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430CD48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E410E6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14,6</w:t>
            </w:r>
          </w:p>
          <w:p w14:paraId="00D3B3A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17,3</w:t>
            </w:r>
          </w:p>
        </w:tc>
        <w:tc>
          <w:tcPr>
            <w:tcW w:w="1134" w:type="dxa"/>
            <w:tcBorders>
              <w:top w:val="single" w:sz="4" w:space="0" w:color="000000"/>
              <w:bottom w:val="single" w:sz="8" w:space="0" w:color="000000"/>
              <w:right w:val="single" w:sz="8" w:space="0" w:color="000000"/>
            </w:tcBorders>
            <w:tcMar>
              <w:top w:w="0" w:type="dxa"/>
              <w:left w:w="100" w:type="dxa"/>
              <w:bottom w:w="0" w:type="dxa"/>
              <w:right w:w="100" w:type="dxa"/>
            </w:tcMar>
          </w:tcPr>
          <w:p w14:paraId="54A00D1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B2436F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15,2</w:t>
            </w:r>
          </w:p>
          <w:p w14:paraId="575DFC8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17,0</w:t>
            </w:r>
          </w:p>
        </w:tc>
        <w:tc>
          <w:tcPr>
            <w:tcW w:w="1134" w:type="dxa"/>
            <w:tcBorders>
              <w:top w:val="single" w:sz="4" w:space="0" w:color="000000"/>
              <w:bottom w:val="single" w:sz="8" w:space="0" w:color="000000"/>
              <w:right w:val="single" w:sz="4" w:space="0" w:color="000000"/>
            </w:tcBorders>
            <w:tcMar>
              <w:top w:w="0" w:type="dxa"/>
              <w:left w:w="100" w:type="dxa"/>
              <w:bottom w:w="0" w:type="dxa"/>
              <w:right w:w="100" w:type="dxa"/>
            </w:tcMar>
          </w:tcPr>
          <w:p w14:paraId="4BAD632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5C13A5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15,7</w:t>
            </w:r>
          </w:p>
          <w:p w14:paraId="70E7E26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17,7</w:t>
            </w:r>
          </w:p>
        </w:tc>
      </w:tr>
      <w:tr w:rsidR="0086601B" w14:paraId="21B48354" w14:textId="77777777">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2C5A5D28"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Спритність</w:t>
            </w:r>
          </w:p>
        </w:tc>
      </w:tr>
      <w:tr w:rsidR="0086601B" w14:paraId="72896946" w14:textId="77777777">
        <w:trPr>
          <w:trHeight w:val="812"/>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251EDF0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#14</w:t>
            </w:r>
          </w:p>
          <w:p w14:paraId="2C5F854F" w14:textId="77777777" w:rsidR="0086601B" w:rsidRDefault="00000000">
            <w:pPr>
              <w:tabs>
                <w:tab w:val="left" w:pos="10065"/>
              </w:tabs>
              <w:spacing w:after="0" w:line="240" w:lineRule="auto"/>
              <w:jc w:val="center"/>
              <w:rPr>
                <w:rFonts w:ascii="Times New Roman" w:hAnsi="Times New Roman" w:cs="Times New Roman"/>
                <w:sz w:val="24"/>
                <w:szCs w:val="28"/>
                <w:lang w:val="en-GB"/>
              </w:rPr>
            </w:pPr>
            <w:proofErr w:type="spellStart"/>
            <w:r>
              <w:rPr>
                <w:rFonts w:ascii="Times New Roman" w:hAnsi="Times New Roman"/>
                <w:sz w:val="24"/>
                <w:szCs w:val="28"/>
                <w:lang w:val="en-GB"/>
              </w:rPr>
              <w:t>Біг</w:t>
            </w:r>
            <w:proofErr w:type="spellEnd"/>
            <w:r>
              <w:rPr>
                <w:rFonts w:ascii="Times New Roman" w:hAnsi="Times New Roman"/>
                <w:sz w:val="24"/>
                <w:szCs w:val="28"/>
                <w:lang w:val="en-GB"/>
              </w:rPr>
              <w:t xml:space="preserve"> </w:t>
            </w:r>
            <w:r>
              <w:rPr>
                <w:rFonts w:ascii="Times New Roman" w:hAnsi="Times New Roman"/>
                <w:sz w:val="24"/>
                <w:szCs w:val="28"/>
              </w:rPr>
              <w:t>човниковий</w:t>
            </w:r>
            <w:r>
              <w:rPr>
                <w:rFonts w:ascii="Times New Roman" w:hAnsi="Times New Roman"/>
                <w:sz w:val="24"/>
                <w:szCs w:val="28"/>
                <w:lang w:val="en-GB"/>
              </w:rPr>
              <w:t xml:space="preserve"> 4 × 9 м (с)</w:t>
            </w:r>
          </w:p>
        </w:tc>
        <w:tc>
          <w:tcPr>
            <w:tcW w:w="992" w:type="dxa"/>
            <w:tcBorders>
              <w:bottom w:val="single" w:sz="8" w:space="0" w:color="000000"/>
              <w:right w:val="single" w:sz="8" w:space="0" w:color="000000"/>
            </w:tcBorders>
            <w:tcMar>
              <w:top w:w="0" w:type="dxa"/>
              <w:left w:w="100" w:type="dxa"/>
              <w:bottom w:w="0" w:type="dxa"/>
              <w:right w:w="100" w:type="dxa"/>
            </w:tcMar>
          </w:tcPr>
          <w:p w14:paraId="6789F92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327EB4A"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1D7A507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786DFC9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E7FDD0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9,7</w:t>
            </w:r>
          </w:p>
          <w:p w14:paraId="7A4F745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11,1</w:t>
            </w:r>
          </w:p>
        </w:tc>
        <w:tc>
          <w:tcPr>
            <w:tcW w:w="1134" w:type="dxa"/>
            <w:tcBorders>
              <w:bottom w:val="single" w:sz="8" w:space="0" w:color="000000"/>
              <w:right w:val="single" w:sz="8" w:space="0" w:color="000000"/>
            </w:tcBorders>
            <w:tcMar>
              <w:top w:w="0" w:type="dxa"/>
              <w:left w:w="100" w:type="dxa"/>
              <w:bottom w:w="0" w:type="dxa"/>
              <w:right w:w="100" w:type="dxa"/>
            </w:tcMar>
          </w:tcPr>
          <w:p w14:paraId="552E1D4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6526A66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10,2</w:t>
            </w:r>
          </w:p>
          <w:p w14:paraId="16C9B2C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11,5</w:t>
            </w:r>
          </w:p>
        </w:tc>
        <w:tc>
          <w:tcPr>
            <w:tcW w:w="1134" w:type="dxa"/>
            <w:tcBorders>
              <w:bottom w:val="single" w:sz="8" w:space="0" w:color="000000"/>
              <w:right w:val="single" w:sz="8" w:space="0" w:color="000000"/>
            </w:tcBorders>
            <w:tcMar>
              <w:top w:w="0" w:type="dxa"/>
              <w:left w:w="100" w:type="dxa"/>
              <w:bottom w:w="0" w:type="dxa"/>
              <w:right w:w="100" w:type="dxa"/>
            </w:tcMar>
          </w:tcPr>
          <w:p w14:paraId="52DD3AF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C2BDD1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10,7</w:t>
            </w:r>
          </w:p>
          <w:p w14:paraId="09CC85A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12,0</w:t>
            </w:r>
          </w:p>
        </w:tc>
        <w:tc>
          <w:tcPr>
            <w:tcW w:w="1134" w:type="dxa"/>
            <w:tcBorders>
              <w:bottom w:val="single" w:sz="8" w:space="0" w:color="000000"/>
              <w:right w:val="single" w:sz="8" w:space="0" w:color="000000"/>
            </w:tcBorders>
            <w:tcMar>
              <w:top w:w="0" w:type="dxa"/>
              <w:left w:w="100" w:type="dxa"/>
              <w:bottom w:w="0" w:type="dxa"/>
              <w:right w:w="100" w:type="dxa"/>
            </w:tcMar>
          </w:tcPr>
          <w:p w14:paraId="0630458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4E7975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11,2</w:t>
            </w:r>
          </w:p>
          <w:p w14:paraId="43A6D6C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12,5</w:t>
            </w:r>
          </w:p>
        </w:tc>
      </w:tr>
      <w:tr w:rsidR="0086601B" w14:paraId="33FB81AC" w14:textId="77777777">
        <w:trPr>
          <w:trHeight w:val="953"/>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1C98A75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#15</w:t>
            </w:r>
          </w:p>
          <w:p w14:paraId="27590A87" w14:textId="77777777" w:rsidR="0086601B" w:rsidRDefault="00000000">
            <w:pPr>
              <w:tabs>
                <w:tab w:val="left" w:pos="10065"/>
              </w:tabs>
              <w:spacing w:after="0" w:line="240" w:lineRule="auto"/>
              <w:jc w:val="both"/>
              <w:rPr>
                <w:rFonts w:ascii="Times New Roman" w:hAnsi="Times New Roman" w:cs="Times New Roman"/>
                <w:sz w:val="24"/>
                <w:szCs w:val="28"/>
                <w:lang w:val="en-GB"/>
              </w:rPr>
            </w:pPr>
            <w:proofErr w:type="spellStart"/>
            <w:r>
              <w:rPr>
                <w:rFonts w:ascii="Times New Roman" w:hAnsi="Times New Roman"/>
                <w:sz w:val="24"/>
                <w:szCs w:val="28"/>
                <w:lang w:val="en-GB"/>
              </w:rPr>
              <w:t>Влучити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м'ячем</w:t>
            </w:r>
            <w:proofErr w:type="spellEnd"/>
            <w:r>
              <w:rPr>
                <w:rFonts w:ascii="Times New Roman" w:hAnsi="Times New Roman"/>
                <w:sz w:val="24"/>
                <w:szCs w:val="28"/>
                <w:lang w:val="en-GB"/>
              </w:rPr>
              <w:t xml:space="preserve"> у </w:t>
            </w:r>
            <w:proofErr w:type="spellStart"/>
            <w:r>
              <w:rPr>
                <w:rFonts w:ascii="Times New Roman" w:hAnsi="Times New Roman"/>
                <w:sz w:val="24"/>
                <w:szCs w:val="28"/>
                <w:lang w:val="en-GB"/>
              </w:rPr>
              <w:t>баскетбольне</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кільце</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10 </w:t>
            </w:r>
            <w:proofErr w:type="spellStart"/>
            <w:r>
              <w:rPr>
                <w:rFonts w:ascii="Times New Roman" w:hAnsi="Times New Roman"/>
                <w:sz w:val="24"/>
                <w:szCs w:val="28"/>
                <w:lang w:val="en-GB"/>
              </w:rPr>
              <w:t>спроб</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кількість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влучень</w:t>
            </w:r>
            <w:proofErr w:type="spellEnd"/>
            <w:r>
              <w:rPr>
                <w:rFonts w:ascii="Times New Roman" w:hAnsi="Times New Roman"/>
                <w:sz w:val="24"/>
                <w:szCs w:val="28"/>
                <w:lang w:val="en-GB"/>
              </w:rPr>
              <w:t>).</w:t>
            </w:r>
          </w:p>
        </w:tc>
        <w:tc>
          <w:tcPr>
            <w:tcW w:w="992" w:type="dxa"/>
            <w:tcBorders>
              <w:bottom w:val="single" w:sz="8" w:space="0" w:color="000000"/>
              <w:right w:val="single" w:sz="8" w:space="0" w:color="000000"/>
            </w:tcBorders>
            <w:tcMar>
              <w:top w:w="0" w:type="dxa"/>
              <w:left w:w="100" w:type="dxa"/>
              <w:bottom w:w="0" w:type="dxa"/>
              <w:right w:w="100" w:type="dxa"/>
            </w:tcMar>
          </w:tcPr>
          <w:p w14:paraId="1DF5A6E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4118951"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5FCDE39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78A1A2D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6BF0599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7</w:t>
            </w:r>
          </w:p>
          <w:p w14:paraId="7EAA914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6</w:t>
            </w:r>
          </w:p>
        </w:tc>
        <w:tc>
          <w:tcPr>
            <w:tcW w:w="1134" w:type="dxa"/>
            <w:tcBorders>
              <w:bottom w:val="single" w:sz="8" w:space="0" w:color="000000"/>
              <w:right w:val="single" w:sz="8" w:space="0" w:color="000000"/>
            </w:tcBorders>
            <w:tcMar>
              <w:top w:w="0" w:type="dxa"/>
              <w:left w:w="100" w:type="dxa"/>
              <w:bottom w:w="0" w:type="dxa"/>
              <w:right w:w="100" w:type="dxa"/>
            </w:tcMar>
          </w:tcPr>
          <w:p w14:paraId="7095633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2E0CBF0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6</w:t>
            </w:r>
          </w:p>
          <w:p w14:paraId="3A0A2FD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w:t>
            </w:r>
          </w:p>
        </w:tc>
        <w:tc>
          <w:tcPr>
            <w:tcW w:w="1134" w:type="dxa"/>
            <w:tcBorders>
              <w:bottom w:val="single" w:sz="8" w:space="0" w:color="000000"/>
              <w:right w:val="single" w:sz="8" w:space="0" w:color="000000"/>
            </w:tcBorders>
            <w:tcMar>
              <w:top w:w="0" w:type="dxa"/>
              <w:left w:w="100" w:type="dxa"/>
              <w:bottom w:w="0" w:type="dxa"/>
              <w:right w:w="100" w:type="dxa"/>
            </w:tcMar>
          </w:tcPr>
          <w:p w14:paraId="33DAF87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27ADC7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4</w:t>
            </w:r>
          </w:p>
          <w:p w14:paraId="6E69EA3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w:t>
            </w:r>
          </w:p>
        </w:tc>
        <w:tc>
          <w:tcPr>
            <w:tcW w:w="1134" w:type="dxa"/>
            <w:tcBorders>
              <w:bottom w:val="single" w:sz="8" w:space="0" w:color="000000"/>
              <w:right w:val="single" w:sz="8" w:space="0" w:color="000000"/>
            </w:tcBorders>
            <w:tcMar>
              <w:top w:w="0" w:type="dxa"/>
              <w:left w:w="100" w:type="dxa"/>
              <w:bottom w:w="0" w:type="dxa"/>
              <w:right w:w="100" w:type="dxa"/>
            </w:tcMar>
          </w:tcPr>
          <w:p w14:paraId="704B70B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1930C90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3</w:t>
            </w:r>
          </w:p>
          <w:p w14:paraId="7F9C8DD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w:t>
            </w:r>
          </w:p>
        </w:tc>
      </w:tr>
      <w:tr w:rsidR="0086601B" w14:paraId="71E72733" w14:textId="77777777">
        <w:trPr>
          <w:trHeight w:val="285"/>
        </w:trPr>
        <w:tc>
          <w:tcPr>
            <w:tcW w:w="9749" w:type="dxa"/>
            <w:gridSpan w:val="6"/>
            <w:tcBorders>
              <w:left w:val="single" w:sz="8" w:space="0" w:color="000000"/>
              <w:bottom w:val="single" w:sz="8" w:space="0" w:color="000000"/>
              <w:right w:val="single" w:sz="8" w:space="0" w:color="000000"/>
            </w:tcBorders>
            <w:tcMar>
              <w:top w:w="0" w:type="dxa"/>
              <w:left w:w="100" w:type="dxa"/>
              <w:bottom w:w="0" w:type="dxa"/>
              <w:right w:w="100" w:type="dxa"/>
            </w:tcMar>
          </w:tcPr>
          <w:p w14:paraId="52AA7F6C" w14:textId="77777777" w:rsidR="0086601B" w:rsidRDefault="00000000">
            <w:pPr>
              <w:tabs>
                <w:tab w:val="left" w:pos="10065"/>
              </w:tabs>
              <w:spacing w:after="0" w:line="240" w:lineRule="auto"/>
              <w:jc w:val="center"/>
              <w:rPr>
                <w:rFonts w:ascii="Times New Roman" w:hAnsi="Times New Roman" w:cs="Times New Roman"/>
                <w:sz w:val="24"/>
                <w:szCs w:val="28"/>
                <w:lang w:val="en-GB"/>
              </w:rPr>
            </w:pPr>
            <w:proofErr w:type="spellStart"/>
            <w:r>
              <w:rPr>
                <w:rFonts w:ascii="Times New Roman" w:hAnsi="Times New Roman"/>
                <w:sz w:val="24"/>
                <w:szCs w:val="28"/>
                <w:lang w:val="en-GB"/>
              </w:rPr>
              <w:lastRenderedPageBreak/>
              <w:t>Гнучкість</w:t>
            </w:r>
            <w:proofErr w:type="spellEnd"/>
          </w:p>
        </w:tc>
      </w:tr>
      <w:tr w:rsidR="0086601B" w14:paraId="329231C2" w14:textId="77777777">
        <w:trPr>
          <w:trHeight w:val="1382"/>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4BD7CEF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#16</w:t>
            </w:r>
          </w:p>
          <w:p w14:paraId="312C4BFA" w14:textId="77777777" w:rsidR="0086601B" w:rsidRDefault="00000000">
            <w:pPr>
              <w:tabs>
                <w:tab w:val="left" w:pos="10065"/>
              </w:tabs>
              <w:spacing w:after="0" w:line="240" w:lineRule="auto"/>
              <w:jc w:val="both"/>
              <w:rPr>
                <w:rFonts w:ascii="Times New Roman" w:hAnsi="Times New Roman" w:cs="Times New Roman"/>
                <w:sz w:val="24"/>
                <w:szCs w:val="28"/>
                <w:lang w:val="en-GB"/>
              </w:rPr>
            </w:pPr>
            <w:proofErr w:type="spellStart"/>
            <w:r>
              <w:rPr>
                <w:rFonts w:ascii="Times New Roman" w:hAnsi="Times New Roman"/>
                <w:sz w:val="24"/>
                <w:szCs w:val="28"/>
                <w:lang w:val="en-GB"/>
              </w:rPr>
              <w:t>Згинання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рук</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спиною</w:t>
            </w:r>
            <w:proofErr w:type="spellEnd"/>
            <w:r>
              <w:rPr>
                <w:rFonts w:ascii="Times New Roman" w:hAnsi="Times New Roman"/>
                <w:sz w:val="24"/>
                <w:szCs w:val="28"/>
                <w:lang w:val="en-GB"/>
              </w:rPr>
              <w:t xml:space="preserve"> з </w:t>
            </w:r>
            <w:proofErr w:type="spellStart"/>
            <w:r>
              <w:rPr>
                <w:rFonts w:ascii="Times New Roman" w:hAnsi="Times New Roman"/>
                <w:sz w:val="24"/>
                <w:szCs w:val="28"/>
                <w:lang w:val="en-GB"/>
              </w:rPr>
              <w:t>положення</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однієї</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руки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вгорі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іншої</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внизу</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Вправа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виконується</w:t>
            </w:r>
            <w:proofErr w:type="spellEnd"/>
            <w:r>
              <w:rPr>
                <w:rFonts w:ascii="Times New Roman" w:hAnsi="Times New Roman"/>
                <w:sz w:val="24"/>
                <w:szCs w:val="28"/>
                <w:lang w:val="en-GB"/>
              </w:rPr>
              <w:t xml:space="preserve"> в </w:t>
            </w:r>
            <w:proofErr w:type="spellStart"/>
            <w:r>
              <w:rPr>
                <w:rFonts w:ascii="Times New Roman" w:hAnsi="Times New Roman"/>
                <w:sz w:val="24"/>
                <w:szCs w:val="28"/>
                <w:lang w:val="en-GB"/>
              </w:rPr>
              <w:t>обидві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сторони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Запишіть</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найкращий</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результат</w:t>
            </w:r>
            <w:proofErr w:type="spellEnd"/>
            <w:r>
              <w:rPr>
                <w:rFonts w:ascii="Times New Roman" w:hAnsi="Times New Roman"/>
                <w:sz w:val="24"/>
                <w:szCs w:val="28"/>
                <w:lang w:val="en-GB"/>
              </w:rPr>
              <w:t>.</w:t>
            </w:r>
          </w:p>
        </w:tc>
        <w:tc>
          <w:tcPr>
            <w:tcW w:w="992" w:type="dxa"/>
            <w:tcBorders>
              <w:bottom w:val="single" w:sz="8" w:space="0" w:color="000000"/>
              <w:right w:val="single" w:sz="8" w:space="0" w:color="000000"/>
            </w:tcBorders>
            <w:tcMar>
              <w:top w:w="0" w:type="dxa"/>
              <w:left w:w="100" w:type="dxa"/>
              <w:bottom w:w="0" w:type="dxa"/>
              <w:right w:w="100" w:type="dxa"/>
            </w:tcMar>
          </w:tcPr>
          <w:p w14:paraId="0B6B72AA" w14:textId="77777777" w:rsidR="0086601B" w:rsidRDefault="0086601B">
            <w:pPr>
              <w:tabs>
                <w:tab w:val="left" w:pos="10065"/>
              </w:tabs>
              <w:spacing w:after="0" w:line="240" w:lineRule="auto"/>
              <w:jc w:val="center"/>
              <w:rPr>
                <w:rFonts w:ascii="Times New Roman" w:hAnsi="Times New Roman" w:cs="Times New Roman"/>
                <w:sz w:val="24"/>
                <w:szCs w:val="28"/>
              </w:rPr>
            </w:pPr>
          </w:p>
          <w:p w14:paraId="341AAA1E"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7DFD09E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6F70D36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66C02F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Fingers touch each other</w:t>
            </w:r>
          </w:p>
        </w:tc>
        <w:tc>
          <w:tcPr>
            <w:tcW w:w="1134" w:type="dxa"/>
            <w:tcBorders>
              <w:bottom w:val="single" w:sz="8" w:space="0" w:color="000000"/>
              <w:right w:val="single" w:sz="8" w:space="0" w:color="000000"/>
            </w:tcBorders>
            <w:tcMar>
              <w:top w:w="0" w:type="dxa"/>
              <w:left w:w="100" w:type="dxa"/>
              <w:bottom w:w="0" w:type="dxa"/>
              <w:right w:w="100" w:type="dxa"/>
            </w:tcMar>
          </w:tcPr>
          <w:p w14:paraId="08B9CB9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AC52DB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Distance between </w:t>
            </w:r>
            <w:proofErr w:type="gramStart"/>
            <w:r>
              <w:rPr>
                <w:rFonts w:ascii="Times New Roman" w:hAnsi="Times New Roman" w:cs="Times New Roman"/>
                <w:sz w:val="24"/>
                <w:szCs w:val="28"/>
                <w:lang w:val="en-GB"/>
              </w:rPr>
              <w:t>fingers  3</w:t>
            </w:r>
            <w:proofErr w:type="gramEnd"/>
            <w:r>
              <w:rPr>
                <w:rFonts w:ascii="Times New Roman" w:hAnsi="Times New Roman" w:cs="Times New Roman"/>
                <w:sz w:val="24"/>
                <w:szCs w:val="28"/>
                <w:lang w:val="en-GB"/>
              </w:rPr>
              <w:t xml:space="preserve"> cm</w:t>
            </w:r>
          </w:p>
        </w:tc>
        <w:tc>
          <w:tcPr>
            <w:tcW w:w="1134" w:type="dxa"/>
            <w:tcBorders>
              <w:bottom w:val="single" w:sz="8" w:space="0" w:color="000000"/>
              <w:right w:val="single" w:sz="8" w:space="0" w:color="000000"/>
            </w:tcBorders>
            <w:tcMar>
              <w:top w:w="0" w:type="dxa"/>
              <w:left w:w="100" w:type="dxa"/>
              <w:bottom w:w="0" w:type="dxa"/>
              <w:right w:w="100" w:type="dxa"/>
            </w:tcMar>
          </w:tcPr>
          <w:p w14:paraId="59786E1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C25798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Distance between fingers</w:t>
            </w:r>
          </w:p>
          <w:p w14:paraId="44B3D07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5 </w:t>
            </w:r>
            <w:proofErr w:type="spellStart"/>
            <w:r>
              <w:rPr>
                <w:rFonts w:ascii="Times New Roman" w:hAnsi="Times New Roman" w:cs="Times New Roman"/>
                <w:sz w:val="24"/>
                <w:szCs w:val="28"/>
                <w:lang w:val="en-GB"/>
              </w:rPr>
              <w:t>сm</w:t>
            </w:r>
            <w:proofErr w:type="spellEnd"/>
          </w:p>
        </w:tc>
        <w:tc>
          <w:tcPr>
            <w:tcW w:w="1134" w:type="dxa"/>
            <w:tcBorders>
              <w:bottom w:val="single" w:sz="8" w:space="0" w:color="000000"/>
              <w:right w:val="single" w:sz="8" w:space="0" w:color="000000"/>
            </w:tcBorders>
            <w:tcMar>
              <w:top w:w="0" w:type="dxa"/>
              <w:left w:w="100" w:type="dxa"/>
              <w:bottom w:w="0" w:type="dxa"/>
              <w:right w:w="100" w:type="dxa"/>
            </w:tcMar>
          </w:tcPr>
          <w:p w14:paraId="415217E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56C30F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Distance between fingers</w:t>
            </w:r>
          </w:p>
          <w:p w14:paraId="229E6B9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7 cm</w:t>
            </w:r>
          </w:p>
        </w:tc>
      </w:tr>
      <w:tr w:rsidR="0086601B" w14:paraId="4C2FC35A" w14:textId="77777777">
        <w:trPr>
          <w:trHeight w:val="1387"/>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2D8BB845"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#17</w:t>
            </w:r>
          </w:p>
          <w:p w14:paraId="6428EBE8" w14:textId="77777777" w:rsidR="0086601B" w:rsidRDefault="00000000">
            <w:pPr>
              <w:tabs>
                <w:tab w:val="left" w:pos="10065"/>
              </w:tabs>
              <w:spacing w:after="0" w:line="240" w:lineRule="auto"/>
              <w:jc w:val="both"/>
              <w:rPr>
                <w:rFonts w:ascii="Times New Roman" w:hAnsi="Times New Roman" w:cs="Times New Roman"/>
                <w:sz w:val="24"/>
                <w:szCs w:val="28"/>
                <w:lang w:val="en-GB"/>
              </w:rPr>
            </w:pPr>
            <w:proofErr w:type="spellStart"/>
            <w:r>
              <w:rPr>
                <w:rFonts w:ascii="Times New Roman" w:hAnsi="Times New Roman"/>
                <w:sz w:val="24"/>
                <w:szCs w:val="28"/>
                <w:lang w:val="en-GB"/>
              </w:rPr>
              <w:t>Стоячи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підлозі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тулуб</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вперед</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ноги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прямі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см</w:t>
            </w:r>
            <w:proofErr w:type="spellEnd"/>
            <w:r>
              <w:rPr>
                <w:rFonts w:ascii="Times New Roman" w:hAnsi="Times New Roman"/>
                <w:sz w:val="24"/>
                <w:szCs w:val="28"/>
                <w:lang w:val="en-GB"/>
              </w:rPr>
              <w:t>).</w:t>
            </w:r>
          </w:p>
        </w:tc>
        <w:tc>
          <w:tcPr>
            <w:tcW w:w="992" w:type="dxa"/>
            <w:tcBorders>
              <w:bottom w:val="single" w:sz="8" w:space="0" w:color="000000"/>
              <w:right w:val="single" w:sz="8" w:space="0" w:color="000000"/>
            </w:tcBorders>
            <w:tcMar>
              <w:top w:w="0" w:type="dxa"/>
              <w:left w:w="100" w:type="dxa"/>
              <w:bottom w:w="0" w:type="dxa"/>
              <w:right w:w="100" w:type="dxa"/>
            </w:tcMar>
          </w:tcPr>
          <w:p w14:paraId="10EF100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E45BF58"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14CA69AA"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3444584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3CFC6EF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Fists touch the floor</w:t>
            </w:r>
          </w:p>
        </w:tc>
        <w:tc>
          <w:tcPr>
            <w:tcW w:w="1134" w:type="dxa"/>
            <w:tcBorders>
              <w:bottom w:val="single" w:sz="8" w:space="0" w:color="000000"/>
              <w:right w:val="single" w:sz="8" w:space="0" w:color="000000"/>
            </w:tcBorders>
            <w:tcMar>
              <w:top w:w="0" w:type="dxa"/>
              <w:left w:w="100" w:type="dxa"/>
              <w:bottom w:w="0" w:type="dxa"/>
              <w:right w:w="100" w:type="dxa"/>
            </w:tcMar>
          </w:tcPr>
          <w:p w14:paraId="3B3AEB21"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E5B173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Fingers touch the floor</w:t>
            </w:r>
          </w:p>
        </w:tc>
        <w:tc>
          <w:tcPr>
            <w:tcW w:w="1134" w:type="dxa"/>
            <w:tcBorders>
              <w:bottom w:val="single" w:sz="8" w:space="0" w:color="000000"/>
              <w:right w:val="single" w:sz="8" w:space="0" w:color="000000"/>
            </w:tcBorders>
            <w:tcMar>
              <w:top w:w="0" w:type="dxa"/>
              <w:left w:w="100" w:type="dxa"/>
              <w:bottom w:w="0" w:type="dxa"/>
              <w:right w:w="100" w:type="dxa"/>
            </w:tcMar>
          </w:tcPr>
          <w:p w14:paraId="6795BA92"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62351F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Distance</w:t>
            </w:r>
          </w:p>
          <w:p w14:paraId="440C9C9E"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from the floor 3 cm</w:t>
            </w:r>
          </w:p>
        </w:tc>
        <w:tc>
          <w:tcPr>
            <w:tcW w:w="1134" w:type="dxa"/>
            <w:tcBorders>
              <w:bottom w:val="single" w:sz="8" w:space="0" w:color="000000"/>
              <w:right w:val="single" w:sz="8" w:space="0" w:color="000000"/>
            </w:tcBorders>
            <w:tcMar>
              <w:top w:w="0" w:type="dxa"/>
              <w:left w:w="100" w:type="dxa"/>
              <w:bottom w:w="0" w:type="dxa"/>
              <w:right w:w="100" w:type="dxa"/>
            </w:tcMar>
          </w:tcPr>
          <w:p w14:paraId="32E12740"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2AB9187" w14:textId="77777777" w:rsidR="0086601B" w:rsidRDefault="00000000">
            <w:pPr>
              <w:tabs>
                <w:tab w:val="left" w:pos="10065"/>
              </w:tabs>
              <w:spacing w:after="0" w:line="240" w:lineRule="auto"/>
              <w:ind w:right="-100"/>
              <w:jc w:val="center"/>
              <w:rPr>
                <w:rFonts w:ascii="Times New Roman" w:hAnsi="Times New Roman" w:cs="Times New Roman"/>
                <w:sz w:val="24"/>
                <w:szCs w:val="28"/>
                <w:lang w:val="en-GB"/>
              </w:rPr>
            </w:pPr>
            <w:r>
              <w:rPr>
                <w:rFonts w:ascii="Times New Roman" w:hAnsi="Times New Roman" w:cs="Times New Roman"/>
                <w:sz w:val="24"/>
                <w:szCs w:val="28"/>
                <w:lang w:val="en-GB"/>
              </w:rPr>
              <w:t>Distance</w:t>
            </w:r>
          </w:p>
          <w:p w14:paraId="0AFAA24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from the floor 5 cm</w:t>
            </w:r>
          </w:p>
        </w:tc>
      </w:tr>
      <w:tr w:rsidR="0086601B" w14:paraId="11FF2D07" w14:textId="77777777">
        <w:trPr>
          <w:trHeight w:val="841"/>
        </w:trPr>
        <w:tc>
          <w:tcPr>
            <w:tcW w:w="4221" w:type="dxa"/>
            <w:tcBorders>
              <w:left w:val="single" w:sz="8" w:space="0" w:color="000000"/>
              <w:bottom w:val="single" w:sz="8" w:space="0" w:color="000000"/>
              <w:right w:val="single" w:sz="8" w:space="0" w:color="000000"/>
            </w:tcBorders>
            <w:tcMar>
              <w:top w:w="0" w:type="dxa"/>
              <w:left w:w="100" w:type="dxa"/>
              <w:bottom w:w="0" w:type="dxa"/>
              <w:right w:w="100" w:type="dxa"/>
            </w:tcMar>
          </w:tcPr>
          <w:p w14:paraId="5F662A7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Тест</w:t>
            </w:r>
            <w:r>
              <w:rPr>
                <w:rFonts w:ascii="Times New Roman" w:hAnsi="Times New Roman" w:cs="Times New Roman"/>
                <w:sz w:val="24"/>
                <w:szCs w:val="28"/>
                <w:lang w:val="en-GB"/>
              </w:rPr>
              <w:t xml:space="preserve"> #18</w:t>
            </w:r>
          </w:p>
          <w:p w14:paraId="6D777BBB" w14:textId="77777777" w:rsidR="0086601B" w:rsidRDefault="00000000">
            <w:pPr>
              <w:tabs>
                <w:tab w:val="left" w:pos="10065"/>
              </w:tabs>
              <w:spacing w:after="0" w:line="240" w:lineRule="auto"/>
              <w:jc w:val="center"/>
              <w:rPr>
                <w:rFonts w:ascii="Times New Roman" w:hAnsi="Times New Roman" w:cs="Times New Roman"/>
                <w:sz w:val="24"/>
                <w:szCs w:val="28"/>
                <w:lang w:val="en-GB"/>
              </w:rPr>
            </w:pPr>
            <w:proofErr w:type="spellStart"/>
            <w:r>
              <w:rPr>
                <w:rFonts w:ascii="Times New Roman" w:hAnsi="Times New Roman"/>
                <w:sz w:val="24"/>
                <w:szCs w:val="28"/>
                <w:lang w:val="en-GB"/>
              </w:rPr>
              <w:t>Нахил</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тулуба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вперед</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стоячи</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на</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гімнастичній</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лаві</w:t>
            </w:r>
            <w:proofErr w:type="spellEnd"/>
            <w:r>
              <w:rPr>
                <w:rFonts w:ascii="Times New Roman" w:hAnsi="Times New Roman"/>
                <w:sz w:val="24"/>
                <w:szCs w:val="28"/>
                <w:lang w:val="en-GB"/>
              </w:rPr>
              <w:t xml:space="preserve"> (</w:t>
            </w:r>
            <w:proofErr w:type="spellStart"/>
            <w:r>
              <w:rPr>
                <w:rFonts w:ascii="Times New Roman" w:hAnsi="Times New Roman"/>
                <w:sz w:val="24"/>
                <w:szCs w:val="28"/>
                <w:lang w:val="en-GB"/>
              </w:rPr>
              <w:t>см</w:t>
            </w:r>
            <w:proofErr w:type="spellEnd"/>
            <w:r>
              <w:rPr>
                <w:rFonts w:ascii="Times New Roman" w:hAnsi="Times New Roman"/>
                <w:sz w:val="24"/>
                <w:szCs w:val="28"/>
                <w:lang w:val="en-GB"/>
              </w:rPr>
              <w:t>)</w:t>
            </w:r>
          </w:p>
        </w:tc>
        <w:tc>
          <w:tcPr>
            <w:tcW w:w="992" w:type="dxa"/>
            <w:tcBorders>
              <w:bottom w:val="single" w:sz="8" w:space="0" w:color="000000"/>
              <w:right w:val="single" w:sz="8" w:space="0" w:color="000000"/>
            </w:tcBorders>
            <w:tcMar>
              <w:top w:w="0" w:type="dxa"/>
              <w:left w:w="100" w:type="dxa"/>
              <w:bottom w:w="0" w:type="dxa"/>
              <w:right w:w="100" w:type="dxa"/>
            </w:tcMar>
          </w:tcPr>
          <w:p w14:paraId="1BD29BBD"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9AD5D3A" w14:textId="77777777" w:rsidR="0086601B" w:rsidRDefault="00000000">
            <w:pPr>
              <w:tabs>
                <w:tab w:val="left" w:pos="10065"/>
              </w:tabs>
              <w:spacing w:after="0" w:line="240" w:lineRule="auto"/>
              <w:jc w:val="center"/>
              <w:rPr>
                <w:rFonts w:ascii="Times New Roman" w:hAnsi="Times New Roman" w:cs="Times New Roman"/>
                <w:sz w:val="24"/>
                <w:szCs w:val="28"/>
              </w:rPr>
            </w:pPr>
            <w:r>
              <w:rPr>
                <w:rFonts w:ascii="Times New Roman" w:hAnsi="Times New Roman" w:cs="Times New Roman"/>
                <w:sz w:val="24"/>
                <w:szCs w:val="28"/>
              </w:rPr>
              <w:t>Ч</w:t>
            </w:r>
          </w:p>
          <w:p w14:paraId="0ADE636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rPr>
              <w:t>Ж</w:t>
            </w:r>
          </w:p>
        </w:tc>
        <w:tc>
          <w:tcPr>
            <w:tcW w:w="1134" w:type="dxa"/>
            <w:tcBorders>
              <w:bottom w:val="single" w:sz="8" w:space="0" w:color="000000"/>
              <w:right w:val="single" w:sz="8" w:space="0" w:color="000000"/>
            </w:tcBorders>
            <w:tcMar>
              <w:top w:w="0" w:type="dxa"/>
              <w:left w:w="100" w:type="dxa"/>
              <w:bottom w:w="0" w:type="dxa"/>
              <w:right w:w="100" w:type="dxa"/>
            </w:tcMar>
          </w:tcPr>
          <w:p w14:paraId="1098E8B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5523D2E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p w14:paraId="5A5F94E7"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20</w:t>
            </w:r>
          </w:p>
        </w:tc>
        <w:tc>
          <w:tcPr>
            <w:tcW w:w="1134" w:type="dxa"/>
            <w:tcBorders>
              <w:bottom w:val="single" w:sz="8" w:space="0" w:color="000000"/>
              <w:right w:val="single" w:sz="8" w:space="0" w:color="000000"/>
            </w:tcBorders>
            <w:tcMar>
              <w:top w:w="0" w:type="dxa"/>
              <w:left w:w="100" w:type="dxa"/>
              <w:bottom w:w="0" w:type="dxa"/>
              <w:right w:w="100" w:type="dxa"/>
            </w:tcMar>
          </w:tcPr>
          <w:p w14:paraId="1FE054B6"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7C1E881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10</w:t>
            </w:r>
          </w:p>
          <w:p w14:paraId="3A576FC9"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15</w:t>
            </w:r>
          </w:p>
        </w:tc>
        <w:tc>
          <w:tcPr>
            <w:tcW w:w="1134" w:type="dxa"/>
            <w:tcBorders>
              <w:bottom w:val="single" w:sz="8" w:space="0" w:color="000000"/>
              <w:right w:val="single" w:sz="8" w:space="0" w:color="000000"/>
            </w:tcBorders>
            <w:tcMar>
              <w:top w:w="0" w:type="dxa"/>
              <w:left w:w="100" w:type="dxa"/>
              <w:bottom w:w="0" w:type="dxa"/>
              <w:right w:w="100" w:type="dxa"/>
            </w:tcMar>
          </w:tcPr>
          <w:p w14:paraId="47684A0F"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06EE0BB4"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0</w:t>
            </w:r>
          </w:p>
          <w:p w14:paraId="75439B3B"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0</w:t>
            </w:r>
          </w:p>
        </w:tc>
        <w:tc>
          <w:tcPr>
            <w:tcW w:w="1134" w:type="dxa"/>
            <w:tcBorders>
              <w:bottom w:val="single" w:sz="8" w:space="0" w:color="000000"/>
              <w:right w:val="single" w:sz="8" w:space="0" w:color="000000"/>
            </w:tcBorders>
            <w:tcMar>
              <w:top w:w="0" w:type="dxa"/>
              <w:left w:w="100" w:type="dxa"/>
              <w:bottom w:w="0" w:type="dxa"/>
              <w:right w:w="100" w:type="dxa"/>
            </w:tcMar>
          </w:tcPr>
          <w:p w14:paraId="3DA71208"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 xml:space="preserve"> </w:t>
            </w:r>
          </w:p>
          <w:p w14:paraId="4D6B9073"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-5</w:t>
            </w:r>
          </w:p>
          <w:p w14:paraId="329179EC" w14:textId="77777777" w:rsidR="0086601B" w:rsidRDefault="00000000">
            <w:pPr>
              <w:tabs>
                <w:tab w:val="left" w:pos="10065"/>
              </w:tabs>
              <w:spacing w:after="0" w:line="240" w:lineRule="auto"/>
              <w:jc w:val="center"/>
              <w:rPr>
                <w:rFonts w:ascii="Times New Roman" w:hAnsi="Times New Roman" w:cs="Times New Roman"/>
                <w:sz w:val="24"/>
                <w:szCs w:val="28"/>
                <w:lang w:val="en-GB"/>
              </w:rPr>
            </w:pPr>
            <w:r>
              <w:rPr>
                <w:rFonts w:ascii="Times New Roman" w:hAnsi="Times New Roman" w:cs="Times New Roman"/>
                <w:sz w:val="24"/>
                <w:szCs w:val="28"/>
                <w:lang w:val="en-GB"/>
              </w:rPr>
              <w:t>-5</w:t>
            </w:r>
          </w:p>
        </w:tc>
      </w:tr>
    </w:tbl>
    <w:p w14:paraId="056F144D" w14:textId="77777777" w:rsidR="0086601B" w:rsidRDefault="0086601B">
      <w:pPr>
        <w:suppressAutoHyphens/>
        <w:spacing w:after="0" w:line="240" w:lineRule="auto"/>
        <w:ind w:firstLine="450"/>
        <w:jc w:val="both"/>
        <w:rPr>
          <w:rFonts w:ascii="Times New Roman" w:eastAsia="Calibri" w:hAnsi="Times New Roman"/>
          <w:sz w:val="24"/>
          <w:szCs w:val="24"/>
        </w:rPr>
      </w:pPr>
    </w:p>
    <w:p w14:paraId="116A8EA4" w14:textId="77777777" w:rsidR="0086601B" w:rsidRDefault="00000000">
      <w:pPr>
        <w:suppressAutoHyphens/>
        <w:spacing w:after="0" w:line="240" w:lineRule="auto"/>
        <w:ind w:firstLine="450"/>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Система оцінювання та вимоги.</w:t>
      </w:r>
    </w:p>
    <w:p w14:paraId="3FEED3B0" w14:textId="77777777" w:rsidR="0086601B" w:rsidRDefault="00000000">
      <w:pPr>
        <w:suppressAutoHyphens/>
        <w:spacing w:after="0" w:line="240" w:lineRule="auto"/>
        <w:ind w:firstLine="450"/>
        <w:jc w:val="both"/>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Таблиця розподілу балів, які отримують здобувачі вищої освіти</w:t>
      </w:r>
    </w:p>
    <w:p w14:paraId="483BE3EC" w14:textId="77777777" w:rsidR="0086601B" w:rsidRDefault="00000000">
      <w:pPr>
        <w:suppressAutoHyphens/>
        <w:spacing w:after="0" w:line="240" w:lineRule="auto"/>
        <w:ind w:firstLine="450"/>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2-й семестр</w:t>
      </w:r>
    </w:p>
    <w:tbl>
      <w:tblPr>
        <w:tblW w:w="5045" w:type="pct"/>
        <w:tblInd w:w="55" w:type="dxa"/>
        <w:tblLayout w:type="fixed"/>
        <w:tblCellMar>
          <w:top w:w="55" w:type="dxa"/>
          <w:left w:w="55" w:type="dxa"/>
          <w:bottom w:w="55" w:type="dxa"/>
          <w:right w:w="55" w:type="dxa"/>
        </w:tblCellMar>
        <w:tblLook w:val="04A0" w:firstRow="1" w:lastRow="0" w:firstColumn="1" w:lastColumn="0" w:noHBand="0" w:noVBand="1"/>
      </w:tblPr>
      <w:tblGrid>
        <w:gridCol w:w="1732"/>
        <w:gridCol w:w="734"/>
        <w:gridCol w:w="496"/>
        <w:gridCol w:w="520"/>
        <w:gridCol w:w="508"/>
        <w:gridCol w:w="547"/>
        <w:gridCol w:w="469"/>
        <w:gridCol w:w="521"/>
        <w:gridCol w:w="470"/>
        <w:gridCol w:w="456"/>
        <w:gridCol w:w="496"/>
        <w:gridCol w:w="1442"/>
        <w:gridCol w:w="1043"/>
        <w:gridCol w:w="1152"/>
      </w:tblGrid>
      <w:tr w:rsidR="0086601B" w14:paraId="5AE7C5A5" w14:textId="77777777">
        <w:tc>
          <w:tcPr>
            <w:tcW w:w="1833" w:type="dxa"/>
            <w:tcBorders>
              <w:top w:val="single" w:sz="4" w:space="0" w:color="000000"/>
              <w:left w:val="single" w:sz="4" w:space="0" w:color="000000"/>
              <w:bottom w:val="single" w:sz="4" w:space="0" w:color="000000"/>
            </w:tcBorders>
          </w:tcPr>
          <w:p w14:paraId="3CA3BE89" w14:textId="77777777" w:rsidR="0086601B" w:rsidRDefault="0086601B">
            <w:pPr>
              <w:widowControl w:val="0"/>
              <w:suppressLineNumbers/>
              <w:suppressAutoHyphens/>
              <w:snapToGrid w:val="0"/>
              <w:spacing w:after="0" w:line="240" w:lineRule="auto"/>
              <w:jc w:val="both"/>
              <w:rPr>
                <w:rFonts w:ascii="Times New Roman" w:eastAsia="Times New Roman" w:hAnsi="Times New Roman"/>
                <w:sz w:val="20"/>
                <w:szCs w:val="20"/>
                <w:lang w:eastAsia="ru-RU"/>
              </w:rPr>
            </w:pPr>
          </w:p>
        </w:tc>
        <w:tc>
          <w:tcPr>
            <w:tcW w:w="5464" w:type="dxa"/>
            <w:gridSpan w:val="10"/>
            <w:tcBorders>
              <w:top w:val="single" w:sz="4" w:space="0" w:color="000000"/>
              <w:left w:val="single" w:sz="4" w:space="0" w:color="000000"/>
              <w:bottom w:val="single" w:sz="4" w:space="0" w:color="000000"/>
            </w:tcBorders>
          </w:tcPr>
          <w:p w14:paraId="70D15386" w14:textId="77777777" w:rsidR="0086601B" w:rsidRDefault="0086601B">
            <w:pPr>
              <w:widowControl w:val="0"/>
              <w:suppressLineNumbers/>
              <w:suppressAutoHyphens/>
              <w:snapToGrid w:val="0"/>
              <w:spacing w:after="0" w:line="240" w:lineRule="auto"/>
              <w:jc w:val="center"/>
              <w:rPr>
                <w:rFonts w:ascii="Times New Roman" w:eastAsia="Times New Roman" w:hAnsi="Times New Roman"/>
                <w:b/>
                <w:bCs/>
                <w:sz w:val="20"/>
                <w:szCs w:val="20"/>
                <w:lang w:eastAsia="ru-RU"/>
              </w:rPr>
            </w:pPr>
          </w:p>
          <w:p w14:paraId="297E4001" w14:textId="77777777" w:rsidR="0086601B" w:rsidRDefault="00000000">
            <w:pPr>
              <w:widowControl w:val="0"/>
              <w:suppressLineNumbers/>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Поточний контроль знань</w:t>
            </w:r>
          </w:p>
        </w:tc>
        <w:tc>
          <w:tcPr>
            <w:tcW w:w="1525" w:type="dxa"/>
            <w:tcBorders>
              <w:top w:val="single" w:sz="4" w:space="0" w:color="000000"/>
              <w:left w:val="single" w:sz="4" w:space="0" w:color="000000"/>
              <w:bottom w:val="single" w:sz="4" w:space="0" w:color="000000"/>
            </w:tcBorders>
          </w:tcPr>
          <w:p w14:paraId="6B6A37CF" w14:textId="77777777" w:rsidR="0086601B" w:rsidRDefault="00000000">
            <w:pPr>
              <w:widowControl w:val="0"/>
              <w:suppressLineNumbers/>
              <w:suppressAutoHyphens/>
              <w:spacing w:after="0" w:line="240" w:lineRule="auto"/>
              <w:jc w:val="both"/>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 xml:space="preserve">Модульні контрольні роботи </w:t>
            </w:r>
          </w:p>
        </w:tc>
        <w:tc>
          <w:tcPr>
            <w:tcW w:w="1101" w:type="dxa"/>
            <w:tcBorders>
              <w:top w:val="single" w:sz="4" w:space="0" w:color="000000"/>
              <w:left w:val="single" w:sz="4" w:space="0" w:color="000000"/>
              <w:bottom w:val="single" w:sz="4" w:space="0" w:color="000000"/>
            </w:tcBorders>
          </w:tcPr>
          <w:p w14:paraId="64EBEB0C" w14:textId="77777777" w:rsidR="0086601B" w:rsidRDefault="00000000">
            <w:pPr>
              <w:widowControl w:val="0"/>
              <w:suppressLineNumbers/>
              <w:suppressAutoHyphens/>
              <w:spacing w:after="0" w:line="240" w:lineRule="auto"/>
              <w:jc w:val="both"/>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Екзамен</w:t>
            </w:r>
          </w:p>
        </w:tc>
        <w:tc>
          <w:tcPr>
            <w:tcW w:w="1217" w:type="dxa"/>
            <w:tcBorders>
              <w:top w:val="single" w:sz="4" w:space="0" w:color="000000"/>
              <w:left w:val="single" w:sz="4" w:space="0" w:color="000000"/>
              <w:bottom w:val="single" w:sz="4" w:space="0" w:color="000000"/>
              <w:right w:val="single" w:sz="4" w:space="0" w:color="000000"/>
            </w:tcBorders>
          </w:tcPr>
          <w:p w14:paraId="49A50619" w14:textId="77777777" w:rsidR="0086601B" w:rsidRDefault="00000000">
            <w:pPr>
              <w:widowControl w:val="0"/>
              <w:suppressLineNumbers/>
              <w:suppressAutoHyphens/>
              <w:spacing w:after="0" w:line="240" w:lineRule="auto"/>
              <w:jc w:val="both"/>
              <w:rPr>
                <w:rFonts w:ascii="Times New Roman" w:eastAsia="Times New Roman" w:hAnsi="Times New Roman"/>
                <w:sz w:val="20"/>
                <w:szCs w:val="20"/>
                <w:lang w:eastAsia="ru-RU"/>
              </w:rPr>
            </w:pPr>
            <w:r>
              <w:rPr>
                <w:rFonts w:ascii="Times New Roman" w:eastAsia="Times New Roman" w:hAnsi="Times New Roman"/>
                <w:b/>
                <w:bCs/>
                <w:sz w:val="20"/>
                <w:szCs w:val="20"/>
                <w:lang w:eastAsia="ru-RU"/>
              </w:rPr>
              <w:t>Загальна кількість балів</w:t>
            </w:r>
          </w:p>
        </w:tc>
      </w:tr>
      <w:tr w:rsidR="0086601B" w14:paraId="4C8D5E37" w14:textId="77777777">
        <w:trPr>
          <w:trHeight w:val="831"/>
        </w:trPr>
        <w:tc>
          <w:tcPr>
            <w:tcW w:w="1833" w:type="dxa"/>
            <w:tcBorders>
              <w:left w:val="single" w:sz="4" w:space="0" w:color="000000"/>
              <w:bottom w:val="single" w:sz="4" w:space="0" w:color="000000"/>
            </w:tcBorders>
          </w:tcPr>
          <w:p w14:paraId="08963F9C" w14:textId="77777777" w:rsidR="0086601B" w:rsidRDefault="00000000">
            <w:pPr>
              <w:widowControl w:val="0"/>
              <w:suppressLineNumbers/>
              <w:suppressAutoHyphens/>
              <w:snapToGrid w:val="0"/>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Теми</w:t>
            </w:r>
          </w:p>
        </w:tc>
        <w:tc>
          <w:tcPr>
            <w:tcW w:w="772" w:type="dxa"/>
            <w:tcBorders>
              <w:left w:val="single" w:sz="4" w:space="0" w:color="000000"/>
              <w:bottom w:val="single" w:sz="4" w:space="0" w:color="000000"/>
            </w:tcBorders>
            <w:textDirection w:val="btLr"/>
          </w:tcPr>
          <w:p w14:paraId="0712F009" w14:textId="77777777" w:rsidR="0086601B" w:rsidRDefault="00000000">
            <w:pPr>
              <w:widowControl w:val="0"/>
              <w:suppressLineNumbers/>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1</w:t>
            </w:r>
          </w:p>
        </w:tc>
        <w:tc>
          <w:tcPr>
            <w:tcW w:w="519" w:type="dxa"/>
            <w:tcBorders>
              <w:left w:val="single" w:sz="4" w:space="0" w:color="000000"/>
              <w:bottom w:val="single" w:sz="4" w:space="0" w:color="000000"/>
            </w:tcBorders>
            <w:textDirection w:val="btLr"/>
          </w:tcPr>
          <w:p w14:paraId="7C8F2AC2"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2</w:t>
            </w:r>
          </w:p>
        </w:tc>
        <w:tc>
          <w:tcPr>
            <w:tcW w:w="545" w:type="dxa"/>
            <w:tcBorders>
              <w:left w:val="single" w:sz="4" w:space="0" w:color="000000"/>
              <w:bottom w:val="single" w:sz="4" w:space="0" w:color="000000"/>
            </w:tcBorders>
            <w:textDirection w:val="btLr"/>
          </w:tcPr>
          <w:p w14:paraId="1B685C19"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3</w:t>
            </w:r>
          </w:p>
        </w:tc>
        <w:tc>
          <w:tcPr>
            <w:tcW w:w="532" w:type="dxa"/>
            <w:tcBorders>
              <w:left w:val="single" w:sz="4" w:space="0" w:color="000000"/>
              <w:bottom w:val="single" w:sz="4" w:space="0" w:color="000000"/>
            </w:tcBorders>
            <w:textDirection w:val="btLr"/>
          </w:tcPr>
          <w:p w14:paraId="0DA1FC3C"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4</w:t>
            </w:r>
          </w:p>
        </w:tc>
        <w:tc>
          <w:tcPr>
            <w:tcW w:w="573" w:type="dxa"/>
            <w:tcBorders>
              <w:left w:val="single" w:sz="4" w:space="0" w:color="000000"/>
              <w:bottom w:val="single" w:sz="4" w:space="0" w:color="000000"/>
            </w:tcBorders>
            <w:textDirection w:val="btLr"/>
          </w:tcPr>
          <w:p w14:paraId="1A563269"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5</w:t>
            </w:r>
          </w:p>
        </w:tc>
        <w:tc>
          <w:tcPr>
            <w:tcW w:w="490" w:type="dxa"/>
            <w:tcBorders>
              <w:left w:val="single" w:sz="4" w:space="0" w:color="000000"/>
              <w:bottom w:val="single" w:sz="4" w:space="0" w:color="000000"/>
            </w:tcBorders>
            <w:textDirection w:val="btLr"/>
          </w:tcPr>
          <w:p w14:paraId="77D8AADA"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6</w:t>
            </w:r>
          </w:p>
        </w:tc>
        <w:tc>
          <w:tcPr>
            <w:tcW w:w="546" w:type="dxa"/>
            <w:tcBorders>
              <w:left w:val="single" w:sz="4" w:space="0" w:color="000000"/>
              <w:bottom w:val="single" w:sz="4" w:space="0" w:color="000000"/>
            </w:tcBorders>
            <w:textDirection w:val="btLr"/>
          </w:tcPr>
          <w:p w14:paraId="4E1F5CB0"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7</w:t>
            </w:r>
          </w:p>
        </w:tc>
        <w:tc>
          <w:tcPr>
            <w:tcW w:w="491" w:type="dxa"/>
            <w:tcBorders>
              <w:left w:val="single" w:sz="4" w:space="0" w:color="000000"/>
              <w:bottom w:val="single" w:sz="4" w:space="0" w:color="000000"/>
            </w:tcBorders>
            <w:textDirection w:val="btLr"/>
          </w:tcPr>
          <w:p w14:paraId="2433B091"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8</w:t>
            </w:r>
          </w:p>
        </w:tc>
        <w:tc>
          <w:tcPr>
            <w:tcW w:w="477" w:type="dxa"/>
            <w:tcBorders>
              <w:left w:val="single" w:sz="4" w:space="0" w:color="000000"/>
              <w:bottom w:val="single" w:sz="4" w:space="0" w:color="000000"/>
            </w:tcBorders>
            <w:textDirection w:val="btLr"/>
          </w:tcPr>
          <w:p w14:paraId="6E098257"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9</w:t>
            </w:r>
          </w:p>
        </w:tc>
        <w:tc>
          <w:tcPr>
            <w:tcW w:w="519" w:type="dxa"/>
            <w:tcBorders>
              <w:left w:val="single" w:sz="4" w:space="0" w:color="000000"/>
              <w:bottom w:val="single" w:sz="4" w:space="0" w:color="000000"/>
            </w:tcBorders>
            <w:textDirection w:val="btLr"/>
          </w:tcPr>
          <w:p w14:paraId="7DDA315F" w14:textId="77777777" w:rsidR="0086601B" w:rsidRDefault="00000000">
            <w:pPr>
              <w:suppressAutoHyphens/>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Тема 10</w:t>
            </w:r>
          </w:p>
        </w:tc>
        <w:tc>
          <w:tcPr>
            <w:tcW w:w="1525" w:type="dxa"/>
            <w:vMerge w:val="restart"/>
            <w:tcBorders>
              <w:left w:val="single" w:sz="4" w:space="0" w:color="000000"/>
              <w:bottom w:val="single" w:sz="4" w:space="0" w:color="000000"/>
            </w:tcBorders>
          </w:tcPr>
          <w:p w14:paraId="36A50DC3" w14:textId="77777777" w:rsidR="0086601B" w:rsidRDefault="0086601B">
            <w:pPr>
              <w:suppressAutoHyphens/>
              <w:snapToGrid w:val="0"/>
              <w:spacing w:after="0" w:line="240" w:lineRule="auto"/>
              <w:jc w:val="center"/>
              <w:rPr>
                <w:rFonts w:ascii="Times New Roman" w:eastAsia="Times New Roman" w:hAnsi="Times New Roman"/>
                <w:sz w:val="20"/>
                <w:szCs w:val="20"/>
                <w:lang w:eastAsia="ru-RU"/>
              </w:rPr>
            </w:pPr>
          </w:p>
          <w:p w14:paraId="750DBC3E" w14:textId="77777777" w:rsidR="0086601B" w:rsidRDefault="0086601B">
            <w:pPr>
              <w:suppressAutoHyphens/>
              <w:snapToGrid w:val="0"/>
              <w:spacing w:after="0" w:line="240" w:lineRule="auto"/>
              <w:jc w:val="center"/>
              <w:rPr>
                <w:rFonts w:ascii="Times New Roman" w:eastAsia="Times New Roman" w:hAnsi="Times New Roman"/>
                <w:sz w:val="20"/>
                <w:szCs w:val="20"/>
                <w:lang w:eastAsia="ru-RU"/>
              </w:rPr>
            </w:pPr>
          </w:p>
          <w:p w14:paraId="2AFB7E87" w14:textId="77777777" w:rsidR="0086601B" w:rsidRDefault="0086601B">
            <w:pPr>
              <w:suppressAutoHyphens/>
              <w:snapToGrid w:val="0"/>
              <w:spacing w:after="0" w:line="240" w:lineRule="auto"/>
              <w:jc w:val="center"/>
              <w:rPr>
                <w:rFonts w:ascii="Times New Roman" w:eastAsia="Times New Roman" w:hAnsi="Times New Roman"/>
                <w:sz w:val="20"/>
                <w:szCs w:val="20"/>
                <w:lang w:eastAsia="ru-RU"/>
              </w:rPr>
            </w:pPr>
          </w:p>
          <w:p w14:paraId="0D31B905" w14:textId="77777777" w:rsidR="0086601B" w:rsidRDefault="00000000">
            <w:pPr>
              <w:suppressAutoHyphens/>
              <w:snapToGri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20</w:t>
            </w:r>
          </w:p>
        </w:tc>
        <w:tc>
          <w:tcPr>
            <w:tcW w:w="1101" w:type="dxa"/>
            <w:vMerge w:val="restart"/>
            <w:tcBorders>
              <w:left w:val="single" w:sz="4" w:space="0" w:color="000000"/>
              <w:bottom w:val="single" w:sz="4" w:space="0" w:color="000000"/>
            </w:tcBorders>
          </w:tcPr>
          <w:p w14:paraId="47939C3B"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p w14:paraId="04DD4BBE"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p w14:paraId="38AF765D"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p w14:paraId="3E5CAC6C" w14:textId="77777777" w:rsidR="0086601B" w:rsidRDefault="00000000">
            <w:pPr>
              <w:widowControl w:val="0"/>
              <w:suppressLineNumbers/>
              <w:suppressAutoHyphens/>
              <w:snapToGri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20</w:t>
            </w:r>
          </w:p>
        </w:tc>
        <w:tc>
          <w:tcPr>
            <w:tcW w:w="1217" w:type="dxa"/>
            <w:vMerge w:val="restart"/>
            <w:tcBorders>
              <w:left w:val="single" w:sz="4" w:space="0" w:color="000000"/>
              <w:bottom w:val="single" w:sz="4" w:space="0" w:color="000000"/>
              <w:right w:val="single" w:sz="4" w:space="0" w:color="000000"/>
            </w:tcBorders>
          </w:tcPr>
          <w:p w14:paraId="044F6E86"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p w14:paraId="764FC280"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p w14:paraId="6CE58EB3"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p w14:paraId="3DA05FF0" w14:textId="77777777" w:rsidR="0086601B" w:rsidRDefault="00000000">
            <w:pPr>
              <w:widowControl w:val="0"/>
              <w:suppressLineNumbers/>
              <w:suppressAutoHyphens/>
              <w:snapToGrid w:val="0"/>
              <w:spacing w:after="0" w:line="240" w:lineRule="auto"/>
              <w:jc w:val="center"/>
              <w:rPr>
                <w:rFonts w:ascii="Times New Roman" w:eastAsia="Times New Roman" w:hAnsi="Times New Roman"/>
                <w:sz w:val="20"/>
                <w:szCs w:val="20"/>
                <w:lang w:eastAsia="ru-RU"/>
              </w:rPr>
            </w:pPr>
            <w:r>
              <w:rPr>
                <w:rFonts w:ascii="Times New Roman" w:eastAsia="Times New Roman" w:hAnsi="Times New Roman"/>
                <w:sz w:val="20"/>
                <w:szCs w:val="20"/>
                <w:lang w:eastAsia="ru-RU"/>
              </w:rPr>
              <w:t>100</w:t>
            </w:r>
          </w:p>
        </w:tc>
      </w:tr>
      <w:tr w:rsidR="0086601B" w14:paraId="1DD0FEDA" w14:textId="77777777">
        <w:tc>
          <w:tcPr>
            <w:tcW w:w="1833" w:type="dxa"/>
            <w:tcBorders>
              <w:left w:val="single" w:sz="4" w:space="0" w:color="000000"/>
              <w:bottom w:val="single" w:sz="4" w:space="0" w:color="000000"/>
            </w:tcBorders>
          </w:tcPr>
          <w:p w14:paraId="666450A0" w14:textId="77777777" w:rsidR="0086601B" w:rsidRDefault="00000000">
            <w:pPr>
              <w:widowControl w:val="0"/>
              <w:suppressLineNumbers/>
              <w:suppressAutoHyphens/>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Робота на семінарському занятті</w:t>
            </w:r>
          </w:p>
        </w:tc>
        <w:tc>
          <w:tcPr>
            <w:tcW w:w="772" w:type="dxa"/>
            <w:tcBorders>
              <w:left w:val="single" w:sz="4" w:space="0" w:color="000000"/>
              <w:bottom w:val="single" w:sz="4" w:space="0" w:color="000000"/>
            </w:tcBorders>
          </w:tcPr>
          <w:p w14:paraId="3175F280" w14:textId="77777777" w:rsidR="0086601B" w:rsidRDefault="00000000">
            <w:pPr>
              <w:tabs>
                <w:tab w:val="left" w:pos="10065"/>
              </w:tabs>
              <w:ind w:left="120"/>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19" w:type="dxa"/>
            <w:tcBorders>
              <w:left w:val="single" w:sz="4" w:space="0" w:color="000000"/>
              <w:bottom w:val="single" w:sz="4" w:space="0" w:color="000000"/>
            </w:tcBorders>
          </w:tcPr>
          <w:p w14:paraId="14E4F351" w14:textId="77777777" w:rsidR="0086601B" w:rsidRDefault="00000000">
            <w:pPr>
              <w:tabs>
                <w:tab w:val="left" w:pos="10065"/>
              </w:tabs>
              <w:ind w:left="120"/>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45" w:type="dxa"/>
            <w:tcBorders>
              <w:left w:val="single" w:sz="4" w:space="0" w:color="000000"/>
              <w:bottom w:val="single" w:sz="4" w:space="0" w:color="000000"/>
            </w:tcBorders>
          </w:tcPr>
          <w:p w14:paraId="2E572399" w14:textId="77777777" w:rsidR="0086601B" w:rsidRDefault="00000000">
            <w:pPr>
              <w:tabs>
                <w:tab w:val="left" w:pos="10065"/>
              </w:tabs>
              <w:ind w:left="120"/>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32" w:type="dxa"/>
            <w:tcBorders>
              <w:left w:val="single" w:sz="4" w:space="0" w:color="000000"/>
              <w:bottom w:val="single" w:sz="4" w:space="0" w:color="000000"/>
            </w:tcBorders>
          </w:tcPr>
          <w:p w14:paraId="5FFD6EC2" w14:textId="77777777" w:rsidR="0086601B" w:rsidRDefault="00000000">
            <w:pPr>
              <w:tabs>
                <w:tab w:val="left" w:pos="10065"/>
              </w:tabs>
              <w:ind w:left="120"/>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73" w:type="dxa"/>
            <w:tcBorders>
              <w:left w:val="single" w:sz="4" w:space="0" w:color="000000"/>
              <w:bottom w:val="single" w:sz="4" w:space="0" w:color="000000"/>
            </w:tcBorders>
          </w:tcPr>
          <w:p w14:paraId="188F01F0" w14:textId="77777777" w:rsidR="0086601B" w:rsidRDefault="00000000">
            <w:pPr>
              <w:tabs>
                <w:tab w:val="left" w:pos="10065"/>
              </w:tabs>
              <w:ind w:left="120"/>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490" w:type="dxa"/>
            <w:tcBorders>
              <w:left w:val="single" w:sz="4" w:space="0" w:color="000000"/>
              <w:bottom w:val="single" w:sz="4" w:space="0" w:color="000000"/>
            </w:tcBorders>
          </w:tcPr>
          <w:p w14:paraId="414A1886" w14:textId="77777777" w:rsidR="0086601B" w:rsidRDefault="00000000">
            <w:pPr>
              <w:tabs>
                <w:tab w:val="left" w:pos="10065"/>
              </w:tabs>
              <w:ind w:left="120"/>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46" w:type="dxa"/>
            <w:tcBorders>
              <w:left w:val="single" w:sz="4" w:space="0" w:color="000000"/>
              <w:bottom w:val="single" w:sz="4" w:space="0" w:color="000000"/>
            </w:tcBorders>
          </w:tcPr>
          <w:p w14:paraId="529B9955" w14:textId="77777777" w:rsidR="0086601B" w:rsidRDefault="00000000">
            <w:pPr>
              <w:tabs>
                <w:tab w:val="left" w:pos="10065"/>
              </w:tabs>
              <w:ind w:left="120"/>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491" w:type="dxa"/>
            <w:tcBorders>
              <w:left w:val="single" w:sz="4" w:space="0" w:color="000000"/>
              <w:bottom w:val="single" w:sz="4" w:space="0" w:color="000000"/>
            </w:tcBorders>
          </w:tcPr>
          <w:p w14:paraId="365624C0" w14:textId="77777777" w:rsidR="0086601B" w:rsidRDefault="00000000">
            <w:pPr>
              <w:widowControl w:val="0"/>
              <w:autoSpaceDE w:val="0"/>
              <w:autoSpaceDN w:val="0"/>
              <w:spacing w:after="0" w:line="240" w:lineRule="auto"/>
              <w:ind w:right="144"/>
              <w:jc w:val="center"/>
              <w:rPr>
                <w:rFonts w:ascii="Times New Roman" w:eastAsia="Times New Roman" w:hAnsi="Times New Roman"/>
                <w:sz w:val="24"/>
                <w:szCs w:val="24"/>
                <w:lang w:eastAsia="ru-RU"/>
              </w:rPr>
            </w:pPr>
            <w:r>
              <w:rPr>
                <w:rFonts w:ascii="Times New Roman" w:eastAsia="Times New Roman" w:hAnsi="Times New Roman" w:cs="Times New Roman"/>
                <w:sz w:val="24"/>
                <w:szCs w:val="24"/>
              </w:rPr>
              <w:t>3</w:t>
            </w:r>
          </w:p>
        </w:tc>
        <w:tc>
          <w:tcPr>
            <w:tcW w:w="477" w:type="dxa"/>
            <w:tcBorders>
              <w:left w:val="single" w:sz="4" w:space="0" w:color="000000"/>
              <w:bottom w:val="single" w:sz="4" w:space="0" w:color="000000"/>
            </w:tcBorders>
          </w:tcPr>
          <w:p w14:paraId="21CCAF8C" w14:textId="77777777" w:rsidR="0086601B" w:rsidRDefault="00000000">
            <w:pPr>
              <w:widowControl w:val="0"/>
              <w:autoSpaceDE w:val="0"/>
              <w:autoSpaceDN w:val="0"/>
              <w:spacing w:after="0" w:line="240" w:lineRule="auto"/>
              <w:ind w:right="144"/>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519" w:type="dxa"/>
            <w:tcBorders>
              <w:left w:val="single" w:sz="4" w:space="0" w:color="000000"/>
              <w:bottom w:val="single" w:sz="4" w:space="0" w:color="000000"/>
            </w:tcBorders>
          </w:tcPr>
          <w:p w14:paraId="44774083" w14:textId="77777777" w:rsidR="0086601B" w:rsidRDefault="00000000">
            <w:pPr>
              <w:widowControl w:val="0"/>
              <w:autoSpaceDE w:val="0"/>
              <w:autoSpaceDN w:val="0"/>
              <w:spacing w:after="0" w:line="240" w:lineRule="auto"/>
              <w:ind w:right="144"/>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525" w:type="dxa"/>
            <w:vMerge/>
            <w:tcBorders>
              <w:left w:val="single" w:sz="4" w:space="0" w:color="000000"/>
              <w:bottom w:val="single" w:sz="4" w:space="0" w:color="000000"/>
            </w:tcBorders>
          </w:tcPr>
          <w:p w14:paraId="2DF2B357" w14:textId="77777777" w:rsidR="0086601B" w:rsidRDefault="0086601B">
            <w:pPr>
              <w:suppressAutoHyphens/>
              <w:snapToGrid w:val="0"/>
              <w:spacing w:after="0" w:line="240" w:lineRule="auto"/>
              <w:jc w:val="center"/>
              <w:rPr>
                <w:rFonts w:ascii="Times New Roman" w:eastAsia="Times New Roman" w:hAnsi="Times New Roman"/>
                <w:sz w:val="20"/>
                <w:szCs w:val="20"/>
                <w:lang w:eastAsia="ru-RU"/>
              </w:rPr>
            </w:pPr>
          </w:p>
        </w:tc>
        <w:tc>
          <w:tcPr>
            <w:tcW w:w="1101" w:type="dxa"/>
            <w:vMerge/>
            <w:tcBorders>
              <w:left w:val="single" w:sz="4" w:space="0" w:color="000000"/>
              <w:bottom w:val="single" w:sz="4" w:space="0" w:color="000000"/>
            </w:tcBorders>
          </w:tcPr>
          <w:p w14:paraId="52D6CA99"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tc>
        <w:tc>
          <w:tcPr>
            <w:tcW w:w="1217" w:type="dxa"/>
            <w:vMerge/>
            <w:tcBorders>
              <w:left w:val="single" w:sz="4" w:space="0" w:color="000000"/>
              <w:bottom w:val="single" w:sz="4" w:space="0" w:color="000000"/>
              <w:right w:val="single" w:sz="4" w:space="0" w:color="000000"/>
            </w:tcBorders>
          </w:tcPr>
          <w:p w14:paraId="1527400D"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tc>
      </w:tr>
      <w:tr w:rsidR="0086601B" w14:paraId="547E3714" w14:textId="77777777">
        <w:tc>
          <w:tcPr>
            <w:tcW w:w="1833" w:type="dxa"/>
            <w:tcBorders>
              <w:left w:val="single" w:sz="4" w:space="0" w:color="000000"/>
              <w:bottom w:val="single" w:sz="4" w:space="0" w:color="000000"/>
            </w:tcBorders>
          </w:tcPr>
          <w:p w14:paraId="75CDB9A6" w14:textId="77777777" w:rsidR="0086601B" w:rsidRDefault="00000000">
            <w:pPr>
              <w:widowControl w:val="0"/>
              <w:suppressLineNumbers/>
              <w:suppressAutoHyphens/>
              <w:spacing w:after="0" w:line="240" w:lineRule="auto"/>
              <w:jc w:val="both"/>
              <w:rPr>
                <w:rFonts w:ascii="Times New Roman" w:eastAsia="Times New Roman" w:hAnsi="Times New Roman"/>
                <w:sz w:val="20"/>
                <w:szCs w:val="20"/>
                <w:lang w:eastAsia="ru-RU"/>
              </w:rPr>
            </w:pPr>
            <w:r>
              <w:rPr>
                <w:rFonts w:ascii="Times New Roman" w:eastAsia="Times New Roman" w:hAnsi="Times New Roman"/>
                <w:sz w:val="20"/>
                <w:szCs w:val="20"/>
                <w:lang w:eastAsia="ru-RU"/>
              </w:rPr>
              <w:t>Самостійна робота</w:t>
            </w:r>
          </w:p>
        </w:tc>
        <w:tc>
          <w:tcPr>
            <w:tcW w:w="772" w:type="dxa"/>
            <w:tcBorders>
              <w:left w:val="single" w:sz="4" w:space="0" w:color="000000"/>
              <w:bottom w:val="single" w:sz="4" w:space="0" w:color="000000"/>
            </w:tcBorders>
          </w:tcPr>
          <w:p w14:paraId="705807F1" w14:textId="77777777" w:rsidR="0086601B" w:rsidRDefault="00000000">
            <w:pPr>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19" w:type="dxa"/>
            <w:tcBorders>
              <w:left w:val="single" w:sz="4" w:space="0" w:color="000000"/>
              <w:bottom w:val="single" w:sz="4" w:space="0" w:color="000000"/>
            </w:tcBorders>
          </w:tcPr>
          <w:p w14:paraId="7C35A574" w14:textId="77777777" w:rsidR="0086601B" w:rsidRDefault="00000000">
            <w:pPr>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45" w:type="dxa"/>
            <w:tcBorders>
              <w:left w:val="single" w:sz="4" w:space="0" w:color="000000"/>
              <w:bottom w:val="single" w:sz="4" w:space="0" w:color="000000"/>
            </w:tcBorders>
          </w:tcPr>
          <w:p w14:paraId="31194B8D" w14:textId="77777777" w:rsidR="0086601B" w:rsidRDefault="00000000">
            <w:pPr>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32" w:type="dxa"/>
            <w:tcBorders>
              <w:left w:val="single" w:sz="4" w:space="0" w:color="000000"/>
              <w:bottom w:val="single" w:sz="4" w:space="0" w:color="000000"/>
            </w:tcBorders>
          </w:tcPr>
          <w:p w14:paraId="3274362B" w14:textId="77777777" w:rsidR="0086601B" w:rsidRDefault="00000000">
            <w:pPr>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73" w:type="dxa"/>
            <w:tcBorders>
              <w:left w:val="single" w:sz="4" w:space="0" w:color="000000"/>
              <w:bottom w:val="single" w:sz="4" w:space="0" w:color="000000"/>
            </w:tcBorders>
          </w:tcPr>
          <w:p w14:paraId="2F4ED036" w14:textId="77777777" w:rsidR="0086601B" w:rsidRDefault="00000000">
            <w:pPr>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490" w:type="dxa"/>
            <w:tcBorders>
              <w:left w:val="single" w:sz="4" w:space="0" w:color="000000"/>
              <w:bottom w:val="single" w:sz="4" w:space="0" w:color="000000"/>
            </w:tcBorders>
          </w:tcPr>
          <w:p w14:paraId="7D96711E" w14:textId="77777777" w:rsidR="0086601B" w:rsidRDefault="00000000">
            <w:pPr>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546" w:type="dxa"/>
            <w:tcBorders>
              <w:left w:val="single" w:sz="4" w:space="0" w:color="000000"/>
              <w:bottom w:val="single" w:sz="4" w:space="0" w:color="000000"/>
            </w:tcBorders>
          </w:tcPr>
          <w:p w14:paraId="0F7E935F" w14:textId="77777777" w:rsidR="0086601B" w:rsidRDefault="00000000">
            <w:pPr>
              <w:jc w:val="center"/>
              <w:rPr>
                <w:rFonts w:ascii="Times New Roman" w:eastAsia="Times New Roman" w:hAnsi="Times New Roman"/>
                <w:sz w:val="24"/>
                <w:szCs w:val="24"/>
                <w:lang w:eastAsia="ru-RU"/>
              </w:rPr>
            </w:pPr>
            <w:r>
              <w:rPr>
                <w:rFonts w:ascii="Times New Roman" w:hAnsi="Times New Roman" w:cs="Times New Roman"/>
                <w:sz w:val="24"/>
                <w:szCs w:val="24"/>
              </w:rPr>
              <w:t>3</w:t>
            </w:r>
          </w:p>
        </w:tc>
        <w:tc>
          <w:tcPr>
            <w:tcW w:w="491" w:type="dxa"/>
            <w:tcBorders>
              <w:left w:val="single" w:sz="4" w:space="0" w:color="000000"/>
              <w:bottom w:val="single" w:sz="4" w:space="0" w:color="000000"/>
            </w:tcBorders>
          </w:tcPr>
          <w:p w14:paraId="05E86694" w14:textId="77777777" w:rsidR="0086601B" w:rsidRDefault="00000000">
            <w:pPr>
              <w:widowControl w:val="0"/>
              <w:autoSpaceDE w:val="0"/>
              <w:autoSpaceDN w:val="0"/>
              <w:spacing w:after="0" w:line="240" w:lineRule="auto"/>
              <w:ind w:right="144"/>
              <w:jc w:val="center"/>
              <w:rPr>
                <w:rFonts w:ascii="Times New Roman" w:eastAsia="Times New Roman" w:hAnsi="Times New Roman"/>
                <w:sz w:val="24"/>
                <w:szCs w:val="24"/>
                <w:lang w:eastAsia="ru-RU"/>
              </w:rPr>
            </w:pPr>
            <w:r>
              <w:rPr>
                <w:rFonts w:ascii="Times New Roman" w:eastAsia="Times New Roman" w:hAnsi="Times New Roman" w:cs="Times New Roman"/>
                <w:sz w:val="24"/>
                <w:szCs w:val="24"/>
              </w:rPr>
              <w:t>3</w:t>
            </w:r>
          </w:p>
        </w:tc>
        <w:tc>
          <w:tcPr>
            <w:tcW w:w="477" w:type="dxa"/>
            <w:tcBorders>
              <w:left w:val="single" w:sz="4" w:space="0" w:color="000000"/>
              <w:bottom w:val="single" w:sz="4" w:space="0" w:color="000000"/>
            </w:tcBorders>
          </w:tcPr>
          <w:p w14:paraId="3FB3DEAF" w14:textId="77777777" w:rsidR="0086601B" w:rsidRDefault="00000000">
            <w:pPr>
              <w:widowControl w:val="0"/>
              <w:autoSpaceDE w:val="0"/>
              <w:autoSpaceDN w:val="0"/>
              <w:spacing w:after="0" w:line="240" w:lineRule="auto"/>
              <w:ind w:right="144"/>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519" w:type="dxa"/>
            <w:tcBorders>
              <w:left w:val="single" w:sz="4" w:space="0" w:color="000000"/>
              <w:bottom w:val="single" w:sz="4" w:space="0" w:color="000000"/>
            </w:tcBorders>
          </w:tcPr>
          <w:p w14:paraId="7272ABC6" w14:textId="77777777" w:rsidR="0086601B" w:rsidRDefault="00000000">
            <w:pPr>
              <w:widowControl w:val="0"/>
              <w:autoSpaceDE w:val="0"/>
              <w:autoSpaceDN w:val="0"/>
              <w:spacing w:after="0" w:line="240" w:lineRule="auto"/>
              <w:ind w:right="144"/>
              <w:jc w:val="center"/>
              <w:rPr>
                <w:rFonts w:ascii="Times New Roman" w:eastAsia="Times New Roman" w:hAnsi="Times New Roman"/>
                <w:sz w:val="24"/>
                <w:szCs w:val="24"/>
                <w:lang w:eastAsia="ru-RU"/>
              </w:rPr>
            </w:pPr>
            <w:r>
              <w:rPr>
                <w:rFonts w:ascii="Times New Roman" w:eastAsia="Times New Roman" w:hAnsi="Times New Roman"/>
                <w:sz w:val="24"/>
                <w:szCs w:val="24"/>
                <w:lang w:eastAsia="ru-RU"/>
              </w:rPr>
              <w:t>3</w:t>
            </w:r>
          </w:p>
        </w:tc>
        <w:tc>
          <w:tcPr>
            <w:tcW w:w="1525" w:type="dxa"/>
            <w:vMerge/>
            <w:tcBorders>
              <w:left w:val="single" w:sz="4" w:space="0" w:color="000000"/>
              <w:bottom w:val="single" w:sz="4" w:space="0" w:color="000000"/>
            </w:tcBorders>
          </w:tcPr>
          <w:p w14:paraId="3434C0B8" w14:textId="77777777" w:rsidR="0086601B" w:rsidRDefault="0086601B">
            <w:pPr>
              <w:suppressAutoHyphens/>
              <w:snapToGrid w:val="0"/>
              <w:spacing w:after="0" w:line="240" w:lineRule="auto"/>
              <w:jc w:val="center"/>
              <w:rPr>
                <w:rFonts w:ascii="Times New Roman" w:eastAsia="Times New Roman" w:hAnsi="Times New Roman"/>
                <w:sz w:val="20"/>
                <w:szCs w:val="20"/>
                <w:lang w:eastAsia="ru-RU"/>
              </w:rPr>
            </w:pPr>
          </w:p>
        </w:tc>
        <w:tc>
          <w:tcPr>
            <w:tcW w:w="1101" w:type="dxa"/>
            <w:vMerge/>
            <w:tcBorders>
              <w:left w:val="single" w:sz="4" w:space="0" w:color="000000"/>
              <w:bottom w:val="single" w:sz="4" w:space="0" w:color="000000"/>
            </w:tcBorders>
          </w:tcPr>
          <w:p w14:paraId="66D21AFF"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tc>
        <w:tc>
          <w:tcPr>
            <w:tcW w:w="1217" w:type="dxa"/>
            <w:vMerge/>
            <w:tcBorders>
              <w:left w:val="single" w:sz="4" w:space="0" w:color="000000"/>
              <w:bottom w:val="single" w:sz="4" w:space="0" w:color="000000"/>
              <w:right w:val="single" w:sz="4" w:space="0" w:color="000000"/>
            </w:tcBorders>
          </w:tcPr>
          <w:p w14:paraId="2562A5C5" w14:textId="77777777" w:rsidR="0086601B" w:rsidRDefault="0086601B">
            <w:pPr>
              <w:widowControl w:val="0"/>
              <w:suppressLineNumbers/>
              <w:suppressAutoHyphens/>
              <w:snapToGrid w:val="0"/>
              <w:spacing w:after="0" w:line="240" w:lineRule="auto"/>
              <w:jc w:val="center"/>
              <w:rPr>
                <w:rFonts w:ascii="Times New Roman" w:eastAsia="Times New Roman" w:hAnsi="Times New Roman"/>
                <w:sz w:val="20"/>
                <w:szCs w:val="20"/>
                <w:lang w:eastAsia="ru-RU"/>
              </w:rPr>
            </w:pPr>
          </w:p>
        </w:tc>
      </w:tr>
    </w:tbl>
    <w:p w14:paraId="0913E32B" w14:textId="77777777" w:rsidR="0086601B" w:rsidRDefault="0086601B">
      <w:pPr>
        <w:suppressAutoHyphens/>
        <w:spacing w:after="0" w:line="240" w:lineRule="auto"/>
        <w:ind w:firstLine="450"/>
        <w:jc w:val="both"/>
        <w:rPr>
          <w:rFonts w:ascii="Times New Roman" w:eastAsia="Calibri" w:hAnsi="Times New Roman"/>
          <w:sz w:val="24"/>
          <w:szCs w:val="24"/>
        </w:rPr>
      </w:pPr>
    </w:p>
    <w:p w14:paraId="5AFEA77C" w14:textId="77777777" w:rsidR="0086601B" w:rsidRDefault="00000000">
      <w:pPr>
        <w:widowControl w:val="0"/>
        <w:spacing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b/>
          <w:bCs/>
          <w:sz w:val="24"/>
          <w:szCs w:val="24"/>
        </w:rPr>
        <w:t>*</w:t>
      </w:r>
      <w:r>
        <w:rPr>
          <w:rFonts w:ascii="Times New Roman" w:eastAsia="Calibri" w:hAnsi="Times New Roman" w:cs="Times New Roman"/>
          <w:sz w:val="24"/>
          <w:szCs w:val="24"/>
        </w:rPr>
        <w:t>Таблиця містить інформацію про максимальні бали за кожен вид навчальної роботи здобувача вищої освіти.</w:t>
      </w:r>
    </w:p>
    <w:p w14:paraId="766C2918" w14:textId="77777777" w:rsidR="0086601B" w:rsidRDefault="00000000">
      <w:pPr>
        <w:widowControl w:val="0"/>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Під час оцінювання засвоєння кожної теми за поточну навчальну діяльність здобувачу освіти виставляють оцінки з урахуванням затверджених критеріїв оцінювання для відповідної дисципліни.</w:t>
      </w:r>
    </w:p>
    <w:p w14:paraId="2E7170E3" w14:textId="77777777" w:rsidR="0086601B" w:rsidRDefault="00000000">
      <w:pPr>
        <w:widowControl w:val="0"/>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Критерії оцінювання результатів навчання здобувачів освіти та розподіл балів, які вони отримують, регламентуються Положенням про оцінювання навчальних досягнень здобувачів вищої освіти у ПрАТ «ВНЗ «МАУП».</w:t>
      </w:r>
    </w:p>
    <w:p w14:paraId="51046EFC" w14:textId="77777777" w:rsidR="0086601B" w:rsidRDefault="00000000">
      <w:pPr>
        <w:widowControl w:val="0"/>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Модульний контроль проводиться на останньому занятті модуля у письмовій формі, у вигляді тестування.</w:t>
      </w:r>
    </w:p>
    <w:p w14:paraId="32228E11"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Критерії оцінювання модульного тесту з навчальної дисципліни «Фізичне виховання»:</w:t>
      </w:r>
    </w:p>
    <w:p w14:paraId="72B0F7D1"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При оцінюванні модульного тесту враховуються обсяг і правильність виконання завдань:</w:t>
      </w:r>
    </w:p>
    <w:p w14:paraId="0A1FFE5F"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оцінка «відмінно» (А) виставляється за правильне виконання всіх завдань (або більше 90% всіх завдань);</w:t>
      </w:r>
    </w:p>
    <w:p w14:paraId="086E364A"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оцінка «добре» (B) виставляється за виконання 80% всіх завдань;</w:t>
      </w:r>
    </w:p>
    <w:p w14:paraId="07257C12"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оцінка «добре» (C) виставляється за виконання 70% всіх завдань;</w:t>
      </w:r>
    </w:p>
    <w:p w14:paraId="44156115"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оцінка «задовільно» (D) виставляється за правильне виконання 60% запропонованих завдань;</w:t>
      </w:r>
    </w:p>
    <w:p w14:paraId="033A325B"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оцінка «задовільно» (E) виставляється, якщо правильно виконано більше 50% запропонованих завдань;</w:t>
      </w:r>
    </w:p>
    <w:p w14:paraId="6AAA8AB9"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 оцінка «незадовільно» (FX) виставляється, якщо виконано менше 50% завдань.</w:t>
      </w:r>
    </w:p>
    <w:p w14:paraId="2B98C7DB"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Неявка на модульний тест - 0 балів.</w:t>
      </w:r>
    </w:p>
    <w:p w14:paraId="1F37F593"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Вищезазначені оцінки перетворюються на рейтингові бали таким чином:</w:t>
      </w:r>
    </w:p>
    <w:p w14:paraId="40D4DA26"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«А» - 18-20 балів;</w:t>
      </w:r>
    </w:p>
    <w:p w14:paraId="40C1C42A"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«В» - 16-17 балів;</w:t>
      </w:r>
    </w:p>
    <w:p w14:paraId="648F495C"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«С» - 14-15 балів;</w:t>
      </w:r>
    </w:p>
    <w:p w14:paraId="67FE40E9"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lastRenderedPageBreak/>
        <w:t>«D» - 12-13 балів.</w:t>
      </w:r>
    </w:p>
    <w:p w14:paraId="200D1977" w14:textId="77777777" w:rsidR="0086601B" w:rsidRDefault="00000000">
      <w:pPr>
        <w:suppressAutoHyphens/>
        <w:spacing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«E» - 10-11 балів;</w:t>
      </w:r>
    </w:p>
    <w:p w14:paraId="3196B682" w14:textId="77777777" w:rsidR="0086601B" w:rsidRDefault="00000000">
      <w:pPr>
        <w:suppressAutoHyphens/>
        <w:spacing w:line="240" w:lineRule="auto"/>
        <w:ind w:firstLine="567"/>
        <w:jc w:val="both"/>
        <w:rPr>
          <w:rFonts w:ascii="Times New Roman" w:eastAsia="Calibri" w:hAnsi="Times New Roman" w:cs="Times New Roman"/>
          <w:b/>
          <w:bCs/>
          <w:sz w:val="24"/>
          <w:szCs w:val="24"/>
        </w:rPr>
      </w:pPr>
      <w:r>
        <w:rPr>
          <w:rFonts w:ascii="Times New Roman" w:eastAsia="Calibri" w:hAnsi="Times New Roman" w:cs="Times New Roman"/>
          <w:sz w:val="24"/>
          <w:szCs w:val="24"/>
        </w:rPr>
        <w:t>«FX» - менше 10 балів.</w:t>
      </w:r>
    </w:p>
    <w:p w14:paraId="7DE46F9E"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Підсумкова семестрове оцінювання з дисципліни «Фізичне виховання» є обов'язковою формою оцінювання результатів навчання студентів. Воно проводиться у терміни, визначені навчальним планом, і охоплює обсяг матеріалу, визначений програмою курсу.</w:t>
      </w:r>
    </w:p>
    <w:p w14:paraId="3F9AEACC"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Підсумкове оцінювання проводиться у формі тесту. До семестрового оцінювання допускається студент, який виконав усі необхідні роботи.</w:t>
      </w:r>
    </w:p>
    <w:p w14:paraId="352E6B41"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Підсумкова оцінка виставляється на основі результатів навчання студента протягом семестру. Оцінка студента складається з балів, накопичених за результатами поточного оцінювання, та заохочувальних балів.</w:t>
      </w:r>
    </w:p>
    <w:p w14:paraId="50D5599B"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Студенти, які виконали всі необхідні завдання і отримали оцінку 60 балів або вище, отримують оцінку, що відповідає отриманій оцінці, без додаткового тестування.</w:t>
      </w:r>
    </w:p>
    <w:p w14:paraId="23DB639B" w14:textId="77777777" w:rsidR="0086601B" w:rsidRDefault="00000000">
      <w:pPr>
        <w:suppressAutoHyphens/>
        <w:spacing w:after="0" w:line="240" w:lineRule="auto"/>
        <w:ind w:firstLine="567"/>
        <w:jc w:val="both"/>
        <w:rPr>
          <w:rFonts w:ascii="Times New Roman" w:eastAsia="Calibri" w:hAnsi="Times New Roman" w:cs="Times New Roman"/>
          <w:sz w:val="24"/>
          <w:szCs w:val="24"/>
        </w:rPr>
      </w:pPr>
      <w:r>
        <w:rPr>
          <w:rFonts w:ascii="Times New Roman" w:eastAsia="Calibri" w:hAnsi="Times New Roman" w:cs="Times New Roman"/>
          <w:sz w:val="24"/>
          <w:szCs w:val="24"/>
        </w:rPr>
        <w:t>Для студентів, які виконали всі необхідні завдання, але отримали оцінку нижче 60 балів, а також для тих, хто бажає поліпшити свій бал (результат), викладач проводить підсумкову роботу  у формі тесту під час останнього запланованого заняття з дисципліни в навчальному семестрі.</w:t>
      </w:r>
    </w:p>
    <w:p w14:paraId="3288F20C" w14:textId="77777777" w:rsidR="0086601B" w:rsidRDefault="00000000">
      <w:pPr>
        <w:suppressAutoHyphens/>
        <w:spacing w:after="0" w:line="240" w:lineRule="auto"/>
        <w:ind w:firstLine="567"/>
        <w:jc w:val="both"/>
        <w:rPr>
          <w:rFonts w:ascii="Times New Roman" w:hAnsi="Times New Roman" w:cs="Times New Roman"/>
          <w:color w:val="000000"/>
          <w:sz w:val="24"/>
          <w:szCs w:val="24"/>
        </w:rPr>
      </w:pPr>
      <w:r>
        <w:rPr>
          <w:rFonts w:ascii="Times New Roman" w:eastAsia="Calibri" w:hAnsi="Times New Roman" w:cs="Times New Roman"/>
          <w:b/>
          <w:bCs/>
          <w:sz w:val="24"/>
          <w:szCs w:val="24"/>
        </w:rPr>
        <w:t xml:space="preserve">Оцінювання додаткових (індивідуальних) видів навчальної діяльності. </w:t>
      </w:r>
      <w:r>
        <w:rPr>
          <w:rFonts w:ascii="Times New Roman" w:hAnsi="Times New Roman" w:cs="Times New Roman"/>
          <w:b/>
          <w:bCs/>
          <w:color w:val="000000"/>
          <w:sz w:val="24"/>
          <w:szCs w:val="24"/>
        </w:rPr>
        <w:t>Оцінювання додаткових (індивідуальних) видів навчальної діяльності.</w:t>
      </w:r>
      <w:r>
        <w:rPr>
          <w:rFonts w:ascii="Times New Roman" w:hAnsi="Times New Roman" w:cs="Times New Roman"/>
          <w:color w:val="000000"/>
          <w:sz w:val="24"/>
          <w:szCs w:val="24"/>
        </w:rPr>
        <w:t xml:space="preserve"> До додаткових (індивідуальних) видів навчальної діяльності відносять участь здобувачів у роботі наукових конференцій, наукових гуртків здобувачів і проблемних груп, підготовці публікацій, участь у Всеукраїнських олімпіадах і конкурсах та Міжнародних конкурсах тощо понад обсяги завдань, які встановлені відповідною робочою програмою навчальної дисципліни. </w:t>
      </w:r>
    </w:p>
    <w:p w14:paraId="4ABA8DCD" w14:textId="77777777" w:rsidR="0086601B" w:rsidRDefault="00000000">
      <w:pPr>
        <w:suppressAutoHyphens/>
        <w:spacing w:line="240" w:lineRule="auto"/>
        <w:ind w:firstLine="567"/>
        <w:jc w:val="both"/>
        <w:rPr>
          <w:rFonts w:ascii="Times New Roman" w:hAnsi="Times New Roman" w:cs="Times New Roman"/>
          <w:color w:val="000000"/>
          <w:sz w:val="24"/>
          <w:szCs w:val="24"/>
        </w:rPr>
      </w:pPr>
      <w:r>
        <w:rPr>
          <w:rFonts w:ascii="Times New Roman" w:hAnsi="Times New Roman" w:cs="Times New Roman"/>
          <w:color w:val="000000"/>
          <w:sz w:val="24"/>
          <w:szCs w:val="24"/>
        </w:rPr>
        <w:t>За рішенням кафедри здобувачам освіти, які брали участь у науково-дослідній роботі та виконували певні види додаткових (індивідуальних) видів навчальної діяльності, можуть присуджуватися заохочувальні (бонусні) бали за визначену освітню компоненту.</w:t>
      </w:r>
    </w:p>
    <w:p w14:paraId="71DECA56" w14:textId="77777777" w:rsidR="0086601B" w:rsidRDefault="00000000">
      <w:pPr>
        <w:suppressAutoHyphens/>
        <w:spacing w:after="0" w:line="240" w:lineRule="auto"/>
        <w:ind w:firstLine="708"/>
        <w:jc w:val="both"/>
        <w:rPr>
          <w:rFonts w:ascii="Times New Roman" w:eastAsia="Times New Roman" w:hAnsi="Times New Roman" w:cs="Times New Roman"/>
          <w:b/>
          <w:bCs/>
          <w:color w:val="000000"/>
          <w:sz w:val="24"/>
          <w:szCs w:val="24"/>
          <w:lang w:val="en-US" w:eastAsia="ru-RU"/>
        </w:rPr>
      </w:pPr>
      <w:proofErr w:type="spellStart"/>
      <w:r>
        <w:rPr>
          <w:rFonts w:ascii="Times New Roman" w:eastAsia="Times New Roman" w:hAnsi="Times New Roman" w:cs="Times New Roman"/>
          <w:b/>
          <w:bCs/>
          <w:color w:val="000000"/>
          <w:sz w:val="24"/>
          <w:szCs w:val="24"/>
          <w:lang w:val="en-US" w:eastAsia="ru-RU"/>
        </w:rPr>
        <w:t>Оцінка</w:t>
      </w:r>
      <w:proofErr w:type="spellEnd"/>
      <w:r>
        <w:rPr>
          <w:rFonts w:ascii="Times New Roman" w:eastAsia="Times New Roman" w:hAnsi="Times New Roman" w:cs="Times New Roman"/>
          <w:b/>
          <w:bCs/>
          <w:color w:val="000000"/>
          <w:sz w:val="24"/>
          <w:szCs w:val="24"/>
          <w:lang w:val="en-US" w:eastAsia="ru-RU"/>
        </w:rPr>
        <w:t xml:space="preserve"> </w:t>
      </w:r>
      <w:proofErr w:type="spellStart"/>
      <w:r>
        <w:rPr>
          <w:rFonts w:ascii="Times New Roman" w:eastAsia="Times New Roman" w:hAnsi="Times New Roman" w:cs="Times New Roman"/>
          <w:b/>
          <w:bCs/>
          <w:color w:val="000000"/>
          <w:sz w:val="24"/>
          <w:szCs w:val="24"/>
          <w:lang w:val="en-US" w:eastAsia="ru-RU"/>
        </w:rPr>
        <w:t>самостійної</w:t>
      </w:r>
      <w:proofErr w:type="spellEnd"/>
      <w:r>
        <w:rPr>
          <w:rFonts w:ascii="Times New Roman" w:eastAsia="Times New Roman" w:hAnsi="Times New Roman" w:cs="Times New Roman"/>
          <w:b/>
          <w:bCs/>
          <w:color w:val="000000"/>
          <w:sz w:val="24"/>
          <w:szCs w:val="24"/>
          <w:lang w:val="en-US" w:eastAsia="ru-RU"/>
        </w:rPr>
        <w:t xml:space="preserve"> </w:t>
      </w:r>
      <w:proofErr w:type="spellStart"/>
      <w:r>
        <w:rPr>
          <w:rFonts w:ascii="Times New Roman" w:eastAsia="Times New Roman" w:hAnsi="Times New Roman" w:cs="Times New Roman"/>
          <w:b/>
          <w:bCs/>
          <w:color w:val="000000"/>
          <w:sz w:val="24"/>
          <w:szCs w:val="24"/>
          <w:lang w:val="en-US" w:eastAsia="ru-RU"/>
        </w:rPr>
        <w:t>роботи</w:t>
      </w:r>
      <w:proofErr w:type="spellEnd"/>
    </w:p>
    <w:p w14:paraId="0B052F6B" w14:textId="77777777" w:rsidR="0086601B" w:rsidRDefault="00000000">
      <w:pPr>
        <w:suppressAutoHyphens/>
        <w:spacing w:after="0" w:line="240" w:lineRule="auto"/>
        <w:ind w:firstLine="708"/>
        <w:jc w:val="both"/>
        <w:rPr>
          <w:rFonts w:ascii="Times New Roman" w:eastAsia="Times New Roman" w:hAnsi="Times New Roman" w:cs="Times New Roman"/>
          <w:color w:val="000000"/>
          <w:sz w:val="24"/>
          <w:szCs w:val="24"/>
          <w:lang w:val="en-US" w:eastAsia="ru-RU"/>
        </w:rPr>
      </w:pPr>
      <w:proofErr w:type="spellStart"/>
      <w:r>
        <w:rPr>
          <w:rFonts w:ascii="Times New Roman" w:eastAsia="Times New Roman" w:hAnsi="Times New Roman" w:cs="Times New Roman"/>
          <w:color w:val="000000"/>
          <w:sz w:val="24"/>
          <w:szCs w:val="24"/>
          <w:lang w:val="en-US" w:eastAsia="ru-RU"/>
        </w:rPr>
        <w:t>Загальна</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кількість</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балів</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отриманих</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студентом</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за</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виконання</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самостійної</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роботи</w:t>
      </w:r>
      <w:proofErr w:type="spellEnd"/>
      <w:r>
        <w:rPr>
          <w:rFonts w:ascii="Times New Roman" w:eastAsia="Times New Roman" w:hAnsi="Times New Roman" w:cs="Times New Roman"/>
          <w:color w:val="000000"/>
          <w:sz w:val="24"/>
          <w:szCs w:val="24"/>
          <w:lang w:val="en-US" w:eastAsia="ru-RU"/>
        </w:rPr>
        <w:t xml:space="preserve">, є </w:t>
      </w:r>
      <w:proofErr w:type="spellStart"/>
      <w:r>
        <w:rPr>
          <w:rFonts w:ascii="Times New Roman" w:eastAsia="Times New Roman" w:hAnsi="Times New Roman" w:cs="Times New Roman"/>
          <w:color w:val="000000"/>
          <w:sz w:val="24"/>
          <w:szCs w:val="24"/>
          <w:lang w:val="en-US" w:eastAsia="ru-RU"/>
        </w:rPr>
        <w:t>одним</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із</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складових</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академічної</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успішності</w:t>
      </w:r>
      <w:proofErr w:type="spellEnd"/>
      <w:r>
        <w:rPr>
          <w:rFonts w:ascii="Times New Roman" w:eastAsia="Times New Roman" w:hAnsi="Times New Roman" w:cs="Times New Roman"/>
          <w:color w:val="000000"/>
          <w:sz w:val="24"/>
          <w:szCs w:val="24"/>
          <w:lang w:val="en-US" w:eastAsia="ru-RU"/>
        </w:rPr>
        <w:t xml:space="preserve"> з </w:t>
      </w:r>
      <w:proofErr w:type="spellStart"/>
      <w:r>
        <w:rPr>
          <w:rFonts w:ascii="Times New Roman" w:eastAsia="Times New Roman" w:hAnsi="Times New Roman" w:cs="Times New Roman"/>
          <w:color w:val="000000"/>
          <w:sz w:val="24"/>
          <w:szCs w:val="24"/>
          <w:lang w:val="en-US" w:eastAsia="ru-RU"/>
        </w:rPr>
        <w:t>дисципліни</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Самостійна</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робота</w:t>
      </w:r>
      <w:proofErr w:type="spellEnd"/>
      <w:r>
        <w:rPr>
          <w:rFonts w:ascii="Times New Roman" w:eastAsia="Times New Roman" w:hAnsi="Times New Roman" w:cs="Times New Roman"/>
          <w:color w:val="000000"/>
          <w:sz w:val="24"/>
          <w:szCs w:val="24"/>
          <w:lang w:val="en-US" w:eastAsia="ru-RU"/>
        </w:rPr>
        <w:t xml:space="preserve"> з </w:t>
      </w:r>
      <w:proofErr w:type="spellStart"/>
      <w:r>
        <w:rPr>
          <w:rFonts w:ascii="Times New Roman" w:eastAsia="Times New Roman" w:hAnsi="Times New Roman" w:cs="Times New Roman"/>
          <w:color w:val="000000"/>
          <w:sz w:val="24"/>
          <w:szCs w:val="24"/>
          <w:lang w:val="en-US" w:eastAsia="ru-RU"/>
        </w:rPr>
        <w:t>кожної</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теми</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відповідно</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до</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програми</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курсу</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оцінюється</w:t>
      </w:r>
      <w:proofErr w:type="spellEnd"/>
      <w:r>
        <w:rPr>
          <w:rFonts w:ascii="Times New Roman" w:eastAsia="Times New Roman" w:hAnsi="Times New Roman" w:cs="Times New Roman"/>
          <w:color w:val="000000"/>
          <w:sz w:val="24"/>
          <w:szCs w:val="24"/>
          <w:lang w:val="en-US" w:eastAsia="ru-RU"/>
        </w:rPr>
        <w:t xml:space="preserve"> в </w:t>
      </w:r>
      <w:proofErr w:type="spellStart"/>
      <w:r>
        <w:rPr>
          <w:rFonts w:ascii="Times New Roman" w:eastAsia="Times New Roman" w:hAnsi="Times New Roman" w:cs="Times New Roman"/>
          <w:color w:val="000000"/>
          <w:sz w:val="24"/>
          <w:szCs w:val="24"/>
          <w:lang w:val="en-US" w:eastAsia="ru-RU"/>
        </w:rPr>
        <w:t>діапазоні</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від</w:t>
      </w:r>
      <w:proofErr w:type="spellEnd"/>
      <w:r>
        <w:rPr>
          <w:rFonts w:ascii="Times New Roman" w:eastAsia="Times New Roman" w:hAnsi="Times New Roman" w:cs="Times New Roman"/>
          <w:color w:val="000000"/>
          <w:sz w:val="24"/>
          <w:szCs w:val="24"/>
          <w:lang w:val="en-US" w:eastAsia="ru-RU"/>
        </w:rPr>
        <w:t xml:space="preserve"> 0 </w:t>
      </w:r>
      <w:proofErr w:type="spellStart"/>
      <w:r>
        <w:rPr>
          <w:rFonts w:ascii="Times New Roman" w:eastAsia="Times New Roman" w:hAnsi="Times New Roman" w:cs="Times New Roman"/>
          <w:color w:val="000000"/>
          <w:sz w:val="24"/>
          <w:szCs w:val="24"/>
          <w:lang w:val="en-US" w:eastAsia="ru-RU"/>
        </w:rPr>
        <w:t>до</w:t>
      </w:r>
      <w:proofErr w:type="spellEnd"/>
      <w:r>
        <w:rPr>
          <w:rFonts w:ascii="Times New Roman" w:eastAsia="Times New Roman" w:hAnsi="Times New Roman" w:cs="Times New Roman"/>
          <w:color w:val="000000"/>
          <w:sz w:val="24"/>
          <w:szCs w:val="24"/>
          <w:lang w:val="en-US" w:eastAsia="ru-RU"/>
        </w:rPr>
        <w:t xml:space="preserve"> </w:t>
      </w:r>
      <w:r>
        <w:rPr>
          <w:rFonts w:ascii="Times New Roman" w:eastAsia="Times New Roman" w:hAnsi="Times New Roman" w:cs="Times New Roman"/>
          <w:color w:val="000000"/>
          <w:sz w:val="24"/>
          <w:szCs w:val="24"/>
          <w:lang w:eastAsia="ru-RU"/>
        </w:rPr>
        <w:t>3</w:t>
      </w:r>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балів</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за</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допомогою</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стандартизованих</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та</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узагальнених</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критеріїв</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оцінювання</w:t>
      </w:r>
      <w:proofErr w:type="spellEnd"/>
      <w:r>
        <w:rPr>
          <w:rFonts w:ascii="Times New Roman" w:eastAsia="Times New Roman" w:hAnsi="Times New Roman" w:cs="Times New Roman"/>
          <w:color w:val="000000"/>
          <w:sz w:val="24"/>
          <w:szCs w:val="24"/>
          <w:lang w:val="en-US" w:eastAsia="ru-RU"/>
        </w:rPr>
        <w:t xml:space="preserve"> </w:t>
      </w:r>
      <w:proofErr w:type="spellStart"/>
      <w:r>
        <w:rPr>
          <w:rFonts w:ascii="Times New Roman" w:eastAsia="Times New Roman" w:hAnsi="Times New Roman" w:cs="Times New Roman"/>
          <w:color w:val="000000"/>
          <w:sz w:val="24"/>
          <w:szCs w:val="24"/>
          <w:lang w:val="en-US" w:eastAsia="ru-RU"/>
        </w:rPr>
        <w:t>знань</w:t>
      </w:r>
      <w:proofErr w:type="spellEnd"/>
      <w:r>
        <w:rPr>
          <w:rFonts w:ascii="Times New Roman" w:eastAsia="Times New Roman" w:hAnsi="Times New Roman" w:cs="Times New Roman"/>
          <w:color w:val="000000"/>
          <w:sz w:val="24"/>
          <w:szCs w:val="24"/>
          <w:lang w:val="en-US" w:eastAsia="ru-RU"/>
        </w:rPr>
        <w:t>.</w:t>
      </w:r>
    </w:p>
    <w:p w14:paraId="60F8DE2E" w14:textId="77777777" w:rsidR="0086601B" w:rsidRDefault="00000000">
      <w:pPr>
        <w:suppressAutoHyphens/>
        <w:spacing w:after="0" w:line="240" w:lineRule="auto"/>
        <w:ind w:firstLine="708"/>
        <w:jc w:val="both"/>
        <w:rPr>
          <w:rFonts w:ascii="Times New Roman" w:eastAsia="Times New Roman" w:hAnsi="Times New Roman"/>
          <w:b/>
          <w:bCs/>
          <w:color w:val="000000"/>
          <w:sz w:val="24"/>
          <w:szCs w:val="24"/>
          <w:lang w:val="en-US" w:eastAsia="ru-RU"/>
        </w:rPr>
      </w:pPr>
      <w:proofErr w:type="spellStart"/>
      <w:r>
        <w:rPr>
          <w:rFonts w:ascii="Times New Roman" w:eastAsia="Times New Roman" w:hAnsi="Times New Roman"/>
          <w:b/>
          <w:bCs/>
          <w:color w:val="000000"/>
          <w:sz w:val="24"/>
          <w:szCs w:val="24"/>
          <w:lang w:val="en-US" w:eastAsia="ru-RU"/>
        </w:rPr>
        <w:t>Шкала</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оцінювання</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виконання</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самостійної</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роботи</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індивідуальних</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завдань</w:t>
      </w:r>
      <w:proofErr w:type="spellEnd"/>
      <w:r>
        <w:rPr>
          <w:rFonts w:ascii="Times New Roman" w:eastAsia="Times New Roman" w:hAnsi="Times New Roman"/>
          <w:b/>
          <w:bCs/>
          <w:color w:val="000000"/>
          <w:sz w:val="24"/>
          <w:szCs w:val="24"/>
          <w:lang w:val="en-US" w:eastAsia="ru-RU"/>
        </w:rPr>
        <w:t>)</w:t>
      </w:r>
    </w:p>
    <w:p w14:paraId="46708166" w14:textId="77777777" w:rsidR="0086601B" w:rsidRDefault="00000000">
      <w:pPr>
        <w:suppressAutoHyphens/>
        <w:spacing w:after="0" w:line="240" w:lineRule="auto"/>
        <w:jc w:val="both"/>
        <w:rPr>
          <w:rFonts w:ascii="Times New Roman" w:eastAsia="Times New Roman" w:hAnsi="Times New Roman" w:cs="Times New Roman"/>
          <w:color w:val="000000"/>
          <w:sz w:val="24"/>
          <w:szCs w:val="24"/>
          <w:lang w:val="en-US" w:eastAsia="ru-RU"/>
        </w:rPr>
      </w:pPr>
      <w:proofErr w:type="spellStart"/>
      <w:r>
        <w:rPr>
          <w:rFonts w:ascii="Times New Roman" w:eastAsia="Times New Roman" w:hAnsi="Times New Roman"/>
          <w:b/>
          <w:bCs/>
          <w:color w:val="000000"/>
          <w:sz w:val="24"/>
          <w:szCs w:val="24"/>
          <w:lang w:val="en-US" w:eastAsia="ru-RU"/>
        </w:rPr>
        <w:t>критерії</w:t>
      </w:r>
      <w:proofErr w:type="spellEnd"/>
      <w:r>
        <w:rPr>
          <w:rFonts w:ascii="Times New Roman" w:eastAsia="Times New Roman" w:hAnsi="Times New Roman"/>
          <w:b/>
          <w:bCs/>
          <w:color w:val="000000"/>
          <w:sz w:val="24"/>
          <w:szCs w:val="24"/>
          <w:lang w:val="en-US" w:eastAsia="ru-RU"/>
        </w:rPr>
        <w:t xml:space="preserve"> </w:t>
      </w:r>
      <w:proofErr w:type="spellStart"/>
      <w:r>
        <w:rPr>
          <w:rFonts w:ascii="Times New Roman" w:eastAsia="Times New Roman" w:hAnsi="Times New Roman"/>
          <w:b/>
          <w:bCs/>
          <w:color w:val="000000"/>
          <w:sz w:val="24"/>
          <w:szCs w:val="24"/>
          <w:lang w:val="en-US" w:eastAsia="ru-RU"/>
        </w:rPr>
        <w:t>оцінювання</w:t>
      </w:r>
      <w:proofErr w:type="spellEnd"/>
      <w:r>
        <w:rPr>
          <w:rFonts w:ascii="Times New Roman" w:eastAsia="Times New Roman" w:hAnsi="Times New Roman"/>
          <w:b/>
          <w:bCs/>
          <w:color w:val="000000"/>
          <w:sz w:val="24"/>
          <w:szCs w:val="24"/>
          <w:lang w:val="en-US" w:eastAsia="ru-RU"/>
        </w:rPr>
        <w:t>.</w:t>
      </w:r>
    </w:p>
    <w:tbl>
      <w:tblPr>
        <w:tblStyle w:val="Style40"/>
        <w:tblW w:w="9481" w:type="dxa"/>
        <w:jc w:val="center"/>
        <w:tblInd w:w="0" w:type="dxa"/>
        <w:tblLayout w:type="fixed"/>
        <w:tblLook w:val="04A0" w:firstRow="1" w:lastRow="0" w:firstColumn="1" w:lastColumn="0" w:noHBand="0" w:noVBand="1"/>
      </w:tblPr>
      <w:tblGrid>
        <w:gridCol w:w="2592"/>
        <w:gridCol w:w="1689"/>
        <w:gridCol w:w="1509"/>
        <w:gridCol w:w="1710"/>
        <w:gridCol w:w="1981"/>
      </w:tblGrid>
      <w:tr w:rsidR="0086601B" w14:paraId="76E8F86B" w14:textId="77777777">
        <w:trPr>
          <w:jc w:val="center"/>
        </w:trPr>
        <w:tc>
          <w:tcPr>
            <w:tcW w:w="2592" w:type="dxa"/>
            <w:vMerge w:val="restart"/>
            <w:tcBorders>
              <w:top w:val="single" w:sz="4" w:space="0" w:color="000000"/>
              <w:left w:val="single" w:sz="4" w:space="0" w:color="000000"/>
              <w:bottom w:val="single" w:sz="4" w:space="0" w:color="000000"/>
            </w:tcBorders>
          </w:tcPr>
          <w:p w14:paraId="6520F51A" w14:textId="77777777" w:rsidR="0086601B" w:rsidRDefault="00000000">
            <w:pPr>
              <w:spacing w:after="0" w:line="240" w:lineRule="auto"/>
              <w:jc w:val="center"/>
              <w:rPr>
                <w:rFonts w:ascii="Times New Roman" w:hAnsi="Times New Roman" w:cs="Times New Roman"/>
                <w:sz w:val="24"/>
                <w:szCs w:val="24"/>
              </w:rPr>
            </w:pPr>
            <w:r>
              <w:rPr>
                <w:rFonts w:ascii="Times New Roman" w:hAnsi="Times New Roman" w:cs="Times New Roman"/>
                <w:sz w:val="24"/>
                <w:szCs w:val="24"/>
              </w:rPr>
              <w:t>Максимально можлива оцінка самостійної роботи (індивідуальні завдання)</w:t>
            </w:r>
          </w:p>
        </w:tc>
        <w:tc>
          <w:tcPr>
            <w:tcW w:w="6889" w:type="dxa"/>
            <w:gridSpan w:val="4"/>
            <w:tcBorders>
              <w:top w:val="single" w:sz="4" w:space="0" w:color="000000"/>
              <w:left w:val="single" w:sz="4" w:space="0" w:color="000000"/>
              <w:bottom w:val="single" w:sz="4" w:space="0" w:color="000000"/>
              <w:right w:val="single" w:sz="4" w:space="0" w:color="000000"/>
            </w:tcBorders>
            <w:vAlign w:val="center"/>
          </w:tcPr>
          <w:p w14:paraId="3C67D87D"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Рівень виконання</w:t>
            </w:r>
          </w:p>
        </w:tc>
      </w:tr>
      <w:tr w:rsidR="0086601B" w14:paraId="5D10A88E" w14:textId="77777777">
        <w:trPr>
          <w:jc w:val="center"/>
        </w:trPr>
        <w:tc>
          <w:tcPr>
            <w:tcW w:w="2592" w:type="dxa"/>
            <w:vMerge/>
            <w:tcBorders>
              <w:top w:val="single" w:sz="4" w:space="0" w:color="000000"/>
              <w:left w:val="single" w:sz="4" w:space="0" w:color="000000"/>
              <w:bottom w:val="single" w:sz="4" w:space="0" w:color="000000"/>
            </w:tcBorders>
          </w:tcPr>
          <w:p w14:paraId="628F05DF" w14:textId="77777777" w:rsidR="0086601B" w:rsidRDefault="0086601B">
            <w:pPr>
              <w:widowControl w:val="0"/>
              <w:spacing w:after="0" w:line="240" w:lineRule="auto"/>
              <w:jc w:val="center"/>
              <w:rPr>
                <w:rFonts w:ascii="Times New Roman" w:eastAsia="Times New Roman" w:hAnsi="Times New Roman" w:cs="Times New Roman"/>
                <w:color w:val="000000"/>
                <w:sz w:val="24"/>
                <w:szCs w:val="24"/>
              </w:rPr>
            </w:pPr>
          </w:p>
        </w:tc>
        <w:tc>
          <w:tcPr>
            <w:tcW w:w="1689" w:type="dxa"/>
            <w:tcBorders>
              <w:left w:val="single" w:sz="4" w:space="0" w:color="000000"/>
              <w:bottom w:val="single" w:sz="4" w:space="0" w:color="000000"/>
            </w:tcBorders>
            <w:vAlign w:val="center"/>
          </w:tcPr>
          <w:p w14:paraId="23E13686"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Відмінно</w:t>
            </w:r>
          </w:p>
        </w:tc>
        <w:tc>
          <w:tcPr>
            <w:tcW w:w="1509" w:type="dxa"/>
            <w:tcBorders>
              <w:left w:val="single" w:sz="4" w:space="0" w:color="000000"/>
              <w:bottom w:val="single" w:sz="4" w:space="0" w:color="000000"/>
            </w:tcBorders>
            <w:vAlign w:val="center"/>
          </w:tcPr>
          <w:p w14:paraId="11F5657C"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Добре</w:t>
            </w:r>
          </w:p>
        </w:tc>
        <w:tc>
          <w:tcPr>
            <w:tcW w:w="1710" w:type="dxa"/>
            <w:tcBorders>
              <w:left w:val="single" w:sz="4" w:space="0" w:color="000000"/>
              <w:bottom w:val="single" w:sz="4" w:space="0" w:color="000000"/>
            </w:tcBorders>
            <w:vAlign w:val="center"/>
          </w:tcPr>
          <w:p w14:paraId="0E42FF5F"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Задовільно</w:t>
            </w:r>
          </w:p>
        </w:tc>
        <w:tc>
          <w:tcPr>
            <w:tcW w:w="1981" w:type="dxa"/>
            <w:tcBorders>
              <w:left w:val="single" w:sz="4" w:space="0" w:color="000000"/>
              <w:bottom w:val="single" w:sz="4" w:space="0" w:color="000000"/>
              <w:right w:val="single" w:sz="4" w:space="0" w:color="000000"/>
            </w:tcBorders>
            <w:vAlign w:val="center"/>
          </w:tcPr>
          <w:p w14:paraId="3B4B9144"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hAnsi="Times New Roman" w:cs="Times New Roman"/>
                <w:sz w:val="24"/>
                <w:szCs w:val="24"/>
              </w:rPr>
              <w:t>Незадовільно</w:t>
            </w:r>
          </w:p>
        </w:tc>
      </w:tr>
      <w:tr w:rsidR="0086601B" w14:paraId="4E99A5CC" w14:textId="77777777">
        <w:trPr>
          <w:jc w:val="center"/>
        </w:trPr>
        <w:tc>
          <w:tcPr>
            <w:tcW w:w="2592" w:type="dxa"/>
            <w:tcBorders>
              <w:left w:val="single" w:sz="4" w:space="0" w:color="000000"/>
              <w:bottom w:val="single" w:sz="4" w:space="0" w:color="000000"/>
            </w:tcBorders>
          </w:tcPr>
          <w:p w14:paraId="631F3B08"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689" w:type="dxa"/>
            <w:tcBorders>
              <w:left w:val="single" w:sz="4" w:space="0" w:color="000000"/>
              <w:bottom w:val="single" w:sz="4" w:space="0" w:color="000000"/>
            </w:tcBorders>
          </w:tcPr>
          <w:p w14:paraId="40288DE1"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3</w:t>
            </w:r>
          </w:p>
        </w:tc>
        <w:tc>
          <w:tcPr>
            <w:tcW w:w="1509" w:type="dxa"/>
            <w:tcBorders>
              <w:left w:val="single" w:sz="4" w:space="0" w:color="000000"/>
              <w:bottom w:val="single" w:sz="4" w:space="0" w:color="000000"/>
            </w:tcBorders>
          </w:tcPr>
          <w:p w14:paraId="6ED7C0C2"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2</w:t>
            </w:r>
          </w:p>
        </w:tc>
        <w:tc>
          <w:tcPr>
            <w:tcW w:w="1710" w:type="dxa"/>
            <w:tcBorders>
              <w:left w:val="single" w:sz="4" w:space="0" w:color="000000"/>
              <w:bottom w:val="single" w:sz="4" w:space="0" w:color="000000"/>
            </w:tcBorders>
          </w:tcPr>
          <w:p w14:paraId="660AD261"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p>
        </w:tc>
        <w:tc>
          <w:tcPr>
            <w:tcW w:w="1981" w:type="dxa"/>
            <w:tcBorders>
              <w:left w:val="single" w:sz="4" w:space="0" w:color="000000"/>
              <w:bottom w:val="single" w:sz="4" w:space="0" w:color="000000"/>
              <w:right w:val="single" w:sz="4" w:space="0" w:color="000000"/>
            </w:tcBorders>
          </w:tcPr>
          <w:p w14:paraId="4835AF7A" w14:textId="77777777" w:rsidR="0086601B" w:rsidRDefault="00000000">
            <w:pPr>
              <w:spacing w:after="0" w:line="240" w:lineRule="auto"/>
              <w:jc w:val="center"/>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0</w:t>
            </w:r>
          </w:p>
        </w:tc>
      </w:tr>
    </w:tbl>
    <w:p w14:paraId="777A7213" w14:textId="77777777" w:rsidR="0086601B" w:rsidRDefault="0086601B">
      <w:pPr>
        <w:widowControl w:val="0"/>
        <w:spacing w:after="0" w:line="240" w:lineRule="auto"/>
        <w:jc w:val="both"/>
        <w:rPr>
          <w:rFonts w:ascii="Times New Roman" w:eastAsia="Calibri" w:hAnsi="Times New Roman" w:cs="Times New Roman"/>
          <w:sz w:val="24"/>
          <w:szCs w:val="24"/>
        </w:rPr>
      </w:pPr>
    </w:p>
    <w:p w14:paraId="2F77437B" w14:textId="77777777" w:rsidR="0086601B" w:rsidRDefault="00000000">
      <w:pPr>
        <w:suppressAutoHyphens/>
        <w:spacing w:after="0" w:line="240" w:lineRule="auto"/>
        <w:ind w:firstLine="567"/>
        <w:jc w:val="both"/>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 xml:space="preserve">Форми оцінювання включають: поточне оцінювання практичної роботи; поточне оцінювання засвоєння знань на основі усних відповідей, доповідей, презентацій та інших форм участі під час практичних (семінарських) занять; індивідуальні або групові </w:t>
      </w:r>
      <w:proofErr w:type="spellStart"/>
      <w:r>
        <w:rPr>
          <w:rFonts w:ascii="Times New Roman" w:eastAsia="Calibri" w:hAnsi="Times New Roman" w:cs="Times New Roman"/>
          <w:color w:val="000000"/>
          <w:sz w:val="24"/>
          <w:szCs w:val="24"/>
        </w:rPr>
        <w:t>проекти</w:t>
      </w:r>
      <w:proofErr w:type="spellEnd"/>
      <w:r>
        <w:rPr>
          <w:rFonts w:ascii="Times New Roman" w:eastAsia="Calibri" w:hAnsi="Times New Roman" w:cs="Times New Roman"/>
          <w:color w:val="000000"/>
          <w:sz w:val="24"/>
          <w:szCs w:val="24"/>
        </w:rPr>
        <w:t>, що вимагають розвитку практичних навичок і компетентностей (</w:t>
      </w:r>
      <w:proofErr w:type="spellStart"/>
      <w:r>
        <w:rPr>
          <w:rFonts w:ascii="Times New Roman" w:eastAsia="Calibri" w:hAnsi="Times New Roman" w:cs="Times New Roman"/>
          <w:color w:val="000000"/>
          <w:sz w:val="24"/>
          <w:szCs w:val="24"/>
        </w:rPr>
        <w:t>опціональний</w:t>
      </w:r>
      <w:proofErr w:type="spellEnd"/>
      <w:r>
        <w:rPr>
          <w:rFonts w:ascii="Times New Roman" w:eastAsia="Calibri" w:hAnsi="Times New Roman" w:cs="Times New Roman"/>
          <w:color w:val="000000"/>
          <w:sz w:val="24"/>
          <w:szCs w:val="24"/>
        </w:rPr>
        <w:t xml:space="preserve"> формат); вирішення ситуаційних завдань; підготовка резюме з самостійно вивчених тем; тестування або письмові іспити; підготовка </w:t>
      </w:r>
      <w:proofErr w:type="spellStart"/>
      <w:r>
        <w:rPr>
          <w:rFonts w:ascii="Times New Roman" w:eastAsia="Calibri" w:hAnsi="Times New Roman" w:cs="Times New Roman"/>
          <w:color w:val="000000"/>
          <w:sz w:val="24"/>
          <w:szCs w:val="24"/>
        </w:rPr>
        <w:t>проектів</w:t>
      </w:r>
      <w:proofErr w:type="spellEnd"/>
      <w:r>
        <w:rPr>
          <w:rFonts w:ascii="Times New Roman" w:eastAsia="Calibri" w:hAnsi="Times New Roman" w:cs="Times New Roman"/>
          <w:color w:val="000000"/>
          <w:sz w:val="24"/>
          <w:szCs w:val="24"/>
        </w:rPr>
        <w:t xml:space="preserve"> статей, тез конференцій та інших публікацій; інші форми, що забезпечують всебічне засвоєння навчальної програми та сприяють поступовому розвитку навичок для ефективної самостійної професійної (практичної, наукової та теоретичної) діяльності на високому рівні.</w:t>
      </w:r>
    </w:p>
    <w:p w14:paraId="0D6493D6" w14:textId="77777777" w:rsidR="0086601B" w:rsidRDefault="0086601B">
      <w:pPr>
        <w:suppressAutoHyphens/>
        <w:spacing w:after="0" w:line="240" w:lineRule="auto"/>
        <w:ind w:firstLine="567"/>
        <w:jc w:val="both"/>
        <w:rPr>
          <w:rFonts w:ascii="Times New Roman" w:eastAsia="Calibri" w:hAnsi="Times New Roman" w:cs="Times New Roman"/>
          <w:color w:val="000000"/>
          <w:sz w:val="24"/>
          <w:szCs w:val="24"/>
        </w:rPr>
      </w:pPr>
    </w:p>
    <w:p w14:paraId="66883D86" w14:textId="77777777" w:rsidR="0086601B" w:rsidRDefault="00000000">
      <w:pPr>
        <w:spacing w:after="0" w:line="240" w:lineRule="auto"/>
        <w:ind w:firstLine="567"/>
        <w:jc w:val="both"/>
        <w:rPr>
          <w:rStyle w:val="3"/>
          <w:bCs/>
          <w:szCs w:val="24"/>
        </w:rPr>
      </w:pPr>
      <w:r>
        <w:rPr>
          <w:rFonts w:ascii="Times New Roman" w:hAnsi="Times New Roman" w:cs="Times New Roman"/>
          <w:color w:val="000000"/>
          <w:sz w:val="24"/>
          <w:szCs w:val="24"/>
        </w:rPr>
        <w:t>Для оцінювання результатів навчання здобувача вищої освіти впродовж семестру застосовується 100-бальна, національна та шкала ЄКТС оцінювання</w:t>
      </w:r>
    </w:p>
    <w:p w14:paraId="13AD3425" w14:textId="77777777" w:rsidR="0086601B" w:rsidRDefault="00000000">
      <w:pPr>
        <w:suppressAutoHyphens/>
        <w:spacing w:after="0"/>
        <w:jc w:val="center"/>
        <w:rPr>
          <w:rFonts w:ascii="Times New Roman" w:eastAsia="Times New Roman" w:hAnsi="Times New Roman" w:cs="Times New Roman"/>
          <w:b/>
          <w:sz w:val="24"/>
          <w:szCs w:val="24"/>
          <w:lang w:eastAsia="ru-RU"/>
        </w:rPr>
      </w:pPr>
      <w:r>
        <w:rPr>
          <w:rFonts w:ascii="Times New Roman" w:eastAsia="Times New Roman" w:hAnsi="Times New Roman" w:cs="Times New Roman"/>
          <w:b/>
          <w:bCs/>
          <w:color w:val="000000"/>
          <w:sz w:val="24"/>
          <w:szCs w:val="20"/>
          <w:lang w:eastAsia="uk-UA"/>
        </w:rPr>
        <w:t>Шкала підсумкового оцінювання: національна та ECTS</w:t>
      </w:r>
    </w:p>
    <w:tbl>
      <w:tblPr>
        <w:tblW w:w="0" w:type="auto"/>
        <w:tblLayout w:type="fixed"/>
        <w:tblCellMar>
          <w:left w:w="0" w:type="dxa"/>
          <w:right w:w="0" w:type="dxa"/>
        </w:tblCellMar>
        <w:tblLook w:val="04A0" w:firstRow="1" w:lastRow="0" w:firstColumn="1" w:lastColumn="0" w:noHBand="0" w:noVBand="1"/>
      </w:tblPr>
      <w:tblGrid>
        <w:gridCol w:w="2147"/>
        <w:gridCol w:w="1363"/>
        <w:gridCol w:w="3581"/>
        <w:gridCol w:w="3204"/>
      </w:tblGrid>
      <w:tr w:rsidR="0086601B" w14:paraId="643F441B" w14:textId="77777777">
        <w:trPr>
          <w:trHeight w:hRule="exact" w:val="850"/>
        </w:trPr>
        <w:tc>
          <w:tcPr>
            <w:tcW w:w="2147" w:type="dxa"/>
            <w:vMerge w:val="restart"/>
            <w:tcBorders>
              <w:top w:val="single" w:sz="4" w:space="0" w:color="000000"/>
              <w:left w:val="single" w:sz="4" w:space="0" w:color="000000"/>
              <w:bottom w:val="nil"/>
              <w:right w:val="nil"/>
            </w:tcBorders>
            <w:shd w:val="clear" w:color="auto" w:fill="FFFFFF"/>
          </w:tcPr>
          <w:p w14:paraId="76B62995"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lastRenderedPageBreak/>
              <w:t>Сума балів за всі види навчальної діяльності</w:t>
            </w:r>
          </w:p>
        </w:tc>
        <w:tc>
          <w:tcPr>
            <w:tcW w:w="1363" w:type="dxa"/>
            <w:vMerge w:val="restart"/>
            <w:tcBorders>
              <w:top w:val="single" w:sz="4" w:space="0" w:color="000000"/>
              <w:left w:val="single" w:sz="4" w:space="0" w:color="000000"/>
              <w:bottom w:val="nil"/>
              <w:right w:val="nil"/>
            </w:tcBorders>
            <w:shd w:val="clear" w:color="auto" w:fill="FFFFFF"/>
          </w:tcPr>
          <w:p w14:paraId="45663788"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Оцінка ЕСТ8</w:t>
            </w:r>
          </w:p>
        </w:tc>
        <w:tc>
          <w:tcPr>
            <w:tcW w:w="6785" w:type="dxa"/>
            <w:gridSpan w:val="2"/>
            <w:tcBorders>
              <w:top w:val="single" w:sz="4" w:space="0" w:color="000000"/>
              <w:left w:val="single" w:sz="4" w:space="0" w:color="000000"/>
              <w:bottom w:val="nil"/>
              <w:right w:val="single" w:sz="4" w:space="0" w:color="000000"/>
            </w:tcBorders>
            <w:shd w:val="clear" w:color="auto" w:fill="FFFFFF"/>
          </w:tcPr>
          <w:p w14:paraId="7D6D46BA"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Оцінка за національною шкалою</w:t>
            </w:r>
          </w:p>
        </w:tc>
      </w:tr>
      <w:tr w:rsidR="0086601B" w14:paraId="5D62551D" w14:textId="77777777">
        <w:trPr>
          <w:trHeight w:hRule="exact" w:val="581"/>
        </w:trPr>
        <w:tc>
          <w:tcPr>
            <w:tcW w:w="2147" w:type="dxa"/>
            <w:vMerge/>
            <w:tcBorders>
              <w:top w:val="single" w:sz="4" w:space="0" w:color="000000"/>
              <w:left w:val="single" w:sz="4" w:space="0" w:color="000000"/>
              <w:bottom w:val="nil"/>
              <w:right w:val="nil"/>
            </w:tcBorders>
            <w:vAlign w:val="center"/>
          </w:tcPr>
          <w:p w14:paraId="6A24A76F" w14:textId="77777777" w:rsidR="0086601B" w:rsidRDefault="0086601B">
            <w:pPr>
              <w:spacing w:after="0" w:line="240" w:lineRule="auto"/>
              <w:rPr>
                <w:rFonts w:ascii="Times New Roman" w:eastAsia="Times New Roman" w:hAnsi="Times New Roman" w:cs="Times New Roman"/>
                <w:sz w:val="20"/>
                <w:szCs w:val="20"/>
                <w:lang w:val="ru-RU" w:eastAsia="ru-RU"/>
              </w:rPr>
            </w:pPr>
          </w:p>
        </w:tc>
        <w:tc>
          <w:tcPr>
            <w:tcW w:w="1363" w:type="dxa"/>
            <w:vMerge/>
            <w:tcBorders>
              <w:top w:val="single" w:sz="4" w:space="0" w:color="000000"/>
              <w:left w:val="single" w:sz="4" w:space="0" w:color="000000"/>
              <w:bottom w:val="nil"/>
              <w:right w:val="nil"/>
            </w:tcBorders>
            <w:vAlign w:val="center"/>
          </w:tcPr>
          <w:p w14:paraId="1B382F2F" w14:textId="77777777" w:rsidR="0086601B" w:rsidRDefault="0086601B">
            <w:pPr>
              <w:spacing w:after="0" w:line="240" w:lineRule="auto"/>
              <w:rPr>
                <w:rFonts w:ascii="Times New Roman" w:eastAsia="Times New Roman" w:hAnsi="Times New Roman" w:cs="Times New Roman"/>
                <w:sz w:val="20"/>
                <w:szCs w:val="20"/>
                <w:lang w:val="ru-RU" w:eastAsia="ru-RU"/>
              </w:rPr>
            </w:pPr>
          </w:p>
        </w:tc>
        <w:tc>
          <w:tcPr>
            <w:tcW w:w="3581" w:type="dxa"/>
            <w:tcBorders>
              <w:top w:val="single" w:sz="4" w:space="0" w:color="000000"/>
              <w:left w:val="single" w:sz="4" w:space="0" w:color="000000"/>
              <w:bottom w:val="nil"/>
              <w:right w:val="nil"/>
            </w:tcBorders>
            <w:shd w:val="clear" w:color="auto" w:fill="FFFFFF"/>
          </w:tcPr>
          <w:p w14:paraId="5576DA17" w14:textId="77777777" w:rsidR="0086601B" w:rsidRDefault="00000000">
            <w:pPr>
              <w:suppressAutoHyphens/>
              <w:spacing w:after="120" w:line="240" w:lineRule="auto"/>
              <w:ind w:left="160"/>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 xml:space="preserve">для екзамену, курсового </w:t>
            </w:r>
            <w:proofErr w:type="spellStart"/>
            <w:r>
              <w:rPr>
                <w:rFonts w:ascii="Times New Roman" w:eastAsia="Times New Roman" w:hAnsi="Times New Roman" w:cs="Times New Roman"/>
                <w:b/>
                <w:sz w:val="24"/>
                <w:szCs w:val="24"/>
                <w:lang w:eastAsia="ru-RU"/>
              </w:rPr>
              <w:t>проекту</w:t>
            </w:r>
            <w:proofErr w:type="spellEnd"/>
            <w:r>
              <w:rPr>
                <w:rFonts w:ascii="Times New Roman" w:eastAsia="Times New Roman" w:hAnsi="Times New Roman" w:cs="Times New Roman"/>
                <w:b/>
                <w:sz w:val="24"/>
                <w:szCs w:val="24"/>
                <w:lang w:eastAsia="ru-RU"/>
              </w:rPr>
              <w:t xml:space="preserve"> (роботи), практики</w:t>
            </w:r>
          </w:p>
        </w:tc>
        <w:tc>
          <w:tcPr>
            <w:tcW w:w="3204" w:type="dxa"/>
            <w:tcBorders>
              <w:top w:val="single" w:sz="4" w:space="0" w:color="000000"/>
              <w:left w:val="single" w:sz="4" w:space="0" w:color="000000"/>
              <w:bottom w:val="nil"/>
              <w:right w:val="single" w:sz="4" w:space="0" w:color="000000"/>
            </w:tcBorders>
            <w:shd w:val="clear" w:color="auto" w:fill="FFFFFF"/>
          </w:tcPr>
          <w:p w14:paraId="4B999127"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b/>
                <w:sz w:val="24"/>
                <w:szCs w:val="24"/>
                <w:lang w:eastAsia="ru-RU"/>
              </w:rPr>
              <w:t>для заліку</w:t>
            </w:r>
          </w:p>
        </w:tc>
      </w:tr>
      <w:tr w:rsidR="0086601B" w14:paraId="4FD4E235" w14:textId="77777777">
        <w:trPr>
          <w:trHeight w:val="362"/>
        </w:trPr>
        <w:tc>
          <w:tcPr>
            <w:tcW w:w="2147" w:type="dxa"/>
            <w:tcBorders>
              <w:top w:val="single" w:sz="4" w:space="0" w:color="000000"/>
              <w:left w:val="single" w:sz="4" w:space="0" w:color="000000"/>
              <w:bottom w:val="nil"/>
              <w:right w:val="nil"/>
            </w:tcBorders>
            <w:shd w:val="clear" w:color="auto" w:fill="FFFFFF"/>
          </w:tcPr>
          <w:p w14:paraId="20683279"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90 – 100</w:t>
            </w:r>
          </w:p>
        </w:tc>
        <w:tc>
          <w:tcPr>
            <w:tcW w:w="1363" w:type="dxa"/>
            <w:tcBorders>
              <w:top w:val="single" w:sz="4" w:space="0" w:color="000000"/>
              <w:left w:val="single" w:sz="4" w:space="0" w:color="000000"/>
              <w:bottom w:val="nil"/>
              <w:right w:val="nil"/>
            </w:tcBorders>
            <w:shd w:val="clear" w:color="auto" w:fill="FFFFFF"/>
          </w:tcPr>
          <w:p w14:paraId="586505E0"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А</w:t>
            </w:r>
          </w:p>
        </w:tc>
        <w:tc>
          <w:tcPr>
            <w:tcW w:w="3581" w:type="dxa"/>
            <w:tcBorders>
              <w:top w:val="single" w:sz="4" w:space="0" w:color="000000"/>
              <w:left w:val="single" w:sz="4" w:space="0" w:color="000000"/>
              <w:bottom w:val="nil"/>
              <w:right w:val="nil"/>
            </w:tcBorders>
            <w:shd w:val="clear" w:color="auto" w:fill="FFFFFF"/>
          </w:tcPr>
          <w:p w14:paraId="369F4BE0"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відмінно</w:t>
            </w:r>
          </w:p>
        </w:tc>
        <w:tc>
          <w:tcPr>
            <w:tcW w:w="3204" w:type="dxa"/>
            <w:vMerge w:val="restart"/>
            <w:tcBorders>
              <w:top w:val="single" w:sz="4" w:space="0" w:color="000000"/>
              <w:left w:val="single" w:sz="4" w:space="0" w:color="000000"/>
              <w:bottom w:val="nil"/>
              <w:right w:val="single" w:sz="4" w:space="0" w:color="000000"/>
            </w:tcBorders>
            <w:shd w:val="clear" w:color="auto" w:fill="FFFFFF"/>
          </w:tcPr>
          <w:p w14:paraId="182EA0A0"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Зараховано</w:t>
            </w:r>
          </w:p>
        </w:tc>
      </w:tr>
      <w:tr w:rsidR="0086601B" w14:paraId="2AE423B8" w14:textId="77777777">
        <w:trPr>
          <w:trHeight w:val="357"/>
        </w:trPr>
        <w:tc>
          <w:tcPr>
            <w:tcW w:w="2147" w:type="dxa"/>
            <w:tcBorders>
              <w:top w:val="single" w:sz="4" w:space="0" w:color="000000"/>
              <w:left w:val="single" w:sz="4" w:space="0" w:color="000000"/>
              <w:bottom w:val="nil"/>
              <w:right w:val="nil"/>
            </w:tcBorders>
            <w:shd w:val="clear" w:color="auto" w:fill="FFFFFF"/>
          </w:tcPr>
          <w:p w14:paraId="34F6DB0E"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82-89</w:t>
            </w:r>
          </w:p>
        </w:tc>
        <w:tc>
          <w:tcPr>
            <w:tcW w:w="1363" w:type="dxa"/>
            <w:tcBorders>
              <w:top w:val="single" w:sz="4" w:space="0" w:color="000000"/>
              <w:left w:val="single" w:sz="4" w:space="0" w:color="000000"/>
              <w:bottom w:val="nil"/>
              <w:right w:val="nil"/>
            </w:tcBorders>
            <w:shd w:val="clear" w:color="auto" w:fill="FFFFFF"/>
          </w:tcPr>
          <w:p w14:paraId="7D3E6CB8"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В</w:t>
            </w:r>
          </w:p>
        </w:tc>
        <w:tc>
          <w:tcPr>
            <w:tcW w:w="3581" w:type="dxa"/>
            <w:vMerge w:val="restart"/>
            <w:tcBorders>
              <w:top w:val="single" w:sz="4" w:space="0" w:color="000000"/>
              <w:left w:val="single" w:sz="4" w:space="0" w:color="000000"/>
              <w:bottom w:val="nil"/>
              <w:right w:val="nil"/>
            </w:tcBorders>
            <w:shd w:val="clear" w:color="auto" w:fill="FFFFFF"/>
          </w:tcPr>
          <w:p w14:paraId="5EDDB75E"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добре</w:t>
            </w:r>
          </w:p>
        </w:tc>
        <w:tc>
          <w:tcPr>
            <w:tcW w:w="3204" w:type="dxa"/>
            <w:vMerge/>
            <w:tcBorders>
              <w:top w:val="single" w:sz="4" w:space="0" w:color="000000"/>
              <w:left w:val="single" w:sz="4" w:space="0" w:color="000000"/>
              <w:bottom w:val="nil"/>
              <w:right w:val="single" w:sz="4" w:space="0" w:color="000000"/>
            </w:tcBorders>
            <w:vAlign w:val="center"/>
          </w:tcPr>
          <w:p w14:paraId="7AD079F8" w14:textId="77777777" w:rsidR="0086601B" w:rsidRDefault="0086601B">
            <w:pPr>
              <w:spacing w:after="0" w:line="240" w:lineRule="auto"/>
              <w:rPr>
                <w:rFonts w:ascii="Times New Roman" w:eastAsia="Times New Roman" w:hAnsi="Times New Roman" w:cs="Times New Roman"/>
                <w:sz w:val="20"/>
                <w:szCs w:val="20"/>
                <w:lang w:val="ru-RU" w:eastAsia="ru-RU"/>
              </w:rPr>
            </w:pPr>
          </w:p>
        </w:tc>
      </w:tr>
      <w:tr w:rsidR="0086601B" w14:paraId="6803D894" w14:textId="77777777">
        <w:trPr>
          <w:trHeight w:hRule="exact" w:val="353"/>
        </w:trPr>
        <w:tc>
          <w:tcPr>
            <w:tcW w:w="2147" w:type="dxa"/>
            <w:tcBorders>
              <w:top w:val="single" w:sz="4" w:space="0" w:color="000000"/>
              <w:left w:val="single" w:sz="4" w:space="0" w:color="000000"/>
              <w:bottom w:val="nil"/>
              <w:right w:val="nil"/>
            </w:tcBorders>
            <w:shd w:val="clear" w:color="auto" w:fill="FFFFFF"/>
          </w:tcPr>
          <w:p w14:paraId="0D3B10CE"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75-81</w:t>
            </w:r>
          </w:p>
        </w:tc>
        <w:tc>
          <w:tcPr>
            <w:tcW w:w="1363" w:type="dxa"/>
            <w:tcBorders>
              <w:top w:val="single" w:sz="4" w:space="0" w:color="000000"/>
              <w:left w:val="single" w:sz="4" w:space="0" w:color="000000"/>
              <w:bottom w:val="nil"/>
              <w:right w:val="nil"/>
            </w:tcBorders>
            <w:shd w:val="clear" w:color="auto" w:fill="FFFFFF"/>
          </w:tcPr>
          <w:p w14:paraId="2E0062D6"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С</w:t>
            </w:r>
          </w:p>
        </w:tc>
        <w:tc>
          <w:tcPr>
            <w:tcW w:w="6785" w:type="dxa"/>
            <w:vMerge/>
            <w:tcBorders>
              <w:top w:val="single" w:sz="4" w:space="0" w:color="000000"/>
              <w:left w:val="single" w:sz="4" w:space="0" w:color="000000"/>
              <w:bottom w:val="nil"/>
              <w:right w:val="nil"/>
            </w:tcBorders>
            <w:vAlign w:val="center"/>
          </w:tcPr>
          <w:p w14:paraId="5FDC87D4" w14:textId="77777777" w:rsidR="0086601B" w:rsidRDefault="0086601B">
            <w:pPr>
              <w:spacing w:after="0" w:line="240" w:lineRule="auto"/>
              <w:rPr>
                <w:rFonts w:ascii="Times New Roman" w:eastAsia="Times New Roman" w:hAnsi="Times New Roman" w:cs="Times New Roman"/>
                <w:sz w:val="20"/>
                <w:szCs w:val="20"/>
                <w:lang w:val="ru-RU" w:eastAsia="ru-RU"/>
              </w:rPr>
            </w:pPr>
          </w:p>
        </w:tc>
        <w:tc>
          <w:tcPr>
            <w:tcW w:w="3204" w:type="dxa"/>
            <w:vMerge/>
            <w:tcBorders>
              <w:top w:val="single" w:sz="4" w:space="0" w:color="000000"/>
              <w:left w:val="single" w:sz="4" w:space="0" w:color="000000"/>
              <w:bottom w:val="nil"/>
              <w:right w:val="single" w:sz="4" w:space="0" w:color="000000"/>
            </w:tcBorders>
            <w:vAlign w:val="center"/>
          </w:tcPr>
          <w:p w14:paraId="2A53B2EC" w14:textId="77777777" w:rsidR="0086601B" w:rsidRDefault="0086601B">
            <w:pPr>
              <w:spacing w:after="0" w:line="240" w:lineRule="auto"/>
              <w:rPr>
                <w:rFonts w:ascii="Times New Roman" w:eastAsia="Times New Roman" w:hAnsi="Times New Roman" w:cs="Times New Roman"/>
                <w:sz w:val="20"/>
                <w:szCs w:val="20"/>
                <w:lang w:val="ru-RU" w:eastAsia="ru-RU"/>
              </w:rPr>
            </w:pPr>
          </w:p>
        </w:tc>
      </w:tr>
      <w:tr w:rsidR="0086601B" w14:paraId="25DCCB37" w14:textId="77777777">
        <w:trPr>
          <w:trHeight w:val="364"/>
        </w:trPr>
        <w:tc>
          <w:tcPr>
            <w:tcW w:w="2147" w:type="dxa"/>
            <w:tcBorders>
              <w:top w:val="single" w:sz="4" w:space="0" w:color="000000"/>
              <w:left w:val="single" w:sz="4" w:space="0" w:color="000000"/>
              <w:bottom w:val="nil"/>
              <w:right w:val="nil"/>
            </w:tcBorders>
            <w:shd w:val="clear" w:color="auto" w:fill="FFFFFF"/>
          </w:tcPr>
          <w:p w14:paraId="7698A597"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68-74</w:t>
            </w:r>
          </w:p>
        </w:tc>
        <w:tc>
          <w:tcPr>
            <w:tcW w:w="1363" w:type="dxa"/>
            <w:tcBorders>
              <w:top w:val="single" w:sz="4" w:space="0" w:color="000000"/>
              <w:left w:val="single" w:sz="4" w:space="0" w:color="000000"/>
              <w:bottom w:val="nil"/>
              <w:right w:val="nil"/>
            </w:tcBorders>
            <w:shd w:val="clear" w:color="auto" w:fill="FFFFFF"/>
          </w:tcPr>
          <w:p w14:paraId="59158D69" w14:textId="77777777" w:rsidR="0086601B" w:rsidRDefault="00000000">
            <w:pPr>
              <w:suppressAutoHyphens/>
              <w:spacing w:after="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0"/>
                <w:szCs w:val="20"/>
                <w:lang w:eastAsia="ru-RU"/>
              </w:rPr>
              <w:t>D</w:t>
            </w:r>
          </w:p>
        </w:tc>
        <w:tc>
          <w:tcPr>
            <w:tcW w:w="3581" w:type="dxa"/>
            <w:vMerge w:val="restart"/>
            <w:tcBorders>
              <w:top w:val="single" w:sz="4" w:space="0" w:color="000000"/>
              <w:left w:val="single" w:sz="4" w:space="0" w:color="000000"/>
              <w:bottom w:val="nil"/>
              <w:right w:val="nil"/>
            </w:tcBorders>
            <w:shd w:val="clear" w:color="auto" w:fill="FFFFFF"/>
          </w:tcPr>
          <w:p w14:paraId="2ADEE337"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задовільно</w:t>
            </w:r>
          </w:p>
        </w:tc>
        <w:tc>
          <w:tcPr>
            <w:tcW w:w="3204" w:type="dxa"/>
            <w:vMerge/>
            <w:tcBorders>
              <w:top w:val="single" w:sz="4" w:space="0" w:color="000000"/>
              <w:left w:val="single" w:sz="4" w:space="0" w:color="000000"/>
              <w:bottom w:val="nil"/>
              <w:right w:val="single" w:sz="4" w:space="0" w:color="000000"/>
            </w:tcBorders>
            <w:vAlign w:val="center"/>
          </w:tcPr>
          <w:p w14:paraId="43BF884D" w14:textId="77777777" w:rsidR="0086601B" w:rsidRDefault="0086601B">
            <w:pPr>
              <w:spacing w:after="0" w:line="240" w:lineRule="auto"/>
              <w:rPr>
                <w:rFonts w:ascii="Times New Roman" w:eastAsia="Times New Roman" w:hAnsi="Times New Roman" w:cs="Times New Roman"/>
                <w:sz w:val="20"/>
                <w:szCs w:val="20"/>
                <w:lang w:val="ru-RU" w:eastAsia="ru-RU"/>
              </w:rPr>
            </w:pPr>
          </w:p>
        </w:tc>
      </w:tr>
      <w:tr w:rsidR="0086601B" w14:paraId="249F4D51" w14:textId="77777777">
        <w:trPr>
          <w:trHeight w:hRule="exact" w:val="344"/>
        </w:trPr>
        <w:tc>
          <w:tcPr>
            <w:tcW w:w="2147" w:type="dxa"/>
            <w:tcBorders>
              <w:top w:val="single" w:sz="4" w:space="0" w:color="000000"/>
              <w:left w:val="single" w:sz="4" w:space="0" w:color="000000"/>
              <w:bottom w:val="nil"/>
              <w:right w:val="nil"/>
            </w:tcBorders>
            <w:shd w:val="clear" w:color="auto" w:fill="FFFFFF"/>
          </w:tcPr>
          <w:p w14:paraId="226CBD45"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60-67</w:t>
            </w:r>
          </w:p>
        </w:tc>
        <w:tc>
          <w:tcPr>
            <w:tcW w:w="1363" w:type="dxa"/>
            <w:tcBorders>
              <w:top w:val="single" w:sz="4" w:space="0" w:color="000000"/>
              <w:left w:val="single" w:sz="4" w:space="0" w:color="000000"/>
              <w:bottom w:val="nil"/>
              <w:right w:val="nil"/>
            </w:tcBorders>
            <w:shd w:val="clear" w:color="auto" w:fill="FFFFFF"/>
          </w:tcPr>
          <w:p w14:paraId="40A5D410"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Е</w:t>
            </w:r>
          </w:p>
        </w:tc>
        <w:tc>
          <w:tcPr>
            <w:tcW w:w="6785" w:type="dxa"/>
            <w:vMerge/>
            <w:tcBorders>
              <w:top w:val="single" w:sz="4" w:space="0" w:color="000000"/>
              <w:left w:val="single" w:sz="4" w:space="0" w:color="000000"/>
              <w:bottom w:val="nil"/>
              <w:right w:val="nil"/>
            </w:tcBorders>
            <w:vAlign w:val="center"/>
          </w:tcPr>
          <w:p w14:paraId="34C5350B" w14:textId="77777777" w:rsidR="0086601B" w:rsidRDefault="0086601B">
            <w:pPr>
              <w:spacing w:after="0" w:line="240" w:lineRule="auto"/>
              <w:rPr>
                <w:rFonts w:ascii="Times New Roman" w:eastAsia="Times New Roman" w:hAnsi="Times New Roman" w:cs="Times New Roman"/>
                <w:sz w:val="20"/>
                <w:szCs w:val="20"/>
                <w:lang w:val="ru-RU" w:eastAsia="ru-RU"/>
              </w:rPr>
            </w:pPr>
          </w:p>
        </w:tc>
        <w:tc>
          <w:tcPr>
            <w:tcW w:w="3204" w:type="dxa"/>
            <w:vMerge/>
            <w:tcBorders>
              <w:top w:val="single" w:sz="4" w:space="0" w:color="000000"/>
              <w:left w:val="single" w:sz="4" w:space="0" w:color="000000"/>
              <w:bottom w:val="nil"/>
              <w:right w:val="single" w:sz="4" w:space="0" w:color="000000"/>
            </w:tcBorders>
            <w:vAlign w:val="center"/>
          </w:tcPr>
          <w:p w14:paraId="0C90A890" w14:textId="77777777" w:rsidR="0086601B" w:rsidRDefault="0086601B">
            <w:pPr>
              <w:spacing w:after="0" w:line="240" w:lineRule="auto"/>
              <w:rPr>
                <w:rFonts w:ascii="Times New Roman" w:eastAsia="Times New Roman" w:hAnsi="Times New Roman" w:cs="Times New Roman"/>
                <w:sz w:val="20"/>
                <w:szCs w:val="20"/>
                <w:lang w:val="ru-RU" w:eastAsia="ru-RU"/>
              </w:rPr>
            </w:pPr>
          </w:p>
        </w:tc>
      </w:tr>
      <w:tr w:rsidR="0086601B" w14:paraId="73916AF8" w14:textId="77777777">
        <w:trPr>
          <w:trHeight w:hRule="exact" w:val="608"/>
        </w:trPr>
        <w:tc>
          <w:tcPr>
            <w:tcW w:w="2147" w:type="dxa"/>
            <w:tcBorders>
              <w:top w:val="single" w:sz="4" w:space="0" w:color="000000"/>
              <w:left w:val="single" w:sz="4" w:space="0" w:color="000000"/>
              <w:bottom w:val="nil"/>
              <w:right w:val="nil"/>
            </w:tcBorders>
            <w:shd w:val="clear" w:color="auto" w:fill="FFFFFF"/>
          </w:tcPr>
          <w:p w14:paraId="0E65EE53"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35-59</w:t>
            </w:r>
          </w:p>
        </w:tc>
        <w:tc>
          <w:tcPr>
            <w:tcW w:w="1363" w:type="dxa"/>
            <w:tcBorders>
              <w:top w:val="single" w:sz="4" w:space="0" w:color="000000"/>
              <w:left w:val="single" w:sz="4" w:space="0" w:color="000000"/>
              <w:bottom w:val="nil"/>
              <w:right w:val="nil"/>
            </w:tcBorders>
            <w:shd w:val="clear" w:color="auto" w:fill="FFFFFF"/>
          </w:tcPr>
          <w:p w14:paraId="7774AE15"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FХ</w:t>
            </w:r>
          </w:p>
        </w:tc>
        <w:tc>
          <w:tcPr>
            <w:tcW w:w="3581" w:type="dxa"/>
            <w:tcBorders>
              <w:top w:val="single" w:sz="4" w:space="0" w:color="000000"/>
              <w:left w:val="single" w:sz="4" w:space="0" w:color="000000"/>
              <w:bottom w:val="nil"/>
              <w:right w:val="nil"/>
            </w:tcBorders>
            <w:shd w:val="clear" w:color="auto" w:fill="FFFFFF"/>
          </w:tcPr>
          <w:p w14:paraId="524743DA"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незадовільно з можливістю повторного складання</w:t>
            </w:r>
          </w:p>
        </w:tc>
        <w:tc>
          <w:tcPr>
            <w:tcW w:w="3204" w:type="dxa"/>
            <w:tcBorders>
              <w:top w:val="single" w:sz="4" w:space="0" w:color="000000"/>
              <w:left w:val="single" w:sz="4" w:space="0" w:color="000000"/>
              <w:bottom w:val="nil"/>
              <w:right w:val="single" w:sz="4" w:space="0" w:color="000000"/>
            </w:tcBorders>
            <w:shd w:val="clear" w:color="auto" w:fill="FFFFFF"/>
          </w:tcPr>
          <w:p w14:paraId="1302F583"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 зараховано з можливістю повторного складання</w:t>
            </w:r>
          </w:p>
        </w:tc>
      </w:tr>
      <w:tr w:rsidR="0086601B" w14:paraId="516A59EB" w14:textId="77777777">
        <w:trPr>
          <w:trHeight w:hRule="exact" w:val="876"/>
        </w:trPr>
        <w:tc>
          <w:tcPr>
            <w:tcW w:w="2147" w:type="dxa"/>
            <w:tcBorders>
              <w:top w:val="single" w:sz="4" w:space="0" w:color="000000"/>
              <w:left w:val="single" w:sz="4" w:space="0" w:color="000000"/>
              <w:bottom w:val="single" w:sz="4" w:space="0" w:color="000000"/>
              <w:right w:val="nil"/>
            </w:tcBorders>
            <w:shd w:val="clear" w:color="auto" w:fill="FFFFFF"/>
          </w:tcPr>
          <w:p w14:paraId="2CC197C4"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0-34</w:t>
            </w:r>
          </w:p>
        </w:tc>
        <w:tc>
          <w:tcPr>
            <w:tcW w:w="1363" w:type="dxa"/>
            <w:tcBorders>
              <w:top w:val="single" w:sz="4" w:space="0" w:color="000000"/>
              <w:left w:val="single" w:sz="4" w:space="0" w:color="000000"/>
              <w:bottom w:val="single" w:sz="4" w:space="0" w:color="000000"/>
              <w:right w:val="nil"/>
            </w:tcBorders>
            <w:shd w:val="clear" w:color="auto" w:fill="FFFFFF"/>
          </w:tcPr>
          <w:p w14:paraId="19E814CB"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F</w:t>
            </w:r>
          </w:p>
        </w:tc>
        <w:tc>
          <w:tcPr>
            <w:tcW w:w="3581" w:type="dxa"/>
            <w:tcBorders>
              <w:top w:val="single" w:sz="4" w:space="0" w:color="000000"/>
              <w:left w:val="single" w:sz="4" w:space="0" w:color="000000"/>
              <w:bottom w:val="single" w:sz="4" w:space="0" w:color="000000"/>
              <w:right w:val="nil"/>
            </w:tcBorders>
            <w:shd w:val="clear" w:color="auto" w:fill="FFFFFF"/>
          </w:tcPr>
          <w:p w14:paraId="77727A5F"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незадовільно з обов’язковим повторним вивченням дисципліни</w:t>
            </w:r>
          </w:p>
        </w:tc>
        <w:tc>
          <w:tcPr>
            <w:tcW w:w="3204" w:type="dxa"/>
            <w:tcBorders>
              <w:top w:val="single" w:sz="4" w:space="0" w:color="000000"/>
              <w:left w:val="single" w:sz="4" w:space="0" w:color="000000"/>
              <w:bottom w:val="single" w:sz="4" w:space="0" w:color="000000"/>
              <w:right w:val="single" w:sz="4" w:space="0" w:color="000000"/>
            </w:tcBorders>
            <w:shd w:val="clear" w:color="auto" w:fill="FFFFFF"/>
          </w:tcPr>
          <w:p w14:paraId="7DCD8B6A" w14:textId="77777777" w:rsidR="0086601B" w:rsidRDefault="00000000">
            <w:pPr>
              <w:suppressAutoHyphens/>
              <w:spacing w:after="120" w:line="240" w:lineRule="auto"/>
              <w:jc w:val="center"/>
              <w:rPr>
                <w:rFonts w:ascii="Times New Roman" w:eastAsia="Times New Roman" w:hAnsi="Times New Roman" w:cs="Times New Roman"/>
                <w:sz w:val="20"/>
                <w:szCs w:val="20"/>
                <w:lang w:val="ru-RU" w:eastAsia="ru-RU"/>
              </w:rPr>
            </w:pPr>
            <w:r>
              <w:rPr>
                <w:rFonts w:ascii="Times New Roman" w:eastAsia="Times New Roman" w:hAnsi="Times New Roman" w:cs="Times New Roman"/>
                <w:sz w:val="24"/>
                <w:szCs w:val="24"/>
                <w:lang w:eastAsia="ru-RU"/>
              </w:rPr>
              <w:t>не зараховано з обов’язковим повторним вивченням дисципліни</w:t>
            </w:r>
          </w:p>
        </w:tc>
      </w:tr>
    </w:tbl>
    <w:p w14:paraId="78086250" w14:textId="77777777" w:rsidR="0086601B" w:rsidRDefault="0086601B">
      <w:pPr>
        <w:suppressAutoHyphens/>
        <w:spacing w:after="0" w:line="240" w:lineRule="auto"/>
        <w:ind w:firstLine="450"/>
        <w:jc w:val="both"/>
        <w:rPr>
          <w:rFonts w:ascii="Times New Roman" w:eastAsia="Times New Roman" w:hAnsi="Times New Roman" w:cs="Times New Roman"/>
          <w:b/>
          <w:bCs/>
          <w:sz w:val="28"/>
          <w:szCs w:val="28"/>
          <w:lang w:eastAsia="ru-RU"/>
        </w:rPr>
      </w:pPr>
    </w:p>
    <w:p w14:paraId="74B07E03" w14:textId="77777777" w:rsidR="0086601B" w:rsidRDefault="0086601B">
      <w:pPr>
        <w:suppressAutoHyphens/>
        <w:spacing w:after="0" w:line="240" w:lineRule="auto"/>
        <w:ind w:firstLine="450"/>
        <w:jc w:val="both"/>
        <w:rPr>
          <w:rFonts w:ascii="Times New Roman" w:eastAsia="Times New Roman" w:hAnsi="Times New Roman" w:cs="Times New Roman"/>
          <w:sz w:val="24"/>
          <w:szCs w:val="24"/>
          <w:lang w:eastAsia="ru-RU"/>
        </w:rPr>
      </w:pPr>
    </w:p>
    <w:p w14:paraId="31DF291C" w14:textId="77777777" w:rsidR="0086601B" w:rsidRDefault="00000000">
      <w:pPr>
        <w:suppressAutoHyphens/>
        <w:spacing w:after="0" w:line="240" w:lineRule="auto"/>
        <w:ind w:right="297" w:firstLine="450"/>
        <w:jc w:val="both"/>
        <w:rPr>
          <w:rFonts w:ascii="Times New Roman" w:eastAsia="Times New Roman" w:hAnsi="Times New Roman" w:cs="Times New Roman"/>
          <w:i/>
          <w:iCs/>
          <w:sz w:val="24"/>
          <w:szCs w:val="24"/>
          <w:lang w:eastAsia="ru-RU"/>
        </w:rPr>
      </w:pPr>
      <w:r>
        <w:rPr>
          <w:rFonts w:ascii="Times New Roman" w:eastAsia="Times New Roman" w:hAnsi="Times New Roman" w:cs="Times New Roman"/>
          <w:b/>
          <w:bCs/>
          <w:sz w:val="24"/>
          <w:szCs w:val="24"/>
          <w:lang w:eastAsia="ru-RU"/>
        </w:rPr>
        <w:t>Рекомендовані джерела інформації.</w:t>
      </w:r>
    </w:p>
    <w:p w14:paraId="5938DFED" w14:textId="77777777" w:rsidR="0086601B" w:rsidRDefault="00000000">
      <w:pPr>
        <w:tabs>
          <w:tab w:val="left" w:pos="284"/>
          <w:tab w:val="left" w:pos="851"/>
        </w:tab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b/>
          <w:bCs/>
          <w:sz w:val="24"/>
          <w:szCs w:val="24"/>
          <w:lang w:eastAsia="uk-UA"/>
        </w:rPr>
        <w:t>Основна:</w:t>
      </w:r>
    </w:p>
    <w:p w14:paraId="75F36F3F"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proofErr w:type="spellStart"/>
      <w:r>
        <w:rPr>
          <w:rFonts w:ascii="Times New Roman" w:eastAsia="Times New Roman" w:hAnsi="Times New Roman" w:cs="Times New Roman"/>
          <w:sz w:val="24"/>
          <w:szCs w:val="24"/>
          <w:lang w:eastAsia="uk-UA"/>
        </w:rPr>
        <w:t>Апанасенко</w:t>
      </w:r>
      <w:proofErr w:type="spellEnd"/>
      <w:r>
        <w:rPr>
          <w:rFonts w:ascii="Times New Roman" w:eastAsia="Times New Roman" w:hAnsi="Times New Roman" w:cs="Times New Roman"/>
          <w:sz w:val="24"/>
          <w:szCs w:val="24"/>
          <w:lang w:eastAsia="uk-UA"/>
        </w:rPr>
        <w:t xml:space="preserve"> Г. Л., Попова Л. А. </w:t>
      </w:r>
      <w:r>
        <w:rPr>
          <w:rFonts w:ascii="Times New Roman" w:eastAsia="Times New Roman" w:hAnsi="Times New Roman" w:cs="Times New Roman"/>
          <w:iCs/>
          <w:sz w:val="24"/>
          <w:szCs w:val="24"/>
          <w:lang w:eastAsia="uk-UA"/>
        </w:rPr>
        <w:t>Медико-біологічні основи фізичного виховання</w:t>
      </w:r>
      <w:r>
        <w:rPr>
          <w:rFonts w:ascii="Times New Roman" w:eastAsia="Times New Roman" w:hAnsi="Times New Roman" w:cs="Times New Roman"/>
          <w:sz w:val="24"/>
          <w:szCs w:val="24"/>
          <w:lang w:eastAsia="uk-UA"/>
        </w:rPr>
        <w:t>. — Київ: Здоров’я, 2020. — 312 с.</w:t>
      </w:r>
    </w:p>
    <w:p w14:paraId="16FFB029"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proofErr w:type="spellStart"/>
      <w:r>
        <w:rPr>
          <w:rFonts w:ascii="Times New Roman" w:eastAsia="Times New Roman" w:hAnsi="Times New Roman" w:cs="Times New Roman"/>
          <w:sz w:val="24"/>
          <w:szCs w:val="24"/>
          <w:lang w:eastAsia="uk-UA"/>
        </w:rPr>
        <w:t>Грибан</w:t>
      </w:r>
      <w:proofErr w:type="spellEnd"/>
      <w:r>
        <w:rPr>
          <w:rFonts w:ascii="Times New Roman" w:eastAsia="Times New Roman" w:hAnsi="Times New Roman" w:cs="Times New Roman"/>
          <w:sz w:val="24"/>
          <w:szCs w:val="24"/>
          <w:lang w:eastAsia="uk-UA"/>
        </w:rPr>
        <w:t xml:space="preserve">, В. Г., Мельник, О. В., Коваленко, Ю. О., та ін. Фізичне виховання : підручник. Дніпро : </w:t>
      </w:r>
      <w:proofErr w:type="spellStart"/>
      <w:r>
        <w:rPr>
          <w:rFonts w:ascii="Times New Roman" w:eastAsia="Times New Roman" w:hAnsi="Times New Roman" w:cs="Times New Roman"/>
          <w:sz w:val="24"/>
          <w:szCs w:val="24"/>
          <w:lang w:eastAsia="uk-UA"/>
        </w:rPr>
        <w:t>Дніпроп</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держ</w:t>
      </w:r>
      <w:proofErr w:type="spellEnd"/>
      <w:r>
        <w:rPr>
          <w:rFonts w:ascii="Times New Roman" w:eastAsia="Times New Roman" w:hAnsi="Times New Roman" w:cs="Times New Roman"/>
          <w:sz w:val="24"/>
          <w:szCs w:val="24"/>
          <w:lang w:eastAsia="uk-UA"/>
        </w:rPr>
        <w:t xml:space="preserve">. ун-т </w:t>
      </w:r>
      <w:proofErr w:type="spellStart"/>
      <w:r>
        <w:rPr>
          <w:rFonts w:ascii="Times New Roman" w:eastAsia="Times New Roman" w:hAnsi="Times New Roman" w:cs="Times New Roman"/>
          <w:sz w:val="24"/>
          <w:szCs w:val="24"/>
          <w:lang w:eastAsia="uk-UA"/>
        </w:rPr>
        <w:t>внутр</w:t>
      </w:r>
      <w:proofErr w:type="spellEnd"/>
      <w:r>
        <w:rPr>
          <w:rFonts w:ascii="Times New Roman" w:eastAsia="Times New Roman" w:hAnsi="Times New Roman" w:cs="Times New Roman"/>
          <w:sz w:val="24"/>
          <w:szCs w:val="24"/>
          <w:lang w:eastAsia="uk-UA"/>
        </w:rPr>
        <w:t>. справ, 2019. 232 с.</w:t>
      </w:r>
    </w:p>
    <w:p w14:paraId="6A15DA80"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proofErr w:type="spellStart"/>
      <w:r>
        <w:rPr>
          <w:rFonts w:ascii="Times New Roman" w:eastAsia="Times New Roman" w:hAnsi="Times New Roman" w:cs="Times New Roman"/>
          <w:sz w:val="24"/>
          <w:szCs w:val="24"/>
          <w:lang w:eastAsia="uk-UA"/>
        </w:rPr>
        <w:t>Гурєєва</w:t>
      </w:r>
      <w:proofErr w:type="spellEnd"/>
      <w:r>
        <w:rPr>
          <w:rFonts w:ascii="Times New Roman" w:eastAsia="Times New Roman" w:hAnsi="Times New Roman" w:cs="Times New Roman"/>
          <w:sz w:val="24"/>
          <w:szCs w:val="24"/>
          <w:lang w:eastAsia="uk-UA"/>
        </w:rPr>
        <w:t xml:space="preserve">, А. М., Стеценко, Н. В., Шевченко, В. М. Теорія і методика фізичного виховання : </w:t>
      </w:r>
      <w:proofErr w:type="spellStart"/>
      <w:r>
        <w:rPr>
          <w:rFonts w:ascii="Times New Roman" w:eastAsia="Times New Roman" w:hAnsi="Times New Roman" w:cs="Times New Roman"/>
          <w:sz w:val="24"/>
          <w:szCs w:val="24"/>
          <w:lang w:eastAsia="uk-UA"/>
        </w:rPr>
        <w:t>навч</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посіб</w:t>
      </w:r>
      <w:proofErr w:type="spellEnd"/>
      <w:r>
        <w:rPr>
          <w:rFonts w:ascii="Times New Roman" w:eastAsia="Times New Roman" w:hAnsi="Times New Roman" w:cs="Times New Roman"/>
          <w:sz w:val="24"/>
          <w:szCs w:val="24"/>
          <w:lang w:eastAsia="uk-UA"/>
        </w:rPr>
        <w:t xml:space="preserve">. Запоріжжя : </w:t>
      </w:r>
      <w:proofErr w:type="spellStart"/>
      <w:r>
        <w:rPr>
          <w:rFonts w:ascii="Times New Roman" w:eastAsia="Times New Roman" w:hAnsi="Times New Roman" w:cs="Times New Roman"/>
          <w:sz w:val="24"/>
          <w:szCs w:val="24"/>
          <w:lang w:eastAsia="uk-UA"/>
        </w:rPr>
        <w:t>Запоріз</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держ</w:t>
      </w:r>
      <w:proofErr w:type="spellEnd"/>
      <w:r>
        <w:rPr>
          <w:rFonts w:ascii="Times New Roman" w:eastAsia="Times New Roman" w:hAnsi="Times New Roman" w:cs="Times New Roman"/>
          <w:sz w:val="24"/>
          <w:szCs w:val="24"/>
          <w:lang w:eastAsia="uk-UA"/>
        </w:rPr>
        <w:t>. мед. ун-т, 2020. 78 с.</w:t>
      </w:r>
    </w:p>
    <w:p w14:paraId="636C56E3"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Зубченко, Л. В. Фізичне виховання : </w:t>
      </w:r>
      <w:proofErr w:type="spellStart"/>
      <w:r>
        <w:rPr>
          <w:rFonts w:ascii="Times New Roman" w:eastAsia="Times New Roman" w:hAnsi="Times New Roman" w:cs="Times New Roman"/>
          <w:sz w:val="24"/>
          <w:szCs w:val="24"/>
          <w:lang w:eastAsia="uk-UA"/>
        </w:rPr>
        <w:t>навч</w:t>
      </w:r>
      <w:proofErr w:type="spellEnd"/>
      <w:r>
        <w:rPr>
          <w:rFonts w:ascii="Times New Roman" w:eastAsia="Times New Roman" w:hAnsi="Times New Roman" w:cs="Times New Roman"/>
          <w:sz w:val="24"/>
          <w:szCs w:val="24"/>
          <w:lang w:eastAsia="uk-UA"/>
        </w:rPr>
        <w:t xml:space="preserve">.-метод. </w:t>
      </w:r>
      <w:proofErr w:type="spellStart"/>
      <w:r>
        <w:rPr>
          <w:rFonts w:ascii="Times New Roman" w:eastAsia="Times New Roman" w:hAnsi="Times New Roman" w:cs="Times New Roman"/>
          <w:sz w:val="24"/>
          <w:szCs w:val="24"/>
          <w:lang w:eastAsia="uk-UA"/>
        </w:rPr>
        <w:t>посіб</w:t>
      </w:r>
      <w:proofErr w:type="spellEnd"/>
      <w:r>
        <w:rPr>
          <w:rFonts w:ascii="Times New Roman" w:eastAsia="Times New Roman" w:hAnsi="Times New Roman" w:cs="Times New Roman"/>
          <w:sz w:val="24"/>
          <w:szCs w:val="24"/>
          <w:lang w:eastAsia="uk-UA"/>
        </w:rPr>
        <w:t xml:space="preserve">. Кривий Ріг : </w:t>
      </w:r>
      <w:proofErr w:type="spellStart"/>
      <w:r>
        <w:rPr>
          <w:rFonts w:ascii="Times New Roman" w:eastAsia="Times New Roman" w:hAnsi="Times New Roman" w:cs="Times New Roman"/>
          <w:sz w:val="24"/>
          <w:szCs w:val="24"/>
          <w:lang w:eastAsia="uk-UA"/>
        </w:rPr>
        <w:t>ДонДУВС</w:t>
      </w:r>
      <w:proofErr w:type="spellEnd"/>
      <w:r>
        <w:rPr>
          <w:rFonts w:ascii="Times New Roman" w:eastAsia="Times New Roman" w:hAnsi="Times New Roman" w:cs="Times New Roman"/>
          <w:sz w:val="24"/>
          <w:szCs w:val="24"/>
          <w:lang w:eastAsia="uk-UA"/>
        </w:rPr>
        <w:t>, 2019. 168 с.</w:t>
      </w:r>
    </w:p>
    <w:p w14:paraId="4E4E1C01"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proofErr w:type="spellStart"/>
      <w:r>
        <w:rPr>
          <w:rFonts w:ascii="Times New Roman" w:eastAsia="Times New Roman" w:hAnsi="Times New Roman" w:cs="Times New Roman"/>
          <w:sz w:val="24"/>
          <w:szCs w:val="24"/>
          <w:lang w:eastAsia="uk-UA"/>
        </w:rPr>
        <w:t>Круцевич</w:t>
      </w:r>
      <w:proofErr w:type="spellEnd"/>
      <w:r>
        <w:rPr>
          <w:rFonts w:ascii="Times New Roman" w:eastAsia="Times New Roman" w:hAnsi="Times New Roman" w:cs="Times New Roman"/>
          <w:sz w:val="24"/>
          <w:szCs w:val="24"/>
          <w:lang w:eastAsia="uk-UA"/>
        </w:rPr>
        <w:t xml:space="preserve"> Т. Ю. </w:t>
      </w:r>
      <w:r>
        <w:rPr>
          <w:rFonts w:ascii="Times New Roman" w:eastAsia="Times New Roman" w:hAnsi="Times New Roman" w:cs="Times New Roman"/>
          <w:iCs/>
          <w:sz w:val="24"/>
          <w:szCs w:val="24"/>
          <w:lang w:eastAsia="uk-UA"/>
        </w:rPr>
        <w:t>Теорія і методика фізичного виховання</w:t>
      </w:r>
      <w:r>
        <w:rPr>
          <w:rFonts w:ascii="Times New Roman" w:eastAsia="Times New Roman" w:hAnsi="Times New Roman" w:cs="Times New Roman"/>
          <w:sz w:val="24"/>
          <w:szCs w:val="24"/>
          <w:lang w:eastAsia="uk-UA"/>
        </w:rPr>
        <w:t>. — Київ: Олімпійська література, 2019. — 456 с.</w:t>
      </w:r>
    </w:p>
    <w:p w14:paraId="25952E87"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Левченко В. Г. </w:t>
      </w:r>
      <w:r>
        <w:rPr>
          <w:rFonts w:ascii="Times New Roman" w:eastAsia="Times New Roman" w:hAnsi="Times New Roman" w:cs="Times New Roman"/>
          <w:iCs/>
          <w:sz w:val="24"/>
          <w:szCs w:val="24"/>
          <w:lang w:eastAsia="uk-UA"/>
        </w:rPr>
        <w:t>Фізичне виховання у закладах вищої освіти: методичний посібник</w:t>
      </w:r>
      <w:r>
        <w:rPr>
          <w:rFonts w:ascii="Times New Roman" w:eastAsia="Times New Roman" w:hAnsi="Times New Roman" w:cs="Times New Roman"/>
          <w:sz w:val="24"/>
          <w:szCs w:val="24"/>
          <w:lang w:eastAsia="uk-UA"/>
        </w:rPr>
        <w:t>. — Харків: ХНПУ, 2021. — 210 с.</w:t>
      </w:r>
    </w:p>
    <w:p w14:paraId="6726B48D"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Миронов, Ю. О., Дяченко, О. О., </w:t>
      </w:r>
      <w:proofErr w:type="spellStart"/>
      <w:r>
        <w:rPr>
          <w:rFonts w:ascii="Times New Roman" w:eastAsia="Times New Roman" w:hAnsi="Times New Roman" w:cs="Times New Roman"/>
          <w:sz w:val="24"/>
          <w:szCs w:val="24"/>
          <w:lang w:eastAsia="uk-UA"/>
        </w:rPr>
        <w:t>Кошевий</w:t>
      </w:r>
      <w:proofErr w:type="spellEnd"/>
      <w:r>
        <w:rPr>
          <w:rFonts w:ascii="Times New Roman" w:eastAsia="Times New Roman" w:hAnsi="Times New Roman" w:cs="Times New Roman"/>
          <w:sz w:val="24"/>
          <w:szCs w:val="24"/>
          <w:lang w:eastAsia="uk-UA"/>
        </w:rPr>
        <w:t xml:space="preserve">, В. О. Фізичні вправи в домашніх умовах : </w:t>
      </w:r>
      <w:proofErr w:type="spellStart"/>
      <w:r>
        <w:rPr>
          <w:rFonts w:ascii="Times New Roman" w:eastAsia="Times New Roman" w:hAnsi="Times New Roman" w:cs="Times New Roman"/>
          <w:sz w:val="24"/>
          <w:szCs w:val="24"/>
          <w:lang w:eastAsia="uk-UA"/>
        </w:rPr>
        <w:t>навч</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посіб</w:t>
      </w:r>
      <w:proofErr w:type="spellEnd"/>
      <w:r>
        <w:rPr>
          <w:rFonts w:ascii="Times New Roman" w:eastAsia="Times New Roman" w:hAnsi="Times New Roman" w:cs="Times New Roman"/>
          <w:sz w:val="24"/>
          <w:szCs w:val="24"/>
          <w:lang w:eastAsia="uk-UA"/>
        </w:rPr>
        <w:t xml:space="preserve">. Кривий Ріг : </w:t>
      </w:r>
      <w:proofErr w:type="spellStart"/>
      <w:r>
        <w:rPr>
          <w:rFonts w:ascii="Times New Roman" w:eastAsia="Times New Roman" w:hAnsi="Times New Roman" w:cs="Times New Roman"/>
          <w:sz w:val="24"/>
          <w:szCs w:val="24"/>
          <w:lang w:eastAsia="uk-UA"/>
        </w:rPr>
        <w:t>ДонДУВС</w:t>
      </w:r>
      <w:proofErr w:type="spellEnd"/>
      <w:r>
        <w:rPr>
          <w:rFonts w:ascii="Times New Roman" w:eastAsia="Times New Roman" w:hAnsi="Times New Roman" w:cs="Times New Roman"/>
          <w:sz w:val="24"/>
          <w:szCs w:val="24"/>
          <w:lang w:eastAsia="uk-UA"/>
        </w:rPr>
        <w:t>, 2022. 96 с.</w:t>
      </w:r>
    </w:p>
    <w:p w14:paraId="52E97850"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Присяжнюк, С. І. Фізичне виховання : </w:t>
      </w:r>
      <w:proofErr w:type="spellStart"/>
      <w:r>
        <w:rPr>
          <w:rFonts w:ascii="Times New Roman" w:eastAsia="Times New Roman" w:hAnsi="Times New Roman" w:cs="Times New Roman"/>
          <w:sz w:val="24"/>
          <w:szCs w:val="24"/>
          <w:lang w:eastAsia="uk-UA"/>
        </w:rPr>
        <w:t>навч</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посіб</w:t>
      </w:r>
      <w:proofErr w:type="spellEnd"/>
      <w:r>
        <w:rPr>
          <w:rFonts w:ascii="Times New Roman" w:eastAsia="Times New Roman" w:hAnsi="Times New Roman" w:cs="Times New Roman"/>
          <w:sz w:val="24"/>
          <w:szCs w:val="24"/>
          <w:lang w:eastAsia="uk-UA"/>
        </w:rPr>
        <w:t xml:space="preserve">. Київ : Центр </w:t>
      </w:r>
      <w:proofErr w:type="spellStart"/>
      <w:r>
        <w:rPr>
          <w:rFonts w:ascii="Times New Roman" w:eastAsia="Times New Roman" w:hAnsi="Times New Roman" w:cs="Times New Roman"/>
          <w:sz w:val="24"/>
          <w:szCs w:val="24"/>
          <w:lang w:eastAsia="uk-UA"/>
        </w:rPr>
        <w:t>навч</w:t>
      </w:r>
      <w:proofErr w:type="spellEnd"/>
      <w:r>
        <w:rPr>
          <w:rFonts w:ascii="Times New Roman" w:eastAsia="Times New Roman" w:hAnsi="Times New Roman" w:cs="Times New Roman"/>
          <w:sz w:val="24"/>
          <w:szCs w:val="24"/>
          <w:lang w:eastAsia="uk-UA"/>
        </w:rPr>
        <w:t>.-вид. літ., 2019. 504 с.</w:t>
      </w:r>
    </w:p>
    <w:p w14:paraId="61B96EE6"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Ткачук, П., Романчук, С., Шевченко, О., та ін. Фізичне виховання, спеціальна фізична підготовка і спорт військовослужбовців : підручник. Львів : </w:t>
      </w:r>
      <w:proofErr w:type="spellStart"/>
      <w:r>
        <w:rPr>
          <w:rFonts w:ascii="Times New Roman" w:eastAsia="Times New Roman" w:hAnsi="Times New Roman" w:cs="Times New Roman"/>
          <w:sz w:val="24"/>
          <w:szCs w:val="24"/>
          <w:lang w:eastAsia="uk-UA"/>
        </w:rPr>
        <w:t>Нац</w:t>
      </w:r>
      <w:proofErr w:type="spellEnd"/>
      <w:r>
        <w:rPr>
          <w:rFonts w:ascii="Times New Roman" w:eastAsia="Times New Roman" w:hAnsi="Times New Roman" w:cs="Times New Roman"/>
          <w:sz w:val="24"/>
          <w:szCs w:val="24"/>
          <w:lang w:eastAsia="uk-UA"/>
        </w:rPr>
        <w:t>. акад. сухопутних військ ім. гетьмана П. Сагайдачного, 2019. 291 с.</w:t>
      </w:r>
    </w:p>
    <w:p w14:paraId="21E06598"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Хома, Т. В. Педагогіка фізичного виховання і спорту: теоретико-практичний супровід : </w:t>
      </w:r>
      <w:proofErr w:type="spellStart"/>
      <w:r>
        <w:rPr>
          <w:rFonts w:ascii="Times New Roman" w:eastAsia="Times New Roman" w:hAnsi="Times New Roman" w:cs="Times New Roman"/>
          <w:sz w:val="24"/>
          <w:szCs w:val="24"/>
          <w:lang w:eastAsia="uk-UA"/>
        </w:rPr>
        <w:t>навч</w:t>
      </w:r>
      <w:proofErr w:type="spellEnd"/>
      <w:r>
        <w:rPr>
          <w:rFonts w:ascii="Times New Roman" w:eastAsia="Times New Roman" w:hAnsi="Times New Roman" w:cs="Times New Roman"/>
          <w:sz w:val="24"/>
          <w:szCs w:val="24"/>
          <w:lang w:eastAsia="uk-UA"/>
        </w:rPr>
        <w:t xml:space="preserve">.-метод. </w:t>
      </w:r>
      <w:proofErr w:type="spellStart"/>
      <w:r>
        <w:rPr>
          <w:rFonts w:ascii="Times New Roman" w:eastAsia="Times New Roman" w:hAnsi="Times New Roman" w:cs="Times New Roman"/>
          <w:sz w:val="24"/>
          <w:szCs w:val="24"/>
          <w:lang w:eastAsia="uk-UA"/>
        </w:rPr>
        <w:t>посіб</w:t>
      </w:r>
      <w:proofErr w:type="spellEnd"/>
      <w:r>
        <w:rPr>
          <w:rFonts w:ascii="Times New Roman" w:eastAsia="Times New Roman" w:hAnsi="Times New Roman" w:cs="Times New Roman"/>
          <w:sz w:val="24"/>
          <w:szCs w:val="24"/>
          <w:lang w:eastAsia="uk-UA"/>
        </w:rPr>
        <w:t>. Ужгород : Вид-во УжНУ «Говерла», 2020. 104 с.</w:t>
      </w:r>
    </w:p>
    <w:p w14:paraId="38A62B3F" w14:textId="77777777" w:rsidR="0086601B" w:rsidRDefault="00000000">
      <w:pPr>
        <w:tabs>
          <w:tab w:val="left" w:pos="567"/>
          <w:tab w:val="left" w:pos="851"/>
        </w:tabs>
        <w:spacing w:before="100" w:beforeAutospacing="1" w:after="100" w:afterAutospacing="1" w:line="240" w:lineRule="auto"/>
        <w:ind w:right="297" w:firstLine="567"/>
        <w:jc w:val="both"/>
        <w:rPr>
          <w:rFonts w:ascii="Times New Roman" w:eastAsia="Times New Roman" w:hAnsi="Times New Roman" w:cs="Times New Roman"/>
          <w:sz w:val="24"/>
          <w:szCs w:val="24"/>
          <w:lang w:eastAsia="uk-UA"/>
        </w:rPr>
      </w:pPr>
      <w:r>
        <w:rPr>
          <w:rFonts w:ascii="Times New Roman" w:eastAsia="Times New Roman" w:hAnsi="Times New Roman" w:cs="Times New Roman"/>
          <w:b/>
          <w:bCs/>
          <w:sz w:val="24"/>
          <w:szCs w:val="24"/>
          <w:lang w:eastAsia="uk-UA"/>
        </w:rPr>
        <w:t>Додаткова:</w:t>
      </w:r>
    </w:p>
    <w:p w14:paraId="59D5DE1C" w14:textId="77777777" w:rsidR="0086601B" w:rsidRDefault="00000000">
      <w:pPr>
        <w:numPr>
          <w:ilvl w:val="0"/>
          <w:numId w:val="3"/>
        </w:numPr>
        <w:tabs>
          <w:tab w:val="left" w:pos="567"/>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proofErr w:type="spellStart"/>
      <w:r>
        <w:rPr>
          <w:rFonts w:ascii="Times New Roman" w:eastAsia="Times New Roman" w:hAnsi="Times New Roman" w:cs="Times New Roman"/>
          <w:sz w:val="24"/>
          <w:szCs w:val="24"/>
          <w:lang w:eastAsia="uk-UA"/>
        </w:rPr>
        <w:t>Гакман</w:t>
      </w:r>
      <w:proofErr w:type="spellEnd"/>
      <w:r>
        <w:rPr>
          <w:rFonts w:ascii="Times New Roman" w:eastAsia="Times New Roman" w:hAnsi="Times New Roman" w:cs="Times New Roman"/>
          <w:sz w:val="24"/>
          <w:szCs w:val="24"/>
          <w:lang w:eastAsia="uk-UA"/>
        </w:rPr>
        <w:t xml:space="preserve"> А. В. </w:t>
      </w:r>
      <w:r>
        <w:rPr>
          <w:rFonts w:ascii="Times New Roman" w:eastAsia="Times New Roman" w:hAnsi="Times New Roman" w:cs="Times New Roman"/>
          <w:iCs/>
          <w:sz w:val="24"/>
          <w:szCs w:val="24"/>
          <w:lang w:eastAsia="uk-UA"/>
        </w:rPr>
        <w:t>Оздоровча фізична культура: сучасні підходи</w:t>
      </w:r>
      <w:r>
        <w:rPr>
          <w:rFonts w:ascii="Times New Roman" w:eastAsia="Times New Roman" w:hAnsi="Times New Roman" w:cs="Times New Roman"/>
          <w:sz w:val="24"/>
          <w:szCs w:val="24"/>
          <w:lang w:eastAsia="uk-UA"/>
        </w:rPr>
        <w:t xml:space="preserve">. — Чернівці: Чернівецький </w:t>
      </w:r>
      <w:proofErr w:type="spellStart"/>
      <w:r>
        <w:rPr>
          <w:rFonts w:ascii="Times New Roman" w:eastAsia="Times New Roman" w:hAnsi="Times New Roman" w:cs="Times New Roman"/>
          <w:sz w:val="24"/>
          <w:szCs w:val="24"/>
          <w:lang w:eastAsia="uk-UA"/>
        </w:rPr>
        <w:t>нац</w:t>
      </w:r>
      <w:proofErr w:type="spellEnd"/>
      <w:r>
        <w:rPr>
          <w:rFonts w:ascii="Times New Roman" w:eastAsia="Times New Roman" w:hAnsi="Times New Roman" w:cs="Times New Roman"/>
          <w:sz w:val="24"/>
          <w:szCs w:val="24"/>
          <w:lang w:eastAsia="uk-UA"/>
        </w:rPr>
        <w:t>. ун-т, 2018. — 198 с.</w:t>
      </w:r>
    </w:p>
    <w:p w14:paraId="7CB6CA49" w14:textId="77777777" w:rsidR="0086601B" w:rsidRDefault="00000000">
      <w:pPr>
        <w:numPr>
          <w:ilvl w:val="0"/>
          <w:numId w:val="3"/>
        </w:numPr>
        <w:tabs>
          <w:tab w:val="left" w:pos="567"/>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proofErr w:type="spellStart"/>
      <w:r>
        <w:rPr>
          <w:rFonts w:ascii="Times New Roman" w:eastAsia="Times New Roman" w:hAnsi="Times New Roman" w:cs="Times New Roman"/>
          <w:sz w:val="24"/>
          <w:szCs w:val="24"/>
          <w:lang w:eastAsia="uk-UA"/>
        </w:rPr>
        <w:t>Plowman</w:t>
      </w:r>
      <w:proofErr w:type="spellEnd"/>
      <w:r>
        <w:rPr>
          <w:rFonts w:ascii="Times New Roman" w:eastAsia="Times New Roman" w:hAnsi="Times New Roman" w:cs="Times New Roman"/>
          <w:sz w:val="24"/>
          <w:szCs w:val="24"/>
          <w:lang w:eastAsia="uk-UA"/>
        </w:rPr>
        <w:t xml:space="preserve"> S. A., </w:t>
      </w:r>
      <w:proofErr w:type="spellStart"/>
      <w:r>
        <w:rPr>
          <w:rFonts w:ascii="Times New Roman" w:eastAsia="Times New Roman" w:hAnsi="Times New Roman" w:cs="Times New Roman"/>
          <w:sz w:val="24"/>
          <w:szCs w:val="24"/>
          <w:lang w:eastAsia="uk-UA"/>
        </w:rPr>
        <w:t>Smith</w:t>
      </w:r>
      <w:proofErr w:type="spellEnd"/>
      <w:r>
        <w:rPr>
          <w:rFonts w:ascii="Times New Roman" w:eastAsia="Times New Roman" w:hAnsi="Times New Roman" w:cs="Times New Roman"/>
          <w:sz w:val="24"/>
          <w:szCs w:val="24"/>
          <w:lang w:eastAsia="uk-UA"/>
        </w:rPr>
        <w:t xml:space="preserve"> D. L. </w:t>
      </w:r>
      <w:proofErr w:type="spellStart"/>
      <w:r>
        <w:rPr>
          <w:rFonts w:ascii="Times New Roman" w:eastAsia="Times New Roman" w:hAnsi="Times New Roman" w:cs="Times New Roman"/>
          <w:iCs/>
          <w:sz w:val="24"/>
          <w:szCs w:val="24"/>
          <w:lang w:eastAsia="uk-UA"/>
        </w:rPr>
        <w:t>Exercise</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Physiology</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for</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Health</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Fitness</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and</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Performance</w:t>
      </w:r>
      <w:proofErr w:type="spellEnd"/>
      <w:r>
        <w:rPr>
          <w:rFonts w:ascii="Times New Roman" w:eastAsia="Times New Roman" w:hAnsi="Times New Roman" w:cs="Times New Roman"/>
          <w:sz w:val="24"/>
          <w:szCs w:val="24"/>
          <w:lang w:eastAsia="uk-UA"/>
        </w:rPr>
        <w:t xml:space="preserve">. — </w:t>
      </w:r>
      <w:proofErr w:type="spellStart"/>
      <w:r>
        <w:rPr>
          <w:rFonts w:ascii="Times New Roman" w:eastAsia="Times New Roman" w:hAnsi="Times New Roman" w:cs="Times New Roman"/>
          <w:sz w:val="24"/>
          <w:szCs w:val="24"/>
          <w:lang w:eastAsia="uk-UA"/>
        </w:rPr>
        <w:t>Philadelphia</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Wolters</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Kluwer</w:t>
      </w:r>
      <w:proofErr w:type="spellEnd"/>
      <w:r>
        <w:rPr>
          <w:rFonts w:ascii="Times New Roman" w:eastAsia="Times New Roman" w:hAnsi="Times New Roman" w:cs="Times New Roman"/>
          <w:sz w:val="24"/>
          <w:szCs w:val="24"/>
          <w:lang w:eastAsia="uk-UA"/>
        </w:rPr>
        <w:t>, 2022. — 648 p.</w:t>
      </w:r>
    </w:p>
    <w:p w14:paraId="0B7B44DD" w14:textId="77777777" w:rsidR="0086601B" w:rsidRDefault="00000000">
      <w:pPr>
        <w:numPr>
          <w:ilvl w:val="0"/>
          <w:numId w:val="3"/>
        </w:numPr>
        <w:tabs>
          <w:tab w:val="left" w:pos="567"/>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proofErr w:type="spellStart"/>
      <w:r>
        <w:rPr>
          <w:rFonts w:ascii="Times New Roman" w:eastAsia="Times New Roman" w:hAnsi="Times New Roman" w:cs="Times New Roman"/>
          <w:sz w:val="24"/>
          <w:szCs w:val="24"/>
          <w:lang w:eastAsia="uk-UA"/>
        </w:rPr>
        <w:t>ACSM’s</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Guidelines</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for</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Exercise</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Testing</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and</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Prescription</w:t>
      </w:r>
      <w:proofErr w:type="spellEnd"/>
      <w:r>
        <w:rPr>
          <w:rFonts w:ascii="Times New Roman" w:eastAsia="Times New Roman" w:hAnsi="Times New Roman" w:cs="Times New Roman"/>
          <w:sz w:val="24"/>
          <w:szCs w:val="24"/>
          <w:lang w:eastAsia="uk-UA"/>
        </w:rPr>
        <w:t xml:space="preserve">. — 11th </w:t>
      </w:r>
      <w:proofErr w:type="spellStart"/>
      <w:r>
        <w:rPr>
          <w:rFonts w:ascii="Times New Roman" w:eastAsia="Times New Roman" w:hAnsi="Times New Roman" w:cs="Times New Roman"/>
          <w:sz w:val="24"/>
          <w:szCs w:val="24"/>
          <w:lang w:eastAsia="uk-UA"/>
        </w:rPr>
        <w:t>ed</w:t>
      </w:r>
      <w:proofErr w:type="spellEnd"/>
      <w:r>
        <w:rPr>
          <w:rFonts w:ascii="Times New Roman" w:eastAsia="Times New Roman" w:hAnsi="Times New Roman" w:cs="Times New Roman"/>
          <w:sz w:val="24"/>
          <w:szCs w:val="24"/>
          <w:lang w:eastAsia="uk-UA"/>
        </w:rPr>
        <w:t xml:space="preserve">. — </w:t>
      </w:r>
      <w:proofErr w:type="spellStart"/>
      <w:r>
        <w:rPr>
          <w:rFonts w:ascii="Times New Roman" w:eastAsia="Times New Roman" w:hAnsi="Times New Roman" w:cs="Times New Roman"/>
          <w:sz w:val="24"/>
          <w:szCs w:val="24"/>
          <w:lang w:eastAsia="uk-UA"/>
        </w:rPr>
        <w:t>Philadelphia</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Wolters</w:t>
      </w:r>
      <w:proofErr w:type="spellEnd"/>
      <w:r>
        <w:rPr>
          <w:rFonts w:ascii="Times New Roman" w:eastAsia="Times New Roman" w:hAnsi="Times New Roman" w:cs="Times New Roman"/>
          <w:sz w:val="24"/>
          <w:szCs w:val="24"/>
          <w:lang w:eastAsia="uk-UA"/>
        </w:rPr>
        <w:t xml:space="preserve"> </w:t>
      </w:r>
      <w:proofErr w:type="spellStart"/>
      <w:r>
        <w:rPr>
          <w:rFonts w:ascii="Times New Roman" w:eastAsia="Times New Roman" w:hAnsi="Times New Roman" w:cs="Times New Roman"/>
          <w:sz w:val="24"/>
          <w:szCs w:val="24"/>
          <w:lang w:eastAsia="uk-UA"/>
        </w:rPr>
        <w:t>Kluwer</w:t>
      </w:r>
      <w:proofErr w:type="spellEnd"/>
      <w:r>
        <w:rPr>
          <w:rFonts w:ascii="Times New Roman" w:eastAsia="Times New Roman" w:hAnsi="Times New Roman" w:cs="Times New Roman"/>
          <w:sz w:val="24"/>
          <w:szCs w:val="24"/>
          <w:lang w:eastAsia="uk-UA"/>
        </w:rPr>
        <w:t>, 2021. — 512 p.</w:t>
      </w:r>
    </w:p>
    <w:p w14:paraId="130D8CF5" w14:textId="77777777" w:rsidR="0086601B" w:rsidRDefault="00000000">
      <w:pPr>
        <w:tabs>
          <w:tab w:val="left" w:pos="284"/>
          <w:tab w:val="left" w:pos="851"/>
        </w:tabs>
        <w:spacing w:before="100" w:beforeAutospacing="1" w:after="100" w:afterAutospacing="1" w:line="240" w:lineRule="auto"/>
        <w:ind w:right="297" w:firstLine="567"/>
        <w:jc w:val="both"/>
        <w:rPr>
          <w:rFonts w:ascii="Times New Roman" w:eastAsia="Times New Roman" w:hAnsi="Times New Roman" w:cs="Times New Roman"/>
          <w:sz w:val="24"/>
          <w:szCs w:val="24"/>
          <w:lang w:eastAsia="uk-UA"/>
        </w:rPr>
      </w:pPr>
      <w:r>
        <w:rPr>
          <w:rFonts w:ascii="Times New Roman" w:eastAsia="Times New Roman" w:hAnsi="Times New Roman" w:cs="Times New Roman"/>
          <w:b/>
          <w:bCs/>
          <w:sz w:val="24"/>
          <w:szCs w:val="24"/>
          <w:lang w:eastAsia="uk-UA"/>
        </w:rPr>
        <w:t>Інтернет-ресурси:</w:t>
      </w:r>
    </w:p>
    <w:p w14:paraId="09E54F1A"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lastRenderedPageBreak/>
        <w:t xml:space="preserve">Міністерство освіти і науки України. </w:t>
      </w:r>
      <w:r>
        <w:rPr>
          <w:rFonts w:ascii="Times New Roman" w:eastAsia="Times New Roman" w:hAnsi="Times New Roman" w:cs="Times New Roman"/>
          <w:iCs/>
          <w:sz w:val="24"/>
          <w:szCs w:val="24"/>
          <w:lang w:eastAsia="uk-UA"/>
        </w:rPr>
        <w:t>Навчальні програми та нормативи з фізичного виховання</w:t>
      </w:r>
      <w:r>
        <w:rPr>
          <w:rFonts w:ascii="Times New Roman" w:eastAsia="Times New Roman" w:hAnsi="Times New Roman" w:cs="Times New Roman"/>
          <w:sz w:val="24"/>
          <w:szCs w:val="24"/>
          <w:lang w:eastAsia="uk-UA"/>
        </w:rPr>
        <w:t xml:space="preserve">. — </w:t>
      </w:r>
      <w:hyperlink r:id="rId10" w:history="1">
        <w:r>
          <w:rPr>
            <w:rFonts w:ascii="Times New Roman" w:eastAsia="Times New Roman" w:hAnsi="Times New Roman" w:cs="Times New Roman"/>
            <w:color w:val="0000FF"/>
            <w:sz w:val="24"/>
            <w:szCs w:val="24"/>
            <w:u w:val="single"/>
            <w:lang w:eastAsia="uk-UA"/>
          </w:rPr>
          <w:t>https://mon.gov.ua</w:t>
        </w:r>
      </w:hyperlink>
    </w:p>
    <w:p w14:paraId="3D183F7C"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pPr>
      <w:r>
        <w:rPr>
          <w:rFonts w:ascii="Times New Roman" w:eastAsia="Times New Roman" w:hAnsi="Times New Roman" w:cs="Times New Roman"/>
          <w:sz w:val="24"/>
          <w:szCs w:val="24"/>
          <w:lang w:eastAsia="uk-UA"/>
        </w:rPr>
        <w:t xml:space="preserve">Національний олімпійський комітет України. — </w:t>
      </w:r>
      <w:hyperlink r:id="rId11" w:history="1">
        <w:r>
          <w:rPr>
            <w:rFonts w:ascii="Times New Roman" w:eastAsia="Times New Roman" w:hAnsi="Times New Roman" w:cs="Times New Roman"/>
            <w:color w:val="0000FF"/>
            <w:sz w:val="24"/>
            <w:szCs w:val="24"/>
            <w:u w:val="single"/>
            <w:lang w:eastAsia="uk-UA"/>
          </w:rPr>
          <w:t>https://noc-ukr.org</w:t>
        </w:r>
      </w:hyperlink>
    </w:p>
    <w:p w14:paraId="664843DF" w14:textId="77777777" w:rsidR="0086601B" w:rsidRDefault="00000000">
      <w:pPr>
        <w:numPr>
          <w:ilvl w:val="0"/>
          <w:numId w:val="3"/>
        </w:numPr>
        <w:tabs>
          <w:tab w:val="left" w:pos="284"/>
          <w:tab w:val="left" w:pos="851"/>
        </w:tabs>
        <w:suppressAutoHyphens/>
        <w:spacing w:before="100" w:beforeAutospacing="1" w:after="100" w:afterAutospacing="1" w:line="240" w:lineRule="auto"/>
        <w:ind w:right="297"/>
        <w:jc w:val="both"/>
        <w:rPr>
          <w:rFonts w:ascii="Times New Roman" w:eastAsia="Times New Roman" w:hAnsi="Times New Roman" w:cs="Times New Roman"/>
          <w:sz w:val="24"/>
          <w:szCs w:val="24"/>
          <w:lang w:eastAsia="uk-UA"/>
        </w:rPr>
        <w:sectPr w:rsidR="0086601B" w:rsidSect="00DF4C6F">
          <w:pgSz w:w="11920" w:h="16850"/>
          <w:pgMar w:top="1120" w:right="425" w:bottom="280" w:left="993" w:header="710" w:footer="0" w:gutter="0"/>
          <w:cols w:space="720"/>
        </w:sectPr>
      </w:pPr>
      <w:r>
        <w:rPr>
          <w:rFonts w:ascii="Times New Roman" w:eastAsia="Times New Roman" w:hAnsi="Times New Roman" w:cs="Times New Roman"/>
          <w:sz w:val="24"/>
          <w:szCs w:val="24"/>
          <w:lang w:eastAsia="uk-UA"/>
        </w:rPr>
        <w:t xml:space="preserve">Всесвітня організація охорони здоров’я. </w:t>
      </w:r>
      <w:proofErr w:type="spellStart"/>
      <w:r>
        <w:rPr>
          <w:rFonts w:ascii="Times New Roman" w:eastAsia="Times New Roman" w:hAnsi="Times New Roman" w:cs="Times New Roman"/>
          <w:iCs/>
          <w:sz w:val="24"/>
          <w:szCs w:val="24"/>
          <w:lang w:eastAsia="uk-UA"/>
        </w:rPr>
        <w:t>Physical</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activity</w:t>
      </w:r>
      <w:proofErr w:type="spellEnd"/>
      <w:r>
        <w:rPr>
          <w:rFonts w:ascii="Times New Roman" w:eastAsia="Times New Roman" w:hAnsi="Times New Roman" w:cs="Times New Roman"/>
          <w:iCs/>
          <w:sz w:val="24"/>
          <w:szCs w:val="24"/>
          <w:lang w:eastAsia="uk-UA"/>
        </w:rPr>
        <w:t xml:space="preserve"> </w:t>
      </w:r>
      <w:proofErr w:type="spellStart"/>
      <w:r>
        <w:rPr>
          <w:rFonts w:ascii="Times New Roman" w:eastAsia="Times New Roman" w:hAnsi="Times New Roman" w:cs="Times New Roman"/>
          <w:iCs/>
          <w:sz w:val="24"/>
          <w:szCs w:val="24"/>
          <w:lang w:eastAsia="uk-UA"/>
        </w:rPr>
        <w:t>guidelines</w:t>
      </w:r>
      <w:proofErr w:type="spellEnd"/>
      <w:r>
        <w:rPr>
          <w:rFonts w:ascii="Times New Roman" w:eastAsia="Times New Roman" w:hAnsi="Times New Roman" w:cs="Times New Roman"/>
          <w:sz w:val="24"/>
          <w:szCs w:val="24"/>
          <w:lang w:eastAsia="uk-UA"/>
        </w:rPr>
        <w:t xml:space="preserve">. — </w:t>
      </w:r>
      <w:r>
        <w:rPr>
          <w:rFonts w:ascii="Times New Roman" w:eastAsia="Times New Roman" w:hAnsi="Times New Roman" w:cs="Times New Roman"/>
          <w:color w:val="0000FF"/>
          <w:sz w:val="24"/>
          <w:szCs w:val="24"/>
          <w:u w:val="single"/>
          <w:lang w:eastAsia="uk-UA"/>
        </w:rPr>
        <w:t>https://www.who.in</w:t>
      </w:r>
    </w:p>
    <w:p w14:paraId="7D60BB51" w14:textId="77777777" w:rsidR="0086601B" w:rsidRDefault="0086601B"/>
    <w:sectPr w:rsidR="0086601B">
      <w:pgSz w:w="11906" w:h="16838"/>
      <w:pgMar w:top="850" w:right="850" w:bottom="850"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2DE7E3" w14:textId="77777777" w:rsidR="00D75E3F" w:rsidRDefault="00D75E3F">
      <w:pPr>
        <w:spacing w:line="240" w:lineRule="auto"/>
      </w:pPr>
      <w:r>
        <w:separator/>
      </w:r>
    </w:p>
  </w:endnote>
  <w:endnote w:type="continuationSeparator" w:id="0">
    <w:p w14:paraId="0F6FB7A3" w14:textId="77777777" w:rsidR="00D75E3F" w:rsidRDefault="00D75E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2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6A37EF" w14:textId="77777777" w:rsidR="00D75E3F" w:rsidRDefault="00D75E3F">
      <w:pPr>
        <w:spacing w:after="0"/>
      </w:pPr>
      <w:r>
        <w:separator/>
      </w:r>
    </w:p>
  </w:footnote>
  <w:footnote w:type="continuationSeparator" w:id="0">
    <w:p w14:paraId="3C7FA959" w14:textId="77777777" w:rsidR="00D75E3F" w:rsidRDefault="00D75E3F">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5C7667"/>
    <w:multiLevelType w:val="multilevel"/>
    <w:tmpl w:val="165C7667"/>
    <w:lvl w:ilvl="0">
      <w:start w:val="3"/>
      <w:numFmt w:val="bullet"/>
      <w:lvlText w:val="-"/>
      <w:lvlJc w:val="left"/>
      <w:pPr>
        <w:ind w:left="810" w:hanging="360"/>
      </w:pPr>
      <w:rPr>
        <w:rFonts w:ascii="Times New Roman" w:eastAsia="Times New Roman" w:hAnsi="Times New Roman" w:cs="Times New Roman" w:hint="default"/>
        <w:i w:val="0"/>
      </w:rPr>
    </w:lvl>
    <w:lvl w:ilvl="1">
      <w:start w:val="1"/>
      <w:numFmt w:val="bullet"/>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1" w15:restartNumberingAfterBreak="0">
    <w:nsid w:val="54C72475"/>
    <w:multiLevelType w:val="multilevel"/>
    <w:tmpl w:val="54C72475"/>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 w15:restartNumberingAfterBreak="0">
    <w:nsid w:val="75AB64C6"/>
    <w:multiLevelType w:val="multilevel"/>
    <w:tmpl w:val="75AB64C6"/>
    <w:lvl w:ilvl="0">
      <w:numFmt w:val="bullet"/>
      <w:lvlText w:val="-"/>
      <w:lvlJc w:val="left"/>
      <w:pPr>
        <w:tabs>
          <w:tab w:val="left" w:pos="1069"/>
        </w:tabs>
        <w:ind w:left="1069" w:hanging="360"/>
      </w:pPr>
      <w:rPr>
        <w:rFonts w:ascii="Times New Roman" w:eastAsia="Times New Roman" w:hAnsi="Times New Roman" w:hint="default"/>
      </w:rPr>
    </w:lvl>
    <w:lvl w:ilvl="1">
      <w:start w:val="1"/>
      <w:numFmt w:val="bullet"/>
      <w:lvlText w:val="o"/>
      <w:lvlJc w:val="left"/>
      <w:pPr>
        <w:tabs>
          <w:tab w:val="left" w:pos="1440"/>
        </w:tabs>
        <w:ind w:left="1440" w:hanging="360"/>
      </w:pPr>
      <w:rPr>
        <w:rFonts w:ascii="Courier New" w:hAnsi="Courier New" w:hint="default"/>
      </w:rPr>
    </w:lvl>
    <w:lvl w:ilvl="2">
      <w:start w:val="1"/>
      <w:numFmt w:val="bullet"/>
      <w:lvlText w:val=""/>
      <w:lvlJc w:val="left"/>
      <w:pPr>
        <w:tabs>
          <w:tab w:val="left" w:pos="2160"/>
        </w:tabs>
        <w:ind w:left="2160" w:hanging="360"/>
      </w:pPr>
      <w:rPr>
        <w:rFonts w:ascii="Wingdings" w:hAnsi="Wingdings" w:hint="default"/>
      </w:rPr>
    </w:lvl>
    <w:lvl w:ilvl="3">
      <w:start w:val="1"/>
      <w:numFmt w:val="bullet"/>
      <w:lvlText w:val=""/>
      <w:lvlJc w:val="left"/>
      <w:pPr>
        <w:tabs>
          <w:tab w:val="left" w:pos="2880"/>
        </w:tabs>
        <w:ind w:left="2880" w:hanging="360"/>
      </w:pPr>
      <w:rPr>
        <w:rFonts w:ascii="Symbol" w:hAnsi="Symbol" w:hint="default"/>
      </w:rPr>
    </w:lvl>
    <w:lvl w:ilvl="4">
      <w:start w:val="1"/>
      <w:numFmt w:val="bullet"/>
      <w:lvlText w:val="o"/>
      <w:lvlJc w:val="left"/>
      <w:pPr>
        <w:tabs>
          <w:tab w:val="left" w:pos="3600"/>
        </w:tabs>
        <w:ind w:left="3600" w:hanging="360"/>
      </w:pPr>
      <w:rPr>
        <w:rFonts w:ascii="Courier New" w:hAnsi="Courier New" w:hint="default"/>
      </w:rPr>
    </w:lvl>
    <w:lvl w:ilvl="5">
      <w:start w:val="1"/>
      <w:numFmt w:val="bullet"/>
      <w:lvlText w:val=""/>
      <w:lvlJc w:val="left"/>
      <w:pPr>
        <w:tabs>
          <w:tab w:val="left" w:pos="4320"/>
        </w:tabs>
        <w:ind w:left="4320" w:hanging="360"/>
      </w:pPr>
      <w:rPr>
        <w:rFonts w:ascii="Wingdings" w:hAnsi="Wingdings" w:hint="default"/>
      </w:rPr>
    </w:lvl>
    <w:lvl w:ilvl="6">
      <w:start w:val="1"/>
      <w:numFmt w:val="bullet"/>
      <w:lvlText w:val=""/>
      <w:lvlJc w:val="left"/>
      <w:pPr>
        <w:tabs>
          <w:tab w:val="left" w:pos="5040"/>
        </w:tabs>
        <w:ind w:left="5040" w:hanging="360"/>
      </w:pPr>
      <w:rPr>
        <w:rFonts w:ascii="Symbol" w:hAnsi="Symbol" w:hint="default"/>
      </w:rPr>
    </w:lvl>
    <w:lvl w:ilvl="7">
      <w:start w:val="1"/>
      <w:numFmt w:val="bullet"/>
      <w:lvlText w:val="o"/>
      <w:lvlJc w:val="left"/>
      <w:pPr>
        <w:tabs>
          <w:tab w:val="left" w:pos="5760"/>
        </w:tabs>
        <w:ind w:left="5760" w:hanging="360"/>
      </w:pPr>
      <w:rPr>
        <w:rFonts w:ascii="Courier New" w:hAnsi="Courier New" w:hint="default"/>
      </w:rPr>
    </w:lvl>
    <w:lvl w:ilvl="8">
      <w:start w:val="1"/>
      <w:numFmt w:val="bullet"/>
      <w:lvlText w:val=""/>
      <w:lvlJc w:val="left"/>
      <w:pPr>
        <w:tabs>
          <w:tab w:val="left" w:pos="6480"/>
        </w:tabs>
        <w:ind w:left="6480" w:hanging="360"/>
      </w:pPr>
      <w:rPr>
        <w:rFonts w:ascii="Wingdings" w:hAnsi="Wingdings" w:hint="default"/>
      </w:rPr>
    </w:lvl>
  </w:abstractNum>
  <w:num w:numId="1" w16cid:durableId="901256594">
    <w:abstractNumId w:val="0"/>
  </w:num>
  <w:num w:numId="2" w16cid:durableId="999968535">
    <w:abstractNumId w:val="2"/>
  </w:num>
  <w:num w:numId="3" w16cid:durableId="94865928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4254"/>
    <w:rsid w:val="001A55BF"/>
    <w:rsid w:val="003218BA"/>
    <w:rsid w:val="00327955"/>
    <w:rsid w:val="00534254"/>
    <w:rsid w:val="0086601B"/>
    <w:rsid w:val="009207F3"/>
    <w:rsid w:val="00D75E3F"/>
    <w:rsid w:val="00DF4C6F"/>
    <w:rsid w:val="18935F5E"/>
    <w:rsid w:val="1E191877"/>
    <w:rsid w:val="284F1280"/>
    <w:rsid w:val="4F0F542D"/>
    <w:rsid w:val="581F1BD6"/>
  </w:rsids>
  <m:mathPr>
    <m:mathFont m:val="Cambria Math"/>
    <m:brkBin m:val="before"/>
    <m:brkBinSub m:val="--"/>
    <m:smallFrac m:val="0"/>
    <m:dispDef/>
    <m:lMargin m:val="0"/>
    <m:rMargin m:val="0"/>
    <m:defJc m:val="centerGroup"/>
    <m:wrapIndent m:val="1440"/>
    <m:intLim m:val="subSup"/>
    <m:naryLim m:val="undOvr"/>
  </m:mathPr>
  <w:themeFontLang w:val="uk-UA"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0A6069"/>
  <w15:docId w15:val="{441AD2EA-BE5D-4A4F-84F6-4C926876B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ru-UA" w:eastAsia="ru-U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200" w:line="276" w:lineRule="auto"/>
    </w:pPr>
    <w:rPr>
      <w:sz w:val="22"/>
      <w:szCs w:val="22"/>
      <w:lang w:val="uk-UA"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pPr>
      <w:spacing w:after="0" w:line="240" w:lineRule="auto"/>
    </w:pPr>
    <w:rPr>
      <w:rFonts w:ascii="Tahoma" w:hAnsi="Tahoma" w:cs="Tahoma"/>
      <w:sz w:val="16"/>
      <w:szCs w:val="16"/>
    </w:rPr>
  </w:style>
  <w:style w:type="table" w:styleId="a5">
    <w:name w:val="Table Grid"/>
    <w:basedOn w:val="a1"/>
    <w:uiPriority w:val="39"/>
    <w:qFormat/>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4">
    <w:name w:val="Текст выноски Знак"/>
    <w:basedOn w:val="a0"/>
    <w:link w:val="a3"/>
    <w:uiPriority w:val="99"/>
    <w:semiHidden/>
    <w:qFormat/>
    <w:rPr>
      <w:rFonts w:ascii="Tahoma" w:hAnsi="Tahoma" w:cs="Tahoma"/>
      <w:sz w:val="16"/>
      <w:szCs w:val="16"/>
    </w:rPr>
  </w:style>
  <w:style w:type="table" w:customStyle="1" w:styleId="Style40">
    <w:name w:val="_Style 40"/>
    <w:basedOn w:val="TableNormal"/>
    <w:qFormat/>
    <w:tblPr>
      <w:tblCellMar>
        <w:top w:w="0" w:type="dxa"/>
        <w:left w:w="115" w:type="dxa"/>
        <w:bottom w:w="0" w:type="dxa"/>
        <w:right w:w="115" w:type="dxa"/>
      </w:tblCellMar>
    </w:tblPr>
  </w:style>
  <w:style w:type="table" w:customStyle="1" w:styleId="TableNormal">
    <w:name w:val="TableNormal"/>
    <w:qFormat/>
    <w:tblPr>
      <w:tblCellMar>
        <w:top w:w="100" w:type="dxa"/>
        <w:left w:w="100" w:type="dxa"/>
        <w:bottom w:w="100" w:type="dxa"/>
        <w:right w:w="100" w:type="dxa"/>
      </w:tblCellMar>
    </w:tblPr>
  </w:style>
  <w:style w:type="character" w:customStyle="1" w:styleId="3">
    <w:name w:val="Основной текст (3) + Не полужирный"/>
    <w:rPr>
      <w:rFonts w:ascii="Times New Roman" w:hAnsi="Times New Roman" w:cs="Times New Roman"/>
      <w:b/>
      <w:color w:val="000000"/>
      <w:spacing w:val="0"/>
      <w:w w:val="100"/>
      <w:position w:val="0"/>
      <w:sz w:val="24"/>
      <w:u w:val="none"/>
      <w:vertAlign w:val="baseline"/>
      <w:lang w:val="uk-UA" w:eastAsia="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olegmakluk77@gmail.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noc-ukr.org" TargetMode="External"/><Relationship Id="rId5" Type="http://schemas.openxmlformats.org/officeDocument/2006/relationships/footnotes" Target="footnotes.xml"/><Relationship Id="rId10" Type="http://schemas.openxmlformats.org/officeDocument/2006/relationships/hyperlink" Target="https://mon.gov.ua" TargetMode="External"/><Relationship Id="rId4" Type="http://schemas.openxmlformats.org/officeDocument/2006/relationships/webSettings" Target="webSettings.xml"/><Relationship Id="rId9" Type="http://schemas.openxmlformats.org/officeDocument/2006/relationships/hyperlink" Target="https://chern.maup.com.ua/wp-content/uploads/2024/02/2024_makljuk-o.v.-portfolio-maup-1.pdf"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3115</Words>
  <Characters>17757</Characters>
  <Application>Microsoft Office Word</Application>
  <DocSecurity>0</DocSecurity>
  <Lines>147</Lines>
  <Paragraphs>41</Paragraphs>
  <ScaleCrop>false</ScaleCrop>
  <Company/>
  <LinksUpToDate>false</LinksUpToDate>
  <CharactersWithSpaces>20831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ImUser</dc:creator>
  <cp:lastModifiedBy>Kateryna Polozhentseva</cp:lastModifiedBy>
  <cp:revision>2</cp:revision>
  <dcterms:created xsi:type="dcterms:W3CDTF">2026-02-16T23:06:00Z</dcterms:created>
  <dcterms:modified xsi:type="dcterms:W3CDTF">2026-02-16T23:06:00Z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1049-12.2.0.22549</vt:lpwstr>
  </property>
  <property fmtid="{D5CDD505-2E9C-101B-9397-08002B2CF9AE}" pid="3" name="ICV">
    <vt:lpwstr>0D66C725232B4CF599F60EC84AF69F43_12</vt:lpwstr>
  </property>
</Properties>
</file>